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E5A" w14:textId="77777777" w:rsidR="00AF43A3" w:rsidRDefault="00AF43A3"/>
    <w:p w14:paraId="4F02D65C" w14:textId="1989EB42" w:rsidR="000340AA" w:rsidRDefault="002533D1" w:rsidP="00AF43A3">
      <w:pPr>
        <w:jc w:val="center"/>
      </w:pPr>
      <w:r w:rsidRPr="002533D1">
        <w:rPr>
          <w:noProof/>
        </w:rPr>
        <w:drawing>
          <wp:inline distT="0" distB="0" distL="0" distR="0" wp14:anchorId="5B13037D" wp14:editId="04889E58">
            <wp:extent cx="4923804" cy="7861300"/>
            <wp:effectExtent l="0" t="0" r="0" b="6350"/>
            <wp:docPr id="72082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28858" name=""/>
                    <pic:cNvPicPr/>
                  </pic:nvPicPr>
                  <pic:blipFill>
                    <a:blip r:embed="rId8"/>
                    <a:stretch>
                      <a:fillRect/>
                    </a:stretch>
                  </pic:blipFill>
                  <pic:spPr>
                    <a:xfrm>
                      <a:off x="0" y="0"/>
                      <a:ext cx="4930712" cy="7872329"/>
                    </a:xfrm>
                    <a:prstGeom prst="rect">
                      <a:avLst/>
                    </a:prstGeom>
                  </pic:spPr>
                </pic:pic>
              </a:graphicData>
            </a:graphic>
          </wp:inline>
        </w:drawing>
      </w:r>
      <w:r w:rsidR="00AF43A3">
        <w:br w:type="page"/>
      </w:r>
    </w:p>
    <w:p w14:paraId="199746C9" w14:textId="77777777" w:rsidR="002533D1" w:rsidRDefault="002533D1" w:rsidP="006C5AC9">
      <w:pPr>
        <w:pStyle w:val="Title"/>
        <w:rPr>
          <w:rFonts w:cs="Arial"/>
          <w:sz w:val="36"/>
        </w:rPr>
      </w:pPr>
    </w:p>
    <w:p w14:paraId="3AE672F2" w14:textId="082F4C85" w:rsidR="006C5AC9" w:rsidRDefault="002A0E25" w:rsidP="006C5AC9">
      <w:pPr>
        <w:pStyle w:val="Title"/>
        <w:rPr>
          <w:rFonts w:cs="Arial"/>
          <w:sz w:val="36"/>
        </w:rPr>
      </w:pPr>
      <w:proofErr w:type="spellStart"/>
      <w:r>
        <w:rPr>
          <w:rFonts w:cs="Arial"/>
          <w:sz w:val="36"/>
        </w:rPr>
        <w:t>INDICE</w:t>
      </w:r>
      <w:proofErr w:type="spellEnd"/>
    </w:p>
    <w:p w14:paraId="35D47A7E" w14:textId="77777777" w:rsidR="00511B45" w:rsidRPr="00751CAF" w:rsidRDefault="006C5AC9" w:rsidP="00751CAF">
      <w:pPr>
        <w:pStyle w:val="BodyText"/>
      </w:pPr>
      <w:r>
        <w:t xml:space="preserve"> </w:t>
      </w:r>
    </w:p>
    <w:p w14:paraId="336BFFAD" w14:textId="77777777" w:rsidR="00511B45" w:rsidRDefault="000662F8" w:rsidP="004E09EC">
      <w:pPr>
        <w:tabs>
          <w:tab w:val="left" w:pos="2325"/>
        </w:tabs>
        <w:jc w:val="center"/>
        <w:rPr>
          <w:rFonts w:ascii="Arial" w:hAnsi="Arial" w:cs="Arial"/>
          <w:iCs/>
          <w:sz w:val="32"/>
          <w:szCs w:val="32"/>
          <w:u w:val="single"/>
        </w:rPr>
      </w:pPr>
      <w:proofErr w:type="spellStart"/>
      <w:r>
        <w:rPr>
          <w:rFonts w:ascii="Arial" w:hAnsi="Arial" w:cs="Arial"/>
          <w:iCs/>
          <w:sz w:val="32"/>
          <w:szCs w:val="32"/>
          <w:u w:val="single"/>
        </w:rPr>
        <w:t>IL</w:t>
      </w:r>
      <w:proofErr w:type="spellEnd"/>
      <w:r>
        <w:rPr>
          <w:rFonts w:ascii="Arial" w:hAnsi="Arial" w:cs="Arial"/>
          <w:iCs/>
          <w:sz w:val="32"/>
          <w:szCs w:val="32"/>
          <w:u w:val="single"/>
        </w:rPr>
        <w:t xml:space="preserve"> </w:t>
      </w:r>
      <w:proofErr w:type="spellStart"/>
      <w:r>
        <w:rPr>
          <w:rFonts w:ascii="Arial" w:hAnsi="Arial" w:cs="Arial"/>
          <w:iCs/>
          <w:sz w:val="32"/>
          <w:szCs w:val="32"/>
          <w:u w:val="single"/>
        </w:rPr>
        <w:t>CONSIGLIO</w:t>
      </w:r>
      <w:proofErr w:type="spellEnd"/>
      <w:r>
        <w:rPr>
          <w:rFonts w:ascii="Arial" w:hAnsi="Arial" w:cs="Arial"/>
          <w:iCs/>
          <w:sz w:val="32"/>
          <w:szCs w:val="32"/>
          <w:u w:val="single"/>
        </w:rPr>
        <w:t xml:space="preserve"> </w:t>
      </w:r>
      <w:proofErr w:type="spellStart"/>
      <w:r>
        <w:rPr>
          <w:rFonts w:ascii="Arial" w:hAnsi="Arial" w:cs="Arial"/>
          <w:iCs/>
          <w:sz w:val="32"/>
          <w:szCs w:val="32"/>
          <w:u w:val="single"/>
        </w:rPr>
        <w:t>CITTADINO</w:t>
      </w:r>
      <w:proofErr w:type="spellEnd"/>
    </w:p>
    <w:p w14:paraId="58A99324" w14:textId="77777777" w:rsidR="002533D1" w:rsidRDefault="002533D1" w:rsidP="004E09EC">
      <w:pPr>
        <w:tabs>
          <w:tab w:val="left" w:pos="2325"/>
        </w:tabs>
        <w:jc w:val="center"/>
        <w:rPr>
          <w:rFonts w:ascii="Arial" w:hAnsi="Arial" w:cs="Arial"/>
          <w:iCs/>
          <w:sz w:val="32"/>
          <w:szCs w:val="32"/>
          <w:u w:val="single"/>
        </w:rPr>
      </w:pPr>
    </w:p>
    <w:p w14:paraId="1996785E" w14:textId="159F7F7F"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eastAsia="ja-JP"/>
        </w:rPr>
        <w:t xml:space="preserve">Delibera sull’approvazione del </w:t>
      </w:r>
      <w:r w:rsidRPr="00424DCD">
        <w:rPr>
          <w:rFonts w:ascii="Arial" w:hAnsi="Arial" w:cs="Arial"/>
          <w:sz w:val="20"/>
          <w:szCs w:val="20"/>
          <w:lang w:val="it-IT" w:eastAsia="it-IT"/>
        </w:rPr>
        <w:t xml:space="preserve">Rendiconto di gestione della società </w:t>
      </w:r>
      <w:proofErr w:type="gramStart"/>
      <w:r w:rsidRPr="00424DCD">
        <w:rPr>
          <w:rFonts w:ascii="Arial" w:hAnsi="Arial" w:cs="Arial"/>
          <w:sz w:val="20"/>
          <w:szCs w:val="20"/>
          <w:lang w:val="it-IT" w:eastAsia="it-IT"/>
        </w:rPr>
        <w:t>Neapolis  d.o.o.</w:t>
      </w:r>
      <w:proofErr w:type="gramEnd"/>
      <w:r w:rsidRPr="00424DCD">
        <w:rPr>
          <w:rFonts w:ascii="Arial" w:hAnsi="Arial" w:cs="Arial"/>
          <w:sz w:val="20"/>
          <w:szCs w:val="20"/>
          <w:lang w:val="it-IT" w:eastAsia="it-IT"/>
        </w:rPr>
        <w:t xml:space="preserve"> Cittanova per il 2023</w:t>
      </w:r>
      <w:r>
        <w:rPr>
          <w:rFonts w:ascii="Arial" w:hAnsi="Arial" w:cs="Arial"/>
          <w:sz w:val="20"/>
          <w:szCs w:val="20"/>
          <w:lang w:val="it-IT" w:eastAsia="it-IT"/>
        </w:rPr>
        <w:t>……………………………………………</w:t>
      </w:r>
      <w:r w:rsidR="005E221B">
        <w:rPr>
          <w:rFonts w:ascii="Arial" w:hAnsi="Arial" w:cs="Arial"/>
          <w:sz w:val="20"/>
          <w:szCs w:val="20"/>
          <w:lang w:val="it-IT" w:eastAsia="it-IT"/>
        </w:rPr>
        <w:t>…………………………………………………………………</w:t>
      </w:r>
      <w:r w:rsidR="00287AE5">
        <w:rPr>
          <w:rFonts w:ascii="Arial" w:hAnsi="Arial" w:cs="Arial"/>
          <w:sz w:val="20"/>
          <w:szCs w:val="20"/>
          <w:lang w:val="it-IT" w:eastAsia="it-IT"/>
        </w:rPr>
        <w:t>513</w:t>
      </w:r>
    </w:p>
    <w:p w14:paraId="3C9463F3" w14:textId="223D5BDA"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Times New Roman" w:hAnsi="Arial" w:cs="Arial"/>
          <w:sz w:val="20"/>
          <w:szCs w:val="20"/>
          <w:lang w:val="it-IT" w:eastAsia="ja-JP"/>
        </w:rPr>
        <w:t xml:space="preserve">Conclusione sull'approvazione della Relazione annuale sulla realizzazione del piano e del programma di lavoro della Scuola materna </w:t>
      </w:r>
      <w:proofErr w:type="spellStart"/>
      <w:r w:rsidRPr="00424DCD">
        <w:rPr>
          <w:rFonts w:ascii="Arial" w:eastAsia="Times New Roman" w:hAnsi="Arial" w:cs="Arial"/>
          <w:sz w:val="20"/>
          <w:szCs w:val="20"/>
          <w:lang w:val="it-IT" w:eastAsia="ja-JP"/>
        </w:rPr>
        <w:t>Tičići</w:t>
      </w:r>
      <w:proofErr w:type="spellEnd"/>
      <w:r w:rsidRPr="00424DCD">
        <w:rPr>
          <w:rFonts w:ascii="Arial" w:eastAsia="Times New Roman" w:hAnsi="Arial" w:cs="Arial"/>
          <w:sz w:val="20"/>
          <w:szCs w:val="20"/>
          <w:lang w:val="it-IT" w:eastAsia="ja-JP"/>
        </w:rPr>
        <w:t xml:space="preserve"> Cittanova per l'anno pedagogico 2023/2024 e del Piano annuale di lavoro per l'anno pedagogico 2024/2025 </w:t>
      </w:r>
      <w:r>
        <w:rPr>
          <w:rFonts w:ascii="Arial" w:eastAsia="Times New Roman" w:hAnsi="Arial" w:cs="Arial"/>
          <w:sz w:val="20"/>
          <w:szCs w:val="20"/>
          <w:lang w:val="it-IT" w:eastAsia="ja-JP"/>
        </w:rPr>
        <w:t>………………………………</w:t>
      </w:r>
      <w:r w:rsidR="00287AE5">
        <w:rPr>
          <w:rFonts w:ascii="Arial" w:eastAsia="Times New Roman" w:hAnsi="Arial" w:cs="Arial"/>
          <w:sz w:val="20"/>
          <w:szCs w:val="20"/>
          <w:lang w:val="it-IT" w:eastAsia="ja-JP"/>
        </w:rPr>
        <w:t>………………………………</w:t>
      </w:r>
      <w:proofErr w:type="gramStart"/>
      <w:r w:rsidR="00287AE5">
        <w:rPr>
          <w:rFonts w:ascii="Arial" w:eastAsia="Times New Roman" w:hAnsi="Arial" w:cs="Arial"/>
          <w:sz w:val="20"/>
          <w:szCs w:val="20"/>
          <w:lang w:val="it-IT" w:eastAsia="ja-JP"/>
        </w:rPr>
        <w:t>…….</w:t>
      </w:r>
      <w:proofErr w:type="gramEnd"/>
      <w:r w:rsidR="00287AE5">
        <w:rPr>
          <w:rFonts w:ascii="Arial" w:eastAsia="Times New Roman" w:hAnsi="Arial" w:cs="Arial"/>
          <w:sz w:val="20"/>
          <w:szCs w:val="20"/>
          <w:lang w:val="it-IT" w:eastAsia="ja-JP"/>
        </w:rPr>
        <w:t>514</w:t>
      </w:r>
    </w:p>
    <w:p w14:paraId="23CB24CA" w14:textId="56135EAB"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Times New Roman" w:hAnsi="Arial" w:cs="Arial"/>
          <w:sz w:val="20"/>
          <w:szCs w:val="20"/>
          <w:lang w:val="it-IT" w:eastAsia="ja-JP"/>
        </w:rPr>
        <w:t>Conclusione sull'approvazione della Relazione annuale sulla realizzazione del piano e del programma di lavoro della Scuola dell'infanzia Girasole per l'anno pedagogico 2023/2024 e del Piano annuale di lavoro per l'anno pedagogico 2024/2025</w:t>
      </w:r>
      <w:r>
        <w:rPr>
          <w:rFonts w:ascii="Arial" w:eastAsia="Times New Roman" w:hAnsi="Arial" w:cs="Arial"/>
          <w:sz w:val="20"/>
          <w:szCs w:val="20"/>
          <w:lang w:val="it-IT" w:eastAsia="ja-JP"/>
        </w:rPr>
        <w:t>……………………………………</w:t>
      </w:r>
      <w:r w:rsidR="00287AE5">
        <w:rPr>
          <w:rFonts w:ascii="Arial" w:eastAsia="Times New Roman" w:hAnsi="Arial" w:cs="Arial"/>
          <w:sz w:val="20"/>
          <w:szCs w:val="20"/>
          <w:lang w:val="it-IT" w:eastAsia="ja-JP"/>
        </w:rPr>
        <w:t>…………………………………</w:t>
      </w:r>
      <w:proofErr w:type="gramStart"/>
      <w:r w:rsidR="00287AE5">
        <w:rPr>
          <w:rFonts w:ascii="Arial" w:eastAsia="Times New Roman" w:hAnsi="Arial" w:cs="Arial"/>
          <w:sz w:val="20"/>
          <w:szCs w:val="20"/>
          <w:lang w:val="it-IT" w:eastAsia="ja-JP"/>
        </w:rPr>
        <w:t>…….</w:t>
      </w:r>
      <w:proofErr w:type="gramEnd"/>
      <w:r w:rsidR="00287AE5">
        <w:rPr>
          <w:rFonts w:ascii="Arial" w:eastAsia="Times New Roman" w:hAnsi="Arial" w:cs="Arial"/>
          <w:sz w:val="20"/>
          <w:szCs w:val="20"/>
          <w:lang w:val="it-IT" w:eastAsia="ja-JP"/>
        </w:rPr>
        <w:t>.515</w:t>
      </w:r>
    </w:p>
    <w:p w14:paraId="434F261C" w14:textId="363FDABB"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eastAsia="ja-JP"/>
        </w:rPr>
        <w:t>Delibera sul previo consenso al Regolamento sull’organizzazione interna e le modalità di lavoro della Scuola dell’infanzia Girasole</w:t>
      </w:r>
      <w:r>
        <w:rPr>
          <w:rFonts w:ascii="Arial" w:eastAsia="MS Mincho" w:hAnsi="Arial" w:cs="Arial"/>
          <w:sz w:val="20"/>
          <w:szCs w:val="20"/>
          <w:lang w:val="it-IT" w:eastAsia="ja-JP"/>
        </w:rPr>
        <w:t>………………………………………………………………………</w:t>
      </w:r>
      <w:r w:rsidR="00287AE5">
        <w:rPr>
          <w:rFonts w:ascii="Arial" w:eastAsia="MS Mincho" w:hAnsi="Arial" w:cs="Arial"/>
          <w:sz w:val="20"/>
          <w:szCs w:val="20"/>
          <w:lang w:val="it-IT" w:eastAsia="ja-JP"/>
        </w:rPr>
        <w:t>…………...516</w:t>
      </w:r>
    </w:p>
    <w:p w14:paraId="4E75DA03" w14:textId="388C5300"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eastAsia="ja-JP"/>
        </w:rPr>
        <w:t>Delibera sul previo benestare alla conclusione del rapporto di lavoro a tempo determinato per il posto di lavoro Curatore del Muzej-Museo Lapidarium</w:t>
      </w:r>
      <w:r>
        <w:rPr>
          <w:rFonts w:ascii="Arial" w:eastAsia="MS Mincho" w:hAnsi="Arial" w:cs="Arial"/>
          <w:sz w:val="20"/>
          <w:szCs w:val="20"/>
          <w:lang w:val="it-IT" w:eastAsia="ja-JP"/>
        </w:rPr>
        <w:t>…………………………………………………</w:t>
      </w:r>
      <w:r w:rsidR="00287AE5">
        <w:rPr>
          <w:rFonts w:ascii="Arial" w:eastAsia="MS Mincho" w:hAnsi="Arial" w:cs="Arial"/>
          <w:sz w:val="20"/>
          <w:szCs w:val="20"/>
          <w:lang w:val="it-IT" w:eastAsia="ja-JP"/>
        </w:rPr>
        <w:t>………</w:t>
      </w:r>
      <w:proofErr w:type="gramStart"/>
      <w:r w:rsidR="00287AE5">
        <w:rPr>
          <w:rFonts w:ascii="Arial" w:eastAsia="MS Mincho" w:hAnsi="Arial" w:cs="Arial"/>
          <w:sz w:val="20"/>
          <w:szCs w:val="20"/>
          <w:lang w:val="it-IT" w:eastAsia="ja-JP"/>
        </w:rPr>
        <w:t>…….</w:t>
      </w:r>
      <w:proofErr w:type="gramEnd"/>
      <w:r w:rsidR="00287AE5">
        <w:rPr>
          <w:rFonts w:ascii="Arial" w:eastAsia="MS Mincho" w:hAnsi="Arial" w:cs="Arial"/>
          <w:sz w:val="20"/>
          <w:szCs w:val="20"/>
          <w:lang w:val="it-IT" w:eastAsia="ja-JP"/>
        </w:rPr>
        <w:t>517</w:t>
      </w:r>
    </w:p>
    <w:p w14:paraId="1A3976C4" w14:textId="2DB340E7"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Times New Roman" w:hAnsi="Arial" w:cs="Arial"/>
          <w:sz w:val="20"/>
          <w:szCs w:val="20"/>
          <w:lang w:val="it-IT" w:eastAsia="ja-JP"/>
        </w:rPr>
        <w:t>Piano regolatore della Città di Novigrad-Cittanova – Norme di attuazione – adozione del testo consolidato</w:t>
      </w:r>
      <w:r>
        <w:rPr>
          <w:rFonts w:ascii="Arial" w:eastAsia="Times New Roman" w:hAnsi="Arial" w:cs="Arial"/>
          <w:sz w:val="20"/>
          <w:szCs w:val="20"/>
          <w:lang w:val="it-IT" w:eastAsia="ja-JP"/>
        </w:rPr>
        <w:t>………………………………………………………………………………………………</w:t>
      </w:r>
      <w:r w:rsidR="00287AE5">
        <w:rPr>
          <w:rFonts w:ascii="Arial" w:eastAsia="Times New Roman" w:hAnsi="Arial" w:cs="Arial"/>
          <w:sz w:val="20"/>
          <w:szCs w:val="20"/>
          <w:lang w:val="it-IT" w:eastAsia="ja-JP"/>
        </w:rPr>
        <w:t>…</w:t>
      </w:r>
      <w:proofErr w:type="gramStart"/>
      <w:r w:rsidR="00287AE5">
        <w:rPr>
          <w:rFonts w:ascii="Arial" w:eastAsia="Times New Roman" w:hAnsi="Arial" w:cs="Arial"/>
          <w:sz w:val="20"/>
          <w:szCs w:val="20"/>
          <w:lang w:val="it-IT" w:eastAsia="ja-JP"/>
        </w:rPr>
        <w:t>…….</w:t>
      </w:r>
      <w:proofErr w:type="gramEnd"/>
      <w:r w:rsidR="00287AE5">
        <w:rPr>
          <w:rFonts w:ascii="Arial" w:eastAsia="Times New Roman" w:hAnsi="Arial" w:cs="Arial"/>
          <w:sz w:val="20"/>
          <w:szCs w:val="20"/>
          <w:lang w:val="it-IT" w:eastAsia="ja-JP"/>
        </w:rPr>
        <w:t>518</w:t>
      </w:r>
    </w:p>
    <w:p w14:paraId="298DF03B" w14:textId="17347D74"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rPr>
        <w:t xml:space="preserve">Modifiche e integrazioni del Bilancio della Città di Novigrad-Cittanova per il 2024, con le </w:t>
      </w:r>
      <w:proofErr w:type="gramStart"/>
      <w:r w:rsidRPr="00424DCD">
        <w:rPr>
          <w:rFonts w:ascii="Arial" w:eastAsia="MS Mincho" w:hAnsi="Arial" w:cs="Arial"/>
          <w:sz w:val="20"/>
          <w:szCs w:val="20"/>
          <w:lang w:val="it-IT"/>
        </w:rPr>
        <w:t>relative</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 xml:space="preserve"> modifiche</w:t>
      </w:r>
      <w:proofErr w:type="gramEnd"/>
      <w:r w:rsidRPr="00424DCD">
        <w:rPr>
          <w:rFonts w:ascii="Arial" w:eastAsia="MS Mincho" w:hAnsi="Arial" w:cs="Arial"/>
          <w:sz w:val="20"/>
          <w:szCs w:val="20"/>
          <w:lang w:val="it-IT"/>
        </w:rPr>
        <w:t xml:space="preserve"> </w:t>
      </w:r>
      <w:proofErr w:type="gramStart"/>
      <w:r w:rsidRPr="00424DCD">
        <w:rPr>
          <w:rFonts w:ascii="Arial" w:eastAsia="MS Mincho" w:hAnsi="Arial" w:cs="Arial"/>
          <w:sz w:val="20"/>
          <w:szCs w:val="20"/>
          <w:lang w:val="it-IT"/>
        </w:rPr>
        <w:t>e</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 xml:space="preserve"> integrazioni</w:t>
      </w:r>
      <w:proofErr w:type="gramEnd"/>
      <w:r w:rsidRPr="00424DCD">
        <w:rPr>
          <w:rFonts w:ascii="Arial" w:eastAsia="MS Mincho" w:hAnsi="Arial" w:cs="Arial"/>
          <w:sz w:val="20"/>
          <w:szCs w:val="20"/>
          <w:lang w:val="it-IT"/>
        </w:rPr>
        <w:t xml:space="preserve"> </w:t>
      </w:r>
      <w:proofErr w:type="gramStart"/>
      <w:r w:rsidRPr="00424DCD">
        <w:rPr>
          <w:rFonts w:ascii="Arial" w:eastAsia="MS Mincho" w:hAnsi="Arial" w:cs="Arial"/>
          <w:sz w:val="20"/>
          <w:szCs w:val="20"/>
          <w:lang w:val="it-IT"/>
        </w:rPr>
        <w:t xml:space="preserve">dei </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programmi</w:t>
      </w:r>
      <w:proofErr w:type="gramEnd"/>
      <w:r w:rsidRPr="00424DCD">
        <w:rPr>
          <w:rFonts w:ascii="Arial" w:eastAsia="MS Mincho" w:hAnsi="Arial" w:cs="Arial"/>
          <w:sz w:val="20"/>
          <w:szCs w:val="20"/>
          <w:lang w:val="it-IT"/>
        </w:rPr>
        <w:t xml:space="preserve"> </w:t>
      </w:r>
      <w:proofErr w:type="gramStart"/>
      <w:r w:rsidRPr="00424DCD">
        <w:rPr>
          <w:rFonts w:ascii="Arial" w:eastAsia="MS Mincho" w:hAnsi="Arial" w:cs="Arial"/>
          <w:sz w:val="20"/>
          <w:szCs w:val="20"/>
          <w:lang w:val="it-IT"/>
        </w:rPr>
        <w:t xml:space="preserve">dei </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fabbisogni</w:t>
      </w:r>
      <w:proofErr w:type="gramEnd"/>
      <w:r w:rsidRPr="00424DCD">
        <w:rPr>
          <w:rFonts w:ascii="Arial" w:eastAsia="MS Mincho" w:hAnsi="Arial" w:cs="Arial"/>
          <w:sz w:val="20"/>
          <w:szCs w:val="20"/>
          <w:lang w:val="it-IT"/>
        </w:rPr>
        <w:t xml:space="preserve"> pubblici nelle attività sociali </w:t>
      </w:r>
      <w:proofErr w:type="gramStart"/>
      <w:r w:rsidRPr="00424DCD">
        <w:rPr>
          <w:rFonts w:ascii="Arial" w:eastAsia="MS Mincho" w:hAnsi="Arial" w:cs="Arial"/>
          <w:sz w:val="20"/>
          <w:szCs w:val="20"/>
          <w:lang w:val="it-IT"/>
        </w:rPr>
        <w:t xml:space="preserve">e </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nel</w:t>
      </w:r>
      <w:proofErr w:type="gramEnd"/>
      <w:r w:rsidRPr="00424DCD">
        <w:rPr>
          <w:rFonts w:ascii="Arial" w:eastAsia="MS Mincho" w:hAnsi="Arial" w:cs="Arial"/>
          <w:sz w:val="20"/>
          <w:szCs w:val="20"/>
          <w:lang w:val="it-IT"/>
        </w:rPr>
        <w:t xml:space="preserve"> </w:t>
      </w:r>
      <w:proofErr w:type="gramStart"/>
      <w:r w:rsidRPr="00424DCD">
        <w:rPr>
          <w:rFonts w:ascii="Arial" w:eastAsia="MS Mincho" w:hAnsi="Arial" w:cs="Arial"/>
          <w:sz w:val="20"/>
          <w:szCs w:val="20"/>
          <w:lang w:val="it-IT"/>
        </w:rPr>
        <w:t xml:space="preserve">settore </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comunale</w:t>
      </w:r>
      <w:proofErr w:type="gramEnd"/>
      <w:r w:rsidRPr="00424DCD">
        <w:rPr>
          <w:rFonts w:ascii="Arial" w:eastAsia="MS Mincho" w:hAnsi="Arial" w:cs="Arial"/>
          <w:sz w:val="20"/>
          <w:szCs w:val="20"/>
          <w:lang w:val="it-IT"/>
        </w:rPr>
        <w:t xml:space="preserve"> </w:t>
      </w:r>
      <w:r w:rsidR="00C66DD1">
        <w:rPr>
          <w:rFonts w:ascii="Arial" w:eastAsia="MS Mincho" w:hAnsi="Arial" w:cs="Arial"/>
          <w:sz w:val="20"/>
          <w:szCs w:val="20"/>
          <w:lang w:val="it-IT"/>
        </w:rPr>
        <w:t xml:space="preserve"> </w:t>
      </w:r>
      <w:proofErr w:type="gramStart"/>
      <w:r w:rsidRPr="00424DCD">
        <w:rPr>
          <w:rFonts w:ascii="Arial" w:eastAsia="MS Mincho" w:hAnsi="Arial" w:cs="Arial"/>
          <w:sz w:val="20"/>
          <w:szCs w:val="20"/>
          <w:lang w:val="it-IT"/>
        </w:rPr>
        <w:t xml:space="preserve">per </w:t>
      </w:r>
      <w:r w:rsidR="00C66DD1">
        <w:rPr>
          <w:rFonts w:ascii="Arial" w:eastAsia="MS Mincho" w:hAnsi="Arial" w:cs="Arial"/>
          <w:sz w:val="20"/>
          <w:szCs w:val="20"/>
          <w:lang w:val="it-IT"/>
        </w:rPr>
        <w:t xml:space="preserve"> </w:t>
      </w:r>
      <w:r w:rsidRPr="00424DCD">
        <w:rPr>
          <w:rFonts w:ascii="Arial" w:eastAsia="MS Mincho" w:hAnsi="Arial" w:cs="Arial"/>
          <w:sz w:val="20"/>
          <w:szCs w:val="20"/>
          <w:lang w:val="it-IT"/>
        </w:rPr>
        <w:t>il</w:t>
      </w:r>
      <w:proofErr w:type="gramEnd"/>
      <w:r w:rsidRPr="00424DCD">
        <w:rPr>
          <w:rFonts w:ascii="Arial" w:eastAsia="MS Mincho" w:hAnsi="Arial" w:cs="Arial"/>
          <w:sz w:val="20"/>
          <w:szCs w:val="20"/>
          <w:lang w:val="it-IT"/>
        </w:rPr>
        <w:t xml:space="preserve"> 2024 </w:t>
      </w:r>
      <w:r>
        <w:rPr>
          <w:rFonts w:ascii="Arial" w:eastAsia="MS Mincho" w:hAnsi="Arial" w:cs="Arial"/>
          <w:sz w:val="20"/>
          <w:szCs w:val="20"/>
          <w:lang w:val="it-IT"/>
        </w:rPr>
        <w:t>……………………………………………………………………………………</w:t>
      </w:r>
      <w:r w:rsidR="00287AE5">
        <w:rPr>
          <w:rFonts w:ascii="Arial" w:eastAsia="MS Mincho" w:hAnsi="Arial" w:cs="Arial"/>
          <w:sz w:val="20"/>
          <w:szCs w:val="20"/>
          <w:lang w:val="it-IT"/>
        </w:rPr>
        <w:t>………………………...519</w:t>
      </w:r>
    </w:p>
    <w:p w14:paraId="4545D5A9" w14:textId="39EA0B92"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rPr>
        <w:t>Bilancio della Città di Novigrad-Cittanova per il 2025 con la proiezione per il 2026 e il 2027 e i relativi programmi dei fabbisogni pubblici nelle attività sociali e nel settore comunale per il 202</w:t>
      </w:r>
      <w:r>
        <w:rPr>
          <w:rFonts w:ascii="Arial" w:eastAsia="MS Mincho" w:hAnsi="Arial" w:cs="Arial"/>
          <w:sz w:val="20"/>
          <w:szCs w:val="20"/>
          <w:lang w:val="it-IT"/>
        </w:rPr>
        <w:t>5………</w:t>
      </w:r>
      <w:proofErr w:type="gramStart"/>
      <w:r w:rsidR="00287AE5">
        <w:rPr>
          <w:rFonts w:ascii="Arial" w:eastAsia="MS Mincho" w:hAnsi="Arial" w:cs="Arial"/>
          <w:sz w:val="20"/>
          <w:szCs w:val="20"/>
          <w:lang w:val="it-IT"/>
        </w:rPr>
        <w:t>…….</w:t>
      </w:r>
      <w:proofErr w:type="gramEnd"/>
      <w:r w:rsidR="00287AE5">
        <w:rPr>
          <w:rFonts w:ascii="Arial" w:eastAsia="MS Mincho" w:hAnsi="Arial" w:cs="Arial"/>
          <w:sz w:val="20"/>
          <w:szCs w:val="20"/>
          <w:lang w:val="it-IT"/>
        </w:rPr>
        <w:t>.570</w:t>
      </w:r>
    </w:p>
    <w:p w14:paraId="23228026" w14:textId="70B4864A" w:rsidR="002C65EB" w:rsidRPr="00424DCD" w:rsidRDefault="002C65EB">
      <w:pPr>
        <w:numPr>
          <w:ilvl w:val="0"/>
          <w:numId w:val="6"/>
        </w:numPr>
        <w:overflowPunct w:val="0"/>
        <w:autoSpaceDE w:val="0"/>
        <w:autoSpaceDN w:val="0"/>
        <w:adjustRightInd w:val="0"/>
        <w:spacing w:after="0"/>
        <w:ind w:left="284" w:hanging="284"/>
        <w:contextualSpacing/>
        <w:jc w:val="both"/>
        <w:textAlignment w:val="baseline"/>
        <w:rPr>
          <w:rFonts w:ascii="Arial" w:eastAsia="Times New Roman" w:hAnsi="Arial" w:cs="Arial"/>
          <w:sz w:val="20"/>
          <w:szCs w:val="20"/>
          <w:lang w:val="it-IT" w:eastAsia="ja-JP"/>
        </w:rPr>
      </w:pPr>
      <w:r w:rsidRPr="00424DCD">
        <w:rPr>
          <w:rFonts w:ascii="Arial" w:eastAsia="MS Mincho" w:hAnsi="Arial" w:cs="Arial"/>
          <w:sz w:val="20"/>
          <w:szCs w:val="20"/>
          <w:lang w:val="it-IT"/>
        </w:rPr>
        <w:t>Delibera di realizzazione del Bilancio della Città di Novigrad – Cittanova per il 2025</w:t>
      </w:r>
      <w:r>
        <w:rPr>
          <w:rFonts w:ascii="Arial" w:eastAsia="MS Mincho" w:hAnsi="Arial" w:cs="Arial"/>
          <w:sz w:val="20"/>
          <w:szCs w:val="20"/>
          <w:lang w:val="it-IT"/>
        </w:rPr>
        <w:t>…………</w:t>
      </w:r>
      <w:r w:rsidR="00287AE5">
        <w:rPr>
          <w:rFonts w:ascii="Arial" w:eastAsia="MS Mincho" w:hAnsi="Arial" w:cs="Arial"/>
          <w:sz w:val="20"/>
          <w:szCs w:val="20"/>
          <w:lang w:val="it-IT"/>
        </w:rPr>
        <w:t>…………649</w:t>
      </w:r>
    </w:p>
    <w:p w14:paraId="70E0E1F3" w14:textId="77777777" w:rsidR="000662F8" w:rsidRPr="002C65EB" w:rsidRDefault="000662F8" w:rsidP="000662F8">
      <w:pPr>
        <w:tabs>
          <w:tab w:val="left" w:pos="2325"/>
        </w:tabs>
        <w:rPr>
          <w:rFonts w:ascii="Arial" w:hAnsi="Arial" w:cs="Arial"/>
          <w:iCs/>
          <w:sz w:val="20"/>
          <w:szCs w:val="20"/>
          <w:lang w:val="it-IT"/>
        </w:rPr>
      </w:pPr>
    </w:p>
    <w:p w14:paraId="01F0CFD6" w14:textId="77777777" w:rsidR="00BB2F3F" w:rsidRPr="00BB2F3F" w:rsidRDefault="00BB2F3F" w:rsidP="00BB2F3F">
      <w:pPr>
        <w:rPr>
          <w:rFonts w:ascii="Arial" w:hAnsi="Arial" w:cs="Arial"/>
          <w:sz w:val="18"/>
          <w:szCs w:val="18"/>
        </w:rPr>
      </w:pPr>
    </w:p>
    <w:p w14:paraId="0E61FBF8" w14:textId="77777777" w:rsidR="00BB2F3F" w:rsidRPr="00BB2F3F" w:rsidRDefault="00BB2F3F" w:rsidP="00BB2F3F">
      <w:pPr>
        <w:rPr>
          <w:rFonts w:ascii="Arial" w:hAnsi="Arial" w:cs="Arial"/>
          <w:sz w:val="18"/>
          <w:szCs w:val="18"/>
        </w:rPr>
      </w:pPr>
    </w:p>
    <w:p w14:paraId="600C078D" w14:textId="77777777" w:rsidR="006B5691" w:rsidRPr="006B5691" w:rsidRDefault="006B5691" w:rsidP="006B5691">
      <w:pPr>
        <w:rPr>
          <w:rFonts w:ascii="Arial" w:hAnsi="Arial" w:cs="Arial"/>
          <w:sz w:val="18"/>
          <w:szCs w:val="18"/>
        </w:rPr>
      </w:pPr>
    </w:p>
    <w:p w14:paraId="488A8E61" w14:textId="77777777" w:rsidR="006B5691" w:rsidRPr="006B5691" w:rsidRDefault="006B5691" w:rsidP="006B5691">
      <w:pPr>
        <w:rPr>
          <w:rFonts w:ascii="Arial" w:hAnsi="Arial" w:cs="Arial"/>
          <w:sz w:val="18"/>
          <w:szCs w:val="18"/>
        </w:rPr>
      </w:pPr>
    </w:p>
    <w:p w14:paraId="0684F722" w14:textId="77777777" w:rsidR="006B5691" w:rsidRPr="006B5691" w:rsidRDefault="006B5691" w:rsidP="006B5691">
      <w:pPr>
        <w:rPr>
          <w:rFonts w:ascii="Arial" w:hAnsi="Arial" w:cs="Arial"/>
          <w:sz w:val="18"/>
          <w:szCs w:val="18"/>
        </w:rPr>
      </w:pPr>
    </w:p>
    <w:p w14:paraId="0580D3D9" w14:textId="77777777" w:rsidR="00174632" w:rsidRDefault="00174632" w:rsidP="005E221B">
      <w:pPr>
        <w:rPr>
          <w:rFonts w:ascii="Arial" w:hAnsi="Arial" w:cs="Arial"/>
          <w:sz w:val="18"/>
          <w:szCs w:val="18"/>
        </w:rPr>
      </w:pPr>
    </w:p>
    <w:p w14:paraId="0D71D7FA" w14:textId="77777777" w:rsidR="005E221B" w:rsidRDefault="005E221B" w:rsidP="005E221B">
      <w:pPr>
        <w:rPr>
          <w:rFonts w:ascii="Arial" w:hAnsi="Arial" w:cs="Arial"/>
          <w:sz w:val="18"/>
          <w:szCs w:val="18"/>
        </w:rPr>
      </w:pPr>
    </w:p>
    <w:p w14:paraId="0A1E380D" w14:textId="77777777" w:rsidR="005E221B" w:rsidRPr="005E221B" w:rsidRDefault="005E221B" w:rsidP="005E221B">
      <w:pPr>
        <w:rPr>
          <w:rFonts w:ascii="Arial" w:hAnsi="Arial" w:cs="Arial"/>
          <w:sz w:val="18"/>
          <w:szCs w:val="18"/>
        </w:rPr>
        <w:sectPr w:rsidR="005E221B" w:rsidRPr="005E221B" w:rsidSect="005E221B">
          <w:headerReference w:type="default" r:id="rId9"/>
          <w:footerReference w:type="default" r:id="rId10"/>
          <w:headerReference w:type="first" r:id="rId11"/>
          <w:pgSz w:w="11906" w:h="16838"/>
          <w:pgMar w:top="1418" w:right="992" w:bottom="1418" w:left="1418" w:header="567" w:footer="567" w:gutter="0"/>
          <w:pgNumType w:start="511"/>
          <w:cols w:space="708"/>
          <w:titlePg/>
          <w:docGrid w:linePitch="360"/>
        </w:sectPr>
      </w:pPr>
    </w:p>
    <w:p w14:paraId="4458F342" w14:textId="333E28C6" w:rsidR="00C30DB6" w:rsidRDefault="00BF6273" w:rsidP="00BF6273">
      <w:pPr>
        <w:spacing w:after="0" w:line="240" w:lineRule="auto"/>
        <w:rPr>
          <w:rFonts w:ascii="Arial" w:hAnsi="Arial" w:cs="Arial"/>
          <w:color w:val="000000"/>
          <w:sz w:val="20"/>
          <w:szCs w:val="20"/>
        </w:rPr>
      </w:pPr>
      <w:r>
        <w:rPr>
          <w:rFonts w:ascii="Arial" w:hAnsi="Arial" w:cs="Arial"/>
          <w:color w:val="000000"/>
          <w:sz w:val="20"/>
          <w:szCs w:val="20"/>
        </w:rPr>
        <w:lastRenderedPageBreak/>
        <w:t>74</w:t>
      </w:r>
      <w:r w:rsidR="009A7A96">
        <w:rPr>
          <w:rFonts w:ascii="Arial" w:hAnsi="Arial" w:cs="Arial"/>
          <w:color w:val="000000"/>
          <w:sz w:val="20"/>
          <w:szCs w:val="20"/>
        </w:rPr>
        <w:t>.</w:t>
      </w:r>
    </w:p>
    <w:p w14:paraId="3E712A1B" w14:textId="77777777" w:rsidR="00BF6273" w:rsidRDefault="00BF6273" w:rsidP="00BF6273">
      <w:pPr>
        <w:spacing w:after="0" w:line="240" w:lineRule="auto"/>
        <w:rPr>
          <w:rFonts w:ascii="Arial" w:hAnsi="Arial" w:cs="Arial"/>
          <w:color w:val="000000"/>
          <w:sz w:val="20"/>
          <w:szCs w:val="20"/>
        </w:rPr>
      </w:pPr>
      <w:bookmarkStart w:id="0" w:name="t74"/>
      <w:bookmarkEnd w:id="0"/>
    </w:p>
    <w:p w14:paraId="601C83E4" w14:textId="77777777" w:rsidR="00BF6273" w:rsidRPr="00300F2B" w:rsidRDefault="00BF6273" w:rsidP="00BF6273">
      <w:pPr>
        <w:spacing w:after="0" w:line="240" w:lineRule="auto"/>
        <w:jc w:val="both"/>
        <w:rPr>
          <w:rFonts w:ascii="Arial" w:hAnsi="Arial" w:cs="Arial"/>
          <w:sz w:val="20"/>
          <w:szCs w:val="20"/>
        </w:rPr>
      </w:pPr>
      <w:r w:rsidRPr="00300F2B">
        <w:rPr>
          <w:rFonts w:ascii="Arial" w:hAnsi="Arial" w:cs="Arial"/>
          <w:sz w:val="20"/>
          <w:szCs w:val="20"/>
          <w:lang w:val="it-IT" w:eastAsia="it-IT"/>
        </w:rPr>
        <w:t xml:space="preserve">Ai sensi dell'articolo 39 e 101 dello Statuto della Città di Novigrad-Cittanova ("Bollettino ufficiale della Città di Novigrad-Cittanova", no. 5/09, 3/13, 2/14, 2/17, 1/18, 2/20, 1/21,6/21, 7/21-testo unico) il Consiglio cittadino della Città di Novigrad-Cittanova deliberando in merito al Rendiconto di gestione della società commerciale Neapolis d.o.o. Cittanova per il 2023, nella seduta del 18 dicembre 2024 emana la seguente </w:t>
      </w:r>
    </w:p>
    <w:p w14:paraId="40FCBB5D" w14:textId="77777777" w:rsidR="00BF6273" w:rsidRDefault="00BF6273" w:rsidP="00BF6273">
      <w:pPr>
        <w:spacing w:after="0" w:line="240" w:lineRule="auto"/>
        <w:rPr>
          <w:rFonts w:ascii="Arial" w:hAnsi="Arial" w:cs="Arial"/>
          <w:sz w:val="20"/>
          <w:szCs w:val="20"/>
        </w:rPr>
      </w:pPr>
    </w:p>
    <w:p w14:paraId="3AACAA17" w14:textId="77777777" w:rsidR="00BF6273" w:rsidRDefault="00BF6273" w:rsidP="00BF6273">
      <w:pPr>
        <w:spacing w:after="0" w:line="240" w:lineRule="auto"/>
        <w:rPr>
          <w:rFonts w:ascii="Arial" w:hAnsi="Arial" w:cs="Arial"/>
          <w:sz w:val="20"/>
          <w:szCs w:val="20"/>
        </w:rPr>
      </w:pPr>
    </w:p>
    <w:p w14:paraId="0D05FCE4" w14:textId="77777777" w:rsidR="00BF6273" w:rsidRPr="00300F2B" w:rsidRDefault="00BF6273" w:rsidP="00BF6273">
      <w:pPr>
        <w:spacing w:after="0" w:line="240" w:lineRule="auto"/>
        <w:rPr>
          <w:rFonts w:ascii="Arial" w:hAnsi="Arial" w:cs="Arial"/>
          <w:sz w:val="20"/>
          <w:szCs w:val="20"/>
        </w:rPr>
      </w:pPr>
    </w:p>
    <w:p w14:paraId="39C363B6" w14:textId="77777777" w:rsidR="00BF6273" w:rsidRPr="00300F2B" w:rsidRDefault="00BF6273" w:rsidP="00BF6273">
      <w:pPr>
        <w:spacing w:after="0" w:line="240" w:lineRule="auto"/>
        <w:jc w:val="center"/>
        <w:rPr>
          <w:rFonts w:ascii="Arial" w:hAnsi="Arial" w:cs="Arial"/>
          <w:b/>
          <w:sz w:val="20"/>
          <w:szCs w:val="20"/>
          <w:lang w:val="it-IT" w:eastAsia="it-IT"/>
        </w:rPr>
      </w:pPr>
      <w:r w:rsidRPr="00300F2B">
        <w:rPr>
          <w:rFonts w:ascii="Arial" w:hAnsi="Arial" w:cs="Arial"/>
          <w:b/>
          <w:sz w:val="20"/>
          <w:szCs w:val="20"/>
          <w:lang w:val="it-IT" w:eastAsia="it-IT"/>
        </w:rPr>
        <w:t xml:space="preserve">DELIBERA </w:t>
      </w:r>
    </w:p>
    <w:p w14:paraId="17D50F64" w14:textId="77777777" w:rsidR="00BF6273" w:rsidRPr="00300F2B" w:rsidRDefault="00BF6273" w:rsidP="00BF6273">
      <w:pPr>
        <w:spacing w:after="0" w:line="240" w:lineRule="auto"/>
        <w:jc w:val="center"/>
        <w:rPr>
          <w:rFonts w:ascii="Arial" w:hAnsi="Arial" w:cs="Arial"/>
          <w:b/>
          <w:sz w:val="20"/>
          <w:szCs w:val="20"/>
        </w:rPr>
      </w:pPr>
      <w:r w:rsidRPr="00300F2B">
        <w:rPr>
          <w:rFonts w:ascii="Arial" w:hAnsi="Arial" w:cs="Arial"/>
          <w:b/>
          <w:sz w:val="20"/>
          <w:szCs w:val="20"/>
          <w:lang w:val="it-IT" w:eastAsia="it-IT"/>
        </w:rPr>
        <w:t>di approvazione del Rendiconto di gestione della società commerciale Neapolis d.o.o. Cittanova per il 2023</w:t>
      </w:r>
    </w:p>
    <w:p w14:paraId="63BC33BC" w14:textId="77777777" w:rsidR="00BF6273" w:rsidRDefault="00BF6273" w:rsidP="00BF6273">
      <w:pPr>
        <w:spacing w:after="0" w:line="240" w:lineRule="auto"/>
        <w:jc w:val="center"/>
        <w:rPr>
          <w:rFonts w:ascii="Arial" w:hAnsi="Arial" w:cs="Arial"/>
          <w:b/>
          <w:sz w:val="20"/>
          <w:szCs w:val="20"/>
        </w:rPr>
      </w:pPr>
    </w:p>
    <w:p w14:paraId="4619AD48" w14:textId="77777777" w:rsidR="00BF6273" w:rsidRDefault="00BF6273" w:rsidP="00BF6273">
      <w:pPr>
        <w:spacing w:after="0" w:line="240" w:lineRule="auto"/>
        <w:jc w:val="center"/>
        <w:rPr>
          <w:rFonts w:ascii="Arial" w:hAnsi="Arial" w:cs="Arial"/>
          <w:b/>
          <w:sz w:val="20"/>
          <w:szCs w:val="20"/>
        </w:rPr>
      </w:pPr>
    </w:p>
    <w:p w14:paraId="621971E7" w14:textId="77777777" w:rsidR="00BF6273" w:rsidRPr="00300F2B" w:rsidRDefault="00BF6273" w:rsidP="00BF6273">
      <w:pPr>
        <w:spacing w:after="0" w:line="240" w:lineRule="auto"/>
        <w:jc w:val="center"/>
        <w:rPr>
          <w:rFonts w:ascii="Arial" w:hAnsi="Arial" w:cs="Arial"/>
          <w:b/>
          <w:sz w:val="20"/>
          <w:szCs w:val="20"/>
        </w:rPr>
      </w:pPr>
    </w:p>
    <w:p w14:paraId="0533A774" w14:textId="77777777" w:rsidR="00BF6273" w:rsidRPr="00300F2B" w:rsidRDefault="00BF6273" w:rsidP="00BF6273">
      <w:pPr>
        <w:spacing w:after="0" w:line="240" w:lineRule="auto"/>
        <w:rPr>
          <w:rFonts w:ascii="Arial" w:hAnsi="Arial" w:cs="Arial"/>
          <w:sz w:val="20"/>
          <w:szCs w:val="20"/>
        </w:rPr>
      </w:pPr>
      <w:r w:rsidRPr="00300F2B">
        <w:rPr>
          <w:rFonts w:ascii="Arial" w:hAnsi="Arial" w:cs="Arial"/>
          <w:sz w:val="20"/>
          <w:szCs w:val="20"/>
          <w:lang w:val="it-IT" w:eastAsia="it-IT"/>
        </w:rPr>
        <w:t>Si approva il Rendiconto di gestione della società commerciale Neapolis d.o.o. Cittanova per il 2023.</w:t>
      </w:r>
    </w:p>
    <w:p w14:paraId="29ABBC46" w14:textId="77777777" w:rsidR="00BF6273" w:rsidRPr="00300F2B" w:rsidRDefault="00BF6273" w:rsidP="00BF6273">
      <w:pPr>
        <w:spacing w:after="0" w:line="240" w:lineRule="auto"/>
        <w:rPr>
          <w:rFonts w:ascii="Arial" w:hAnsi="Arial" w:cs="Arial"/>
          <w:sz w:val="20"/>
          <w:szCs w:val="20"/>
        </w:rPr>
      </w:pPr>
    </w:p>
    <w:p w14:paraId="3C628692" w14:textId="77777777" w:rsidR="00BF6273" w:rsidRDefault="00BF6273" w:rsidP="00BF6273">
      <w:pPr>
        <w:spacing w:after="0" w:line="240" w:lineRule="auto"/>
        <w:rPr>
          <w:rFonts w:ascii="Arial" w:hAnsi="Arial" w:cs="Arial"/>
          <w:sz w:val="20"/>
          <w:szCs w:val="20"/>
        </w:rPr>
      </w:pPr>
    </w:p>
    <w:p w14:paraId="2AD17146" w14:textId="77777777" w:rsidR="00BF6273" w:rsidRPr="00300F2B" w:rsidRDefault="00BF6273" w:rsidP="00BF6273">
      <w:pPr>
        <w:spacing w:after="0" w:line="240" w:lineRule="auto"/>
        <w:rPr>
          <w:rFonts w:ascii="Arial" w:hAnsi="Arial" w:cs="Arial"/>
          <w:sz w:val="20"/>
          <w:szCs w:val="20"/>
        </w:rPr>
      </w:pPr>
    </w:p>
    <w:p w14:paraId="3FF342ED" w14:textId="77777777" w:rsidR="00BF6273" w:rsidRPr="00300F2B" w:rsidRDefault="00BF6273" w:rsidP="00BF6273">
      <w:pPr>
        <w:spacing w:after="0" w:line="240" w:lineRule="auto"/>
        <w:rPr>
          <w:rFonts w:ascii="Arial" w:hAnsi="Arial" w:cs="Arial"/>
          <w:sz w:val="20"/>
          <w:szCs w:val="20"/>
        </w:rPr>
      </w:pPr>
      <w:r w:rsidRPr="00300F2B">
        <w:rPr>
          <w:rFonts w:ascii="Arial" w:hAnsi="Arial" w:cs="Arial"/>
          <w:sz w:val="20"/>
          <w:szCs w:val="20"/>
          <w:lang w:val="it-IT" w:eastAsia="it-IT"/>
        </w:rPr>
        <w:t>CLASSE: 400-06/24-01/08</w:t>
      </w:r>
    </w:p>
    <w:p w14:paraId="725B5649" w14:textId="77777777" w:rsidR="00BF6273" w:rsidRPr="00300F2B" w:rsidRDefault="00BF6273" w:rsidP="00BF6273">
      <w:pPr>
        <w:spacing w:after="0" w:line="240" w:lineRule="auto"/>
        <w:rPr>
          <w:rFonts w:ascii="Arial" w:hAnsi="Arial" w:cs="Arial"/>
          <w:sz w:val="20"/>
          <w:szCs w:val="20"/>
        </w:rPr>
      </w:pPr>
      <w:r w:rsidRPr="00300F2B">
        <w:rPr>
          <w:rFonts w:ascii="Arial" w:hAnsi="Arial" w:cs="Arial"/>
          <w:sz w:val="20"/>
          <w:szCs w:val="20"/>
          <w:lang w:val="it-IT" w:eastAsia="it-IT"/>
        </w:rPr>
        <w:t xml:space="preserve">N. PROTOCOLLO: </w:t>
      </w:r>
      <w:r w:rsidRPr="00300F2B">
        <w:rPr>
          <w:rFonts w:ascii="Arial" w:hAnsi="Arial" w:cs="Arial"/>
          <w:sz w:val="20"/>
          <w:szCs w:val="20"/>
        </w:rPr>
        <w:t>2163-5-01-24-1</w:t>
      </w:r>
    </w:p>
    <w:p w14:paraId="350A26B5" w14:textId="77777777" w:rsidR="00BF6273" w:rsidRPr="00300F2B" w:rsidRDefault="00BF6273" w:rsidP="00BF6273">
      <w:pPr>
        <w:spacing w:after="0" w:line="240" w:lineRule="auto"/>
        <w:rPr>
          <w:rFonts w:ascii="Arial" w:hAnsi="Arial" w:cs="Arial"/>
          <w:sz w:val="20"/>
          <w:szCs w:val="20"/>
        </w:rPr>
      </w:pPr>
      <w:r w:rsidRPr="00300F2B">
        <w:rPr>
          <w:rFonts w:ascii="Arial" w:hAnsi="Arial" w:cs="Arial"/>
          <w:sz w:val="20"/>
          <w:szCs w:val="20"/>
          <w:lang w:val="it-IT" w:eastAsia="it-IT"/>
        </w:rPr>
        <w:t>Novigrad-Cittanova, 18 dicembre 2024</w:t>
      </w:r>
    </w:p>
    <w:p w14:paraId="617BAEB7" w14:textId="77777777" w:rsidR="00BF6273" w:rsidRPr="00300F2B" w:rsidRDefault="00BF6273" w:rsidP="00BF6273">
      <w:pPr>
        <w:spacing w:after="0" w:line="240" w:lineRule="auto"/>
        <w:rPr>
          <w:rFonts w:ascii="Arial" w:hAnsi="Arial" w:cs="Arial"/>
          <w:sz w:val="20"/>
          <w:szCs w:val="20"/>
        </w:rPr>
      </w:pPr>
    </w:p>
    <w:p w14:paraId="60EA8ED3" w14:textId="77777777" w:rsidR="00BF6273" w:rsidRPr="00300F2B" w:rsidRDefault="00BF6273" w:rsidP="00BF6273">
      <w:pPr>
        <w:spacing w:after="0" w:line="240" w:lineRule="auto"/>
        <w:rPr>
          <w:rFonts w:ascii="Arial" w:hAnsi="Arial" w:cs="Arial"/>
          <w:sz w:val="20"/>
          <w:szCs w:val="20"/>
        </w:rPr>
      </w:pPr>
    </w:p>
    <w:p w14:paraId="21762785" w14:textId="77777777" w:rsidR="00BF6273" w:rsidRPr="00300F2B" w:rsidRDefault="00BF6273" w:rsidP="00BF6273">
      <w:pPr>
        <w:spacing w:after="0" w:line="240" w:lineRule="auto"/>
        <w:rPr>
          <w:rFonts w:ascii="Arial" w:hAnsi="Arial" w:cs="Arial"/>
          <w:sz w:val="20"/>
          <w:szCs w:val="20"/>
        </w:rPr>
      </w:pPr>
    </w:p>
    <w:p w14:paraId="4CD6DE40" w14:textId="77777777" w:rsidR="00BF6273" w:rsidRPr="00300F2B" w:rsidRDefault="00BF6273" w:rsidP="00BF6273">
      <w:pPr>
        <w:spacing w:after="0" w:line="240" w:lineRule="auto"/>
        <w:rPr>
          <w:rFonts w:ascii="Arial" w:hAnsi="Arial" w:cs="Arial"/>
          <w:b/>
          <w:sz w:val="20"/>
          <w:szCs w:val="20"/>
        </w:rPr>
      </w:pPr>
    </w:p>
    <w:p w14:paraId="6A191B48" w14:textId="77777777" w:rsidR="00BF6273" w:rsidRPr="00B07656" w:rsidRDefault="00BF6273" w:rsidP="00BF6273">
      <w:pPr>
        <w:spacing w:after="0" w:line="240" w:lineRule="auto"/>
        <w:jc w:val="center"/>
        <w:rPr>
          <w:rFonts w:ascii="Arial" w:hAnsi="Arial" w:cs="Arial"/>
          <w:bCs/>
          <w:sz w:val="20"/>
          <w:szCs w:val="20"/>
        </w:rPr>
      </w:pPr>
      <w:r w:rsidRPr="00B07656">
        <w:rPr>
          <w:rFonts w:ascii="Arial" w:hAnsi="Arial" w:cs="Arial"/>
          <w:bCs/>
          <w:sz w:val="20"/>
          <w:szCs w:val="20"/>
          <w:lang w:val="it-IT" w:eastAsia="it-IT"/>
        </w:rPr>
        <w:t>IL CONSIGLIO CITTADINO DELLA CITTA' DI NOVIGRAD-CITTANOVA</w:t>
      </w:r>
    </w:p>
    <w:p w14:paraId="603897C9" w14:textId="77777777" w:rsidR="00BF6273" w:rsidRPr="00B07656" w:rsidRDefault="00BF6273" w:rsidP="00BF6273">
      <w:pPr>
        <w:spacing w:after="0" w:line="240" w:lineRule="auto"/>
        <w:jc w:val="center"/>
        <w:rPr>
          <w:rFonts w:ascii="Arial" w:hAnsi="Arial" w:cs="Arial"/>
          <w:bCs/>
          <w:sz w:val="20"/>
          <w:szCs w:val="20"/>
          <w:lang w:val="it-IT" w:eastAsia="it-IT"/>
        </w:rPr>
      </w:pPr>
      <w:r w:rsidRPr="00B07656">
        <w:rPr>
          <w:rFonts w:ascii="Arial" w:hAnsi="Arial" w:cs="Arial"/>
          <w:bCs/>
          <w:sz w:val="20"/>
          <w:szCs w:val="20"/>
          <w:lang w:val="it-IT" w:eastAsia="it-IT"/>
        </w:rPr>
        <w:t>IL PRESIDENTE DEL CONSIGLIO CITTADINO</w:t>
      </w:r>
    </w:p>
    <w:p w14:paraId="7623D2CE" w14:textId="77777777" w:rsidR="00BF6273" w:rsidRPr="00300F2B" w:rsidRDefault="00BF6273" w:rsidP="00BF6273">
      <w:pPr>
        <w:spacing w:after="0" w:line="240" w:lineRule="auto"/>
        <w:jc w:val="center"/>
        <w:rPr>
          <w:rFonts w:ascii="Arial" w:hAnsi="Arial" w:cs="Arial"/>
          <w:sz w:val="20"/>
          <w:szCs w:val="20"/>
        </w:rPr>
      </w:pPr>
      <w:r w:rsidRPr="00300F2B">
        <w:rPr>
          <w:rFonts w:ascii="Arial" w:hAnsi="Arial" w:cs="Arial"/>
          <w:sz w:val="20"/>
          <w:szCs w:val="20"/>
          <w:lang w:val="it-IT" w:eastAsia="it-IT"/>
        </w:rPr>
        <w:t>Dijana Lipovac Matić</w:t>
      </w:r>
    </w:p>
    <w:p w14:paraId="575B3267" w14:textId="77777777" w:rsidR="00BF6273" w:rsidRDefault="00BF6273" w:rsidP="00BF6273">
      <w:pPr>
        <w:spacing w:after="0" w:line="240" w:lineRule="auto"/>
        <w:rPr>
          <w:rFonts w:ascii="Arial" w:hAnsi="Arial" w:cs="Arial"/>
          <w:sz w:val="20"/>
          <w:szCs w:val="20"/>
        </w:rPr>
      </w:pPr>
    </w:p>
    <w:p w14:paraId="60A98623" w14:textId="77777777" w:rsidR="00BF6273" w:rsidRDefault="00BF6273" w:rsidP="00BF6273">
      <w:pPr>
        <w:spacing w:after="0" w:line="240" w:lineRule="auto"/>
        <w:rPr>
          <w:rFonts w:ascii="Arial" w:hAnsi="Arial" w:cs="Arial"/>
          <w:sz w:val="20"/>
          <w:szCs w:val="20"/>
        </w:rPr>
      </w:pPr>
    </w:p>
    <w:p w14:paraId="628BDC0E" w14:textId="77777777" w:rsidR="00BF6273" w:rsidRDefault="00BF6273" w:rsidP="00BF6273">
      <w:pPr>
        <w:spacing w:after="160" w:line="259" w:lineRule="auto"/>
        <w:rPr>
          <w:rFonts w:ascii="Arial" w:hAnsi="Arial" w:cs="Arial"/>
          <w:sz w:val="20"/>
          <w:szCs w:val="20"/>
        </w:rPr>
      </w:pPr>
      <w:r>
        <w:rPr>
          <w:rFonts w:ascii="Arial" w:hAnsi="Arial" w:cs="Arial"/>
          <w:sz w:val="20"/>
          <w:szCs w:val="20"/>
        </w:rPr>
        <w:br w:type="page"/>
      </w:r>
    </w:p>
    <w:p w14:paraId="2A860225" w14:textId="77777777" w:rsidR="00BF6273" w:rsidRDefault="00BF6273" w:rsidP="00BF6273">
      <w:pPr>
        <w:spacing w:after="0" w:line="240" w:lineRule="auto"/>
        <w:rPr>
          <w:rFonts w:ascii="Arial" w:hAnsi="Arial" w:cs="Arial"/>
          <w:sz w:val="20"/>
          <w:szCs w:val="20"/>
        </w:rPr>
      </w:pPr>
      <w:r>
        <w:rPr>
          <w:rFonts w:ascii="Arial" w:hAnsi="Arial" w:cs="Arial"/>
          <w:sz w:val="20"/>
          <w:szCs w:val="20"/>
        </w:rPr>
        <w:lastRenderedPageBreak/>
        <w:t>75.</w:t>
      </w:r>
    </w:p>
    <w:p w14:paraId="720CFEFC" w14:textId="77777777" w:rsidR="00BF6273" w:rsidRDefault="00BF6273" w:rsidP="00BF6273">
      <w:pPr>
        <w:spacing w:after="0" w:line="240" w:lineRule="auto"/>
        <w:rPr>
          <w:rFonts w:ascii="Arial" w:hAnsi="Arial" w:cs="Arial"/>
          <w:sz w:val="20"/>
          <w:szCs w:val="20"/>
        </w:rPr>
      </w:pPr>
      <w:bookmarkStart w:id="1" w:name="t75"/>
      <w:bookmarkEnd w:id="1"/>
    </w:p>
    <w:p w14:paraId="779EF691" w14:textId="77777777" w:rsidR="00BF6273" w:rsidRPr="0091651B" w:rsidRDefault="00BF6273" w:rsidP="00BF6273">
      <w:pPr>
        <w:spacing w:after="0" w:line="240" w:lineRule="auto"/>
        <w:jc w:val="both"/>
        <w:rPr>
          <w:rFonts w:ascii="Arial" w:hAnsi="Arial" w:cs="Arial"/>
          <w:sz w:val="20"/>
          <w:szCs w:val="20"/>
          <w:lang w:val="it-IT"/>
        </w:rPr>
      </w:pPr>
      <w:r w:rsidRPr="0091651B">
        <w:rPr>
          <w:rFonts w:ascii="Arial" w:hAnsi="Arial" w:cs="Arial"/>
          <w:sz w:val="20"/>
          <w:szCs w:val="20"/>
          <w:lang w:val="it-IT"/>
        </w:rPr>
        <w:t xml:space="preserve">Ai sensi dell'articolo 101 dello Statuto della Città di Novigrad - Cittanova ("Bollettino ufficiale della Città di Novigrad-Cittanova", n. 5/09, 3/13, 2/14, 1/17, 2/17, 1/18, 1/21, 2/20, 6/21, 7/21- testo unico, 3/22) il Consiglio cittadino della Città di Novigrad-Cittanova risolvendo nel caso di presentazione della Relazione annuale sull'attuazione del piano e programma di lavoro della Scuola materna </w:t>
      </w:r>
      <w:proofErr w:type="spellStart"/>
      <w:r w:rsidRPr="0091651B">
        <w:rPr>
          <w:rFonts w:ascii="Arial" w:hAnsi="Arial" w:cs="Arial"/>
          <w:sz w:val="20"/>
          <w:szCs w:val="20"/>
          <w:lang w:val="it-IT"/>
        </w:rPr>
        <w:t>Tičići</w:t>
      </w:r>
      <w:proofErr w:type="spellEnd"/>
      <w:r w:rsidRPr="0091651B">
        <w:rPr>
          <w:rFonts w:ascii="Arial" w:hAnsi="Arial" w:cs="Arial"/>
          <w:sz w:val="20"/>
          <w:szCs w:val="20"/>
          <w:lang w:val="it-IT"/>
        </w:rPr>
        <w:t xml:space="preserve"> Cittanova per l'anno pedagogico 2023/2024 e del Piano annuale e programma di lavoro per l'anno pedagogico 2024/2025, nella sessione del </w:t>
      </w:r>
      <w:r>
        <w:rPr>
          <w:rFonts w:ascii="Arial" w:hAnsi="Arial" w:cs="Arial"/>
          <w:sz w:val="20"/>
          <w:szCs w:val="20"/>
          <w:lang w:val="it-IT"/>
        </w:rPr>
        <w:t>18</w:t>
      </w:r>
      <w:r w:rsidRPr="0091651B">
        <w:rPr>
          <w:rFonts w:ascii="Arial" w:hAnsi="Arial" w:cs="Arial"/>
          <w:sz w:val="20"/>
          <w:szCs w:val="20"/>
          <w:lang w:val="it-IT"/>
        </w:rPr>
        <w:t xml:space="preserve"> dicembre 2024 emana la</w:t>
      </w:r>
    </w:p>
    <w:p w14:paraId="2865FD9B" w14:textId="77777777" w:rsidR="00BF6273" w:rsidRDefault="00BF6273" w:rsidP="00BF6273">
      <w:pPr>
        <w:spacing w:after="0" w:line="240" w:lineRule="auto"/>
        <w:rPr>
          <w:rFonts w:ascii="Arial" w:hAnsi="Arial" w:cs="Arial"/>
          <w:sz w:val="20"/>
          <w:szCs w:val="20"/>
          <w:lang w:val="it-IT"/>
        </w:rPr>
      </w:pPr>
    </w:p>
    <w:p w14:paraId="6BBEF08F" w14:textId="77777777" w:rsidR="00BF6273" w:rsidRDefault="00BF6273" w:rsidP="00BF6273">
      <w:pPr>
        <w:spacing w:after="0" w:line="240" w:lineRule="auto"/>
        <w:rPr>
          <w:rFonts w:ascii="Arial" w:hAnsi="Arial" w:cs="Arial"/>
          <w:sz w:val="20"/>
          <w:szCs w:val="20"/>
          <w:lang w:val="it-IT"/>
        </w:rPr>
      </w:pPr>
    </w:p>
    <w:p w14:paraId="171F8235" w14:textId="77777777" w:rsidR="00BF6273" w:rsidRPr="0091651B" w:rsidRDefault="00BF6273" w:rsidP="00BF6273">
      <w:pPr>
        <w:spacing w:after="0" w:line="240" w:lineRule="auto"/>
        <w:rPr>
          <w:rFonts w:ascii="Arial" w:hAnsi="Arial" w:cs="Arial"/>
          <w:sz w:val="20"/>
          <w:szCs w:val="20"/>
          <w:lang w:val="it-IT"/>
        </w:rPr>
      </w:pPr>
    </w:p>
    <w:p w14:paraId="2ED2E03B" w14:textId="77777777" w:rsidR="00BF6273" w:rsidRPr="0091651B" w:rsidRDefault="00BF6273" w:rsidP="00BF6273">
      <w:pPr>
        <w:spacing w:after="0" w:line="240" w:lineRule="auto"/>
        <w:jc w:val="center"/>
        <w:rPr>
          <w:rFonts w:ascii="Arial" w:hAnsi="Arial" w:cs="Arial"/>
          <w:b/>
          <w:bCs/>
          <w:sz w:val="20"/>
          <w:szCs w:val="20"/>
          <w:lang w:val="it-IT"/>
        </w:rPr>
      </w:pPr>
      <w:bookmarkStart w:id="2" w:name="_Hlk121220489"/>
      <w:r w:rsidRPr="0091651B">
        <w:rPr>
          <w:rFonts w:ascii="Arial" w:hAnsi="Arial" w:cs="Arial"/>
          <w:b/>
          <w:bCs/>
          <w:sz w:val="20"/>
          <w:szCs w:val="20"/>
          <w:lang w:val="it-IT"/>
        </w:rPr>
        <w:t>CONCLUSIONE</w:t>
      </w:r>
    </w:p>
    <w:p w14:paraId="6AF0FB04" w14:textId="77777777" w:rsidR="00BF6273" w:rsidRPr="0091651B" w:rsidRDefault="00BF6273" w:rsidP="00BF6273">
      <w:pPr>
        <w:spacing w:after="0" w:line="240" w:lineRule="auto"/>
        <w:jc w:val="center"/>
        <w:rPr>
          <w:rFonts w:ascii="Arial" w:hAnsi="Arial" w:cs="Arial"/>
          <w:b/>
          <w:bCs/>
          <w:sz w:val="20"/>
          <w:szCs w:val="20"/>
          <w:lang w:val="it-IT"/>
        </w:rPr>
      </w:pPr>
      <w:r w:rsidRPr="0091651B">
        <w:rPr>
          <w:rFonts w:ascii="Arial" w:hAnsi="Arial" w:cs="Arial"/>
          <w:b/>
          <w:bCs/>
          <w:sz w:val="20"/>
          <w:szCs w:val="20"/>
          <w:lang w:val="it-IT"/>
        </w:rPr>
        <w:t>sull'approvazione della Relazione annuale sulla realizzazione del piano e del programma di lavoro della Scuola materna</w:t>
      </w:r>
    </w:p>
    <w:p w14:paraId="39DAC283" w14:textId="77777777" w:rsidR="00BF6273" w:rsidRPr="0091651B" w:rsidRDefault="00BF6273" w:rsidP="00BF6273">
      <w:pPr>
        <w:spacing w:after="0" w:line="240" w:lineRule="auto"/>
        <w:jc w:val="center"/>
        <w:rPr>
          <w:rFonts w:ascii="Arial" w:hAnsi="Arial" w:cs="Arial"/>
          <w:b/>
          <w:bCs/>
          <w:sz w:val="20"/>
          <w:szCs w:val="20"/>
          <w:lang w:val="it-IT"/>
        </w:rPr>
      </w:pPr>
      <w:proofErr w:type="spellStart"/>
      <w:r w:rsidRPr="0091651B">
        <w:rPr>
          <w:rFonts w:ascii="Arial" w:hAnsi="Arial" w:cs="Arial"/>
          <w:b/>
          <w:bCs/>
          <w:sz w:val="20"/>
          <w:szCs w:val="20"/>
          <w:lang w:val="it-IT"/>
        </w:rPr>
        <w:t>Tičići</w:t>
      </w:r>
      <w:proofErr w:type="spellEnd"/>
      <w:r w:rsidRPr="0091651B">
        <w:rPr>
          <w:rFonts w:ascii="Arial" w:hAnsi="Arial" w:cs="Arial"/>
          <w:b/>
          <w:bCs/>
          <w:sz w:val="20"/>
          <w:szCs w:val="20"/>
          <w:lang w:val="it-IT"/>
        </w:rPr>
        <w:t xml:space="preserve"> Cittanova per l'anno pedagogico 2023/2024 e del Piano annuale e programma di lavoro per l'anno pedagogico 2024/2025</w:t>
      </w:r>
    </w:p>
    <w:bookmarkEnd w:id="2"/>
    <w:p w14:paraId="1864F163" w14:textId="77777777" w:rsidR="00BF6273" w:rsidRDefault="00BF6273" w:rsidP="00BF6273">
      <w:pPr>
        <w:spacing w:after="0" w:line="240" w:lineRule="auto"/>
        <w:rPr>
          <w:rFonts w:ascii="Arial" w:hAnsi="Arial" w:cs="Arial"/>
          <w:sz w:val="20"/>
          <w:szCs w:val="20"/>
          <w:lang w:val="it-IT"/>
        </w:rPr>
      </w:pPr>
    </w:p>
    <w:p w14:paraId="738D159D" w14:textId="77777777" w:rsidR="00BF6273" w:rsidRPr="0091651B" w:rsidRDefault="00BF6273" w:rsidP="00BF6273">
      <w:pPr>
        <w:spacing w:after="0" w:line="240" w:lineRule="auto"/>
        <w:rPr>
          <w:rFonts w:ascii="Arial" w:hAnsi="Arial" w:cs="Arial"/>
          <w:sz w:val="20"/>
          <w:szCs w:val="20"/>
          <w:lang w:val="it-IT"/>
        </w:rPr>
      </w:pPr>
    </w:p>
    <w:p w14:paraId="06832026" w14:textId="77777777" w:rsidR="00BF6273" w:rsidRPr="0091651B" w:rsidRDefault="00BF6273" w:rsidP="00BF6273">
      <w:pPr>
        <w:spacing w:after="0" w:line="240" w:lineRule="auto"/>
        <w:jc w:val="center"/>
        <w:rPr>
          <w:rFonts w:ascii="Arial" w:hAnsi="Arial" w:cs="Arial"/>
          <w:sz w:val="20"/>
          <w:szCs w:val="20"/>
          <w:lang w:val="it-IT"/>
        </w:rPr>
      </w:pPr>
      <w:r w:rsidRPr="0091651B">
        <w:rPr>
          <w:rFonts w:ascii="Arial" w:hAnsi="Arial" w:cs="Arial"/>
          <w:sz w:val="20"/>
          <w:szCs w:val="20"/>
          <w:lang w:val="it-IT"/>
        </w:rPr>
        <w:t>I</w:t>
      </w:r>
    </w:p>
    <w:p w14:paraId="6F750BDF" w14:textId="77777777" w:rsidR="00BF6273" w:rsidRPr="0091651B" w:rsidRDefault="00BF6273" w:rsidP="00BF6273">
      <w:pPr>
        <w:spacing w:after="0" w:line="240" w:lineRule="auto"/>
        <w:jc w:val="both"/>
        <w:rPr>
          <w:rFonts w:ascii="Arial" w:hAnsi="Arial" w:cs="Arial"/>
          <w:sz w:val="20"/>
          <w:szCs w:val="20"/>
          <w:lang w:val="it-IT"/>
        </w:rPr>
      </w:pPr>
      <w:r w:rsidRPr="0091651B">
        <w:rPr>
          <w:rFonts w:ascii="Arial" w:hAnsi="Arial" w:cs="Arial"/>
          <w:sz w:val="20"/>
          <w:szCs w:val="20"/>
          <w:lang w:val="it-IT"/>
        </w:rPr>
        <w:tab/>
        <w:t xml:space="preserve">La relazione annuale sulla realizzazione del piano e del programma di lavoro della scuola materna </w:t>
      </w:r>
      <w:proofErr w:type="spellStart"/>
      <w:r w:rsidRPr="0091651B">
        <w:rPr>
          <w:rFonts w:ascii="Arial" w:hAnsi="Arial" w:cs="Arial"/>
          <w:sz w:val="20"/>
          <w:szCs w:val="20"/>
          <w:lang w:val="it-IT"/>
        </w:rPr>
        <w:t>Tičići</w:t>
      </w:r>
      <w:proofErr w:type="spellEnd"/>
      <w:r w:rsidRPr="0091651B">
        <w:rPr>
          <w:rFonts w:ascii="Arial" w:hAnsi="Arial" w:cs="Arial"/>
          <w:sz w:val="20"/>
          <w:szCs w:val="20"/>
          <w:lang w:val="it-IT"/>
        </w:rPr>
        <w:t xml:space="preserve"> Cittanova per l'anno pedagogico 2023/2024 e il Piano annuale e programma di lavoro per l'anno pedagogico 2024/2025 vengono approvati.</w:t>
      </w:r>
    </w:p>
    <w:p w14:paraId="78556172" w14:textId="77777777" w:rsidR="00BF6273" w:rsidRPr="0091651B" w:rsidRDefault="00BF6273" w:rsidP="00BF6273">
      <w:pPr>
        <w:spacing w:after="0" w:line="240" w:lineRule="auto"/>
        <w:rPr>
          <w:rFonts w:ascii="Arial" w:hAnsi="Arial" w:cs="Arial"/>
          <w:sz w:val="20"/>
          <w:szCs w:val="20"/>
          <w:lang w:val="it-IT"/>
        </w:rPr>
      </w:pPr>
    </w:p>
    <w:p w14:paraId="7E8840EE" w14:textId="77777777" w:rsidR="00BF6273" w:rsidRPr="0091651B" w:rsidRDefault="00BF6273" w:rsidP="00BF6273">
      <w:pPr>
        <w:spacing w:after="0" w:line="240" w:lineRule="auto"/>
        <w:rPr>
          <w:rFonts w:ascii="Arial" w:hAnsi="Arial" w:cs="Arial"/>
          <w:sz w:val="20"/>
          <w:szCs w:val="20"/>
          <w:lang w:val="it-IT"/>
        </w:rPr>
      </w:pPr>
    </w:p>
    <w:p w14:paraId="4C2FE7AA" w14:textId="77777777" w:rsidR="00BF6273" w:rsidRPr="0091651B" w:rsidRDefault="00BF6273" w:rsidP="00BF6273">
      <w:pPr>
        <w:spacing w:after="0" w:line="240" w:lineRule="auto"/>
        <w:rPr>
          <w:rFonts w:ascii="Arial" w:hAnsi="Arial" w:cs="Arial"/>
          <w:sz w:val="20"/>
          <w:szCs w:val="20"/>
          <w:lang w:val="it-IT"/>
        </w:rPr>
      </w:pPr>
    </w:p>
    <w:p w14:paraId="64D752AD" w14:textId="77777777" w:rsidR="00BF6273" w:rsidRPr="0091651B" w:rsidRDefault="00BF6273" w:rsidP="00BF6273">
      <w:pPr>
        <w:spacing w:after="0" w:line="240" w:lineRule="auto"/>
        <w:rPr>
          <w:rFonts w:ascii="Arial" w:hAnsi="Arial" w:cs="Arial"/>
          <w:sz w:val="20"/>
          <w:szCs w:val="20"/>
          <w:lang w:val="it-IT"/>
        </w:rPr>
      </w:pPr>
      <w:r w:rsidRPr="0091651B">
        <w:rPr>
          <w:rFonts w:ascii="Arial" w:hAnsi="Arial" w:cs="Arial"/>
          <w:sz w:val="20"/>
          <w:szCs w:val="20"/>
          <w:lang w:val="it-IT"/>
        </w:rPr>
        <w:t>CLASSE: 601-01/24-01/01</w:t>
      </w:r>
    </w:p>
    <w:p w14:paraId="338BA298" w14:textId="77777777" w:rsidR="00BF6273" w:rsidRPr="0091651B" w:rsidRDefault="00BF6273" w:rsidP="00BF6273">
      <w:pPr>
        <w:spacing w:after="0" w:line="240" w:lineRule="auto"/>
        <w:rPr>
          <w:rFonts w:ascii="Arial" w:hAnsi="Arial" w:cs="Arial"/>
          <w:sz w:val="20"/>
          <w:szCs w:val="20"/>
          <w:lang w:val="it-IT"/>
        </w:rPr>
      </w:pPr>
      <w:r w:rsidRPr="0091651B">
        <w:rPr>
          <w:rFonts w:ascii="Arial" w:hAnsi="Arial" w:cs="Arial"/>
          <w:sz w:val="20"/>
          <w:szCs w:val="20"/>
          <w:lang w:val="it-IT"/>
        </w:rPr>
        <w:t>N. PROT.: 2163-5-02-24-2</w:t>
      </w:r>
    </w:p>
    <w:p w14:paraId="0EE982B4" w14:textId="77777777" w:rsidR="00BF6273" w:rsidRPr="0091651B" w:rsidRDefault="00BF6273" w:rsidP="00BF6273">
      <w:pPr>
        <w:spacing w:after="0" w:line="240" w:lineRule="auto"/>
        <w:rPr>
          <w:rFonts w:ascii="Arial" w:hAnsi="Arial" w:cs="Arial"/>
          <w:sz w:val="20"/>
          <w:szCs w:val="20"/>
          <w:lang w:val="it-IT"/>
        </w:rPr>
      </w:pPr>
      <w:r w:rsidRPr="0091651B">
        <w:rPr>
          <w:rFonts w:ascii="Arial" w:hAnsi="Arial" w:cs="Arial"/>
          <w:sz w:val="20"/>
          <w:szCs w:val="20"/>
          <w:lang w:val="it-IT"/>
        </w:rPr>
        <w:t>Cittanova,</w:t>
      </w:r>
      <w:r>
        <w:rPr>
          <w:rFonts w:ascii="Arial" w:hAnsi="Arial" w:cs="Arial"/>
          <w:sz w:val="20"/>
          <w:szCs w:val="20"/>
          <w:lang w:val="it-IT"/>
        </w:rPr>
        <w:t>18</w:t>
      </w:r>
      <w:r w:rsidRPr="0091651B">
        <w:rPr>
          <w:rFonts w:ascii="Arial" w:hAnsi="Arial" w:cs="Arial"/>
          <w:sz w:val="20"/>
          <w:szCs w:val="20"/>
          <w:lang w:val="it-IT"/>
        </w:rPr>
        <w:t xml:space="preserve"> dicembre 2024</w:t>
      </w:r>
    </w:p>
    <w:p w14:paraId="2F47F2EE" w14:textId="77777777" w:rsidR="00BF6273" w:rsidRPr="0091651B" w:rsidRDefault="00BF6273" w:rsidP="00BF6273">
      <w:pPr>
        <w:spacing w:after="0" w:line="240" w:lineRule="auto"/>
        <w:rPr>
          <w:rFonts w:ascii="Arial" w:hAnsi="Arial" w:cs="Arial"/>
          <w:sz w:val="20"/>
          <w:szCs w:val="20"/>
          <w:lang w:val="it-IT"/>
        </w:rPr>
      </w:pPr>
    </w:p>
    <w:p w14:paraId="763F6F7F" w14:textId="77777777" w:rsidR="00BF6273" w:rsidRPr="0091651B" w:rsidRDefault="00BF6273" w:rsidP="00BF6273">
      <w:pPr>
        <w:spacing w:after="0" w:line="240" w:lineRule="auto"/>
        <w:rPr>
          <w:rFonts w:ascii="Arial" w:hAnsi="Arial" w:cs="Arial"/>
          <w:sz w:val="20"/>
          <w:szCs w:val="20"/>
          <w:lang w:val="it-IT"/>
        </w:rPr>
      </w:pPr>
    </w:p>
    <w:p w14:paraId="7AA54F92" w14:textId="77777777" w:rsidR="00BF6273" w:rsidRPr="0091651B" w:rsidRDefault="00BF6273" w:rsidP="00BF6273">
      <w:pPr>
        <w:spacing w:after="0" w:line="240" w:lineRule="auto"/>
        <w:rPr>
          <w:rFonts w:ascii="Arial" w:hAnsi="Arial" w:cs="Arial"/>
          <w:sz w:val="20"/>
          <w:szCs w:val="20"/>
          <w:lang w:val="it-IT"/>
        </w:rPr>
      </w:pPr>
    </w:p>
    <w:p w14:paraId="32EA9EBC" w14:textId="77777777" w:rsidR="00BF6273" w:rsidRPr="0091651B" w:rsidRDefault="00BF6273" w:rsidP="00BF6273">
      <w:pPr>
        <w:spacing w:after="0" w:line="240" w:lineRule="auto"/>
        <w:rPr>
          <w:rFonts w:ascii="Arial" w:hAnsi="Arial" w:cs="Arial"/>
          <w:sz w:val="20"/>
          <w:szCs w:val="20"/>
          <w:lang w:val="it-IT"/>
        </w:rPr>
      </w:pPr>
    </w:p>
    <w:p w14:paraId="6DD84E2A" w14:textId="77777777" w:rsidR="00BF6273" w:rsidRPr="0091651B" w:rsidRDefault="00BF6273" w:rsidP="00BF6273">
      <w:pPr>
        <w:spacing w:after="0" w:line="240" w:lineRule="auto"/>
        <w:jc w:val="center"/>
        <w:rPr>
          <w:rFonts w:ascii="Arial" w:hAnsi="Arial" w:cs="Arial"/>
          <w:sz w:val="20"/>
          <w:szCs w:val="20"/>
          <w:lang w:val="it-IT"/>
        </w:rPr>
      </w:pPr>
      <w:r w:rsidRPr="0091651B">
        <w:rPr>
          <w:rFonts w:ascii="Arial" w:hAnsi="Arial" w:cs="Arial"/>
          <w:sz w:val="20"/>
          <w:szCs w:val="20"/>
          <w:lang w:val="it-IT"/>
        </w:rPr>
        <w:t>IL CONSIGLIO CITTADINO DELLA CITTÀ DI NOVIGRAD-CITTANOVA</w:t>
      </w:r>
    </w:p>
    <w:p w14:paraId="1E3B801F" w14:textId="77777777" w:rsidR="00BF6273" w:rsidRPr="0091651B" w:rsidRDefault="00BF6273" w:rsidP="00BF6273">
      <w:pPr>
        <w:spacing w:after="0" w:line="240" w:lineRule="auto"/>
        <w:jc w:val="center"/>
        <w:rPr>
          <w:rFonts w:ascii="Arial" w:hAnsi="Arial" w:cs="Arial"/>
          <w:sz w:val="20"/>
          <w:szCs w:val="20"/>
          <w:lang w:val="it-IT"/>
        </w:rPr>
      </w:pPr>
      <w:r w:rsidRPr="0091651B">
        <w:rPr>
          <w:rFonts w:ascii="Arial" w:hAnsi="Arial" w:cs="Arial"/>
          <w:sz w:val="20"/>
          <w:szCs w:val="20"/>
          <w:lang w:val="it-IT"/>
        </w:rPr>
        <w:t>PRESIDENTE</w:t>
      </w:r>
    </w:p>
    <w:p w14:paraId="6BAED73D" w14:textId="77777777" w:rsidR="00BF6273" w:rsidRPr="0091651B" w:rsidRDefault="00BF6273" w:rsidP="00BF6273">
      <w:pPr>
        <w:spacing w:after="0" w:line="240" w:lineRule="auto"/>
        <w:jc w:val="center"/>
        <w:rPr>
          <w:rFonts w:ascii="Arial" w:hAnsi="Arial" w:cs="Arial"/>
          <w:sz w:val="20"/>
          <w:szCs w:val="20"/>
          <w:lang w:val="it-IT"/>
        </w:rPr>
      </w:pPr>
      <w:r w:rsidRPr="0091651B">
        <w:rPr>
          <w:rFonts w:ascii="Arial" w:hAnsi="Arial" w:cs="Arial"/>
          <w:sz w:val="20"/>
          <w:szCs w:val="20"/>
          <w:lang w:val="it-IT"/>
        </w:rPr>
        <w:t>Dijana Lipovac Matić</w:t>
      </w:r>
    </w:p>
    <w:p w14:paraId="2D841EEC" w14:textId="77777777" w:rsidR="00BF6273" w:rsidRPr="0091651B" w:rsidRDefault="00BF6273" w:rsidP="00BF6273">
      <w:pPr>
        <w:spacing w:after="0" w:line="240" w:lineRule="auto"/>
        <w:jc w:val="center"/>
        <w:rPr>
          <w:rFonts w:ascii="Arial" w:hAnsi="Arial" w:cs="Arial"/>
          <w:sz w:val="20"/>
          <w:szCs w:val="20"/>
          <w:lang w:val="it-IT"/>
        </w:rPr>
      </w:pPr>
    </w:p>
    <w:p w14:paraId="40A2FC9B" w14:textId="77777777" w:rsidR="00BF6273" w:rsidRPr="0091651B" w:rsidRDefault="00BF6273" w:rsidP="00BF6273">
      <w:pPr>
        <w:spacing w:after="0" w:line="240" w:lineRule="auto"/>
        <w:jc w:val="center"/>
        <w:rPr>
          <w:rFonts w:ascii="Arial" w:hAnsi="Arial" w:cs="Arial"/>
          <w:sz w:val="20"/>
          <w:szCs w:val="20"/>
          <w:lang w:val="it-IT"/>
        </w:rPr>
      </w:pPr>
    </w:p>
    <w:p w14:paraId="47C19AFA" w14:textId="77777777" w:rsidR="00BF6273" w:rsidRDefault="00BF6273" w:rsidP="00BF6273">
      <w:pPr>
        <w:spacing w:after="160" w:line="259" w:lineRule="auto"/>
        <w:rPr>
          <w:rFonts w:ascii="Arial" w:hAnsi="Arial" w:cs="Arial"/>
          <w:sz w:val="20"/>
          <w:szCs w:val="20"/>
        </w:rPr>
      </w:pPr>
      <w:r>
        <w:rPr>
          <w:rFonts w:ascii="Arial" w:hAnsi="Arial" w:cs="Arial"/>
          <w:sz w:val="20"/>
          <w:szCs w:val="20"/>
        </w:rPr>
        <w:br w:type="page"/>
      </w:r>
    </w:p>
    <w:p w14:paraId="69634C66" w14:textId="77777777" w:rsidR="00BF6273" w:rsidRDefault="00BF6273" w:rsidP="00BF6273">
      <w:pPr>
        <w:spacing w:after="0" w:line="240" w:lineRule="auto"/>
        <w:rPr>
          <w:rFonts w:ascii="Arial" w:hAnsi="Arial" w:cs="Arial"/>
          <w:sz w:val="20"/>
          <w:szCs w:val="20"/>
        </w:rPr>
      </w:pPr>
      <w:r>
        <w:rPr>
          <w:rFonts w:ascii="Arial" w:hAnsi="Arial" w:cs="Arial"/>
          <w:sz w:val="20"/>
          <w:szCs w:val="20"/>
        </w:rPr>
        <w:lastRenderedPageBreak/>
        <w:t>76.</w:t>
      </w:r>
    </w:p>
    <w:p w14:paraId="2176CE42" w14:textId="77777777" w:rsidR="00BF6273" w:rsidRDefault="00BF6273" w:rsidP="00BF6273">
      <w:pPr>
        <w:spacing w:after="0" w:line="240" w:lineRule="auto"/>
        <w:rPr>
          <w:rFonts w:ascii="Arial" w:hAnsi="Arial" w:cs="Arial"/>
          <w:sz w:val="20"/>
          <w:szCs w:val="20"/>
        </w:rPr>
      </w:pPr>
      <w:bookmarkStart w:id="3" w:name="t76"/>
      <w:bookmarkEnd w:id="3"/>
    </w:p>
    <w:p w14:paraId="65D36E59" w14:textId="77777777" w:rsidR="00BF6273" w:rsidRPr="009D55BC" w:rsidRDefault="00BF6273" w:rsidP="00BF6273">
      <w:pPr>
        <w:spacing w:after="0" w:line="240" w:lineRule="auto"/>
        <w:jc w:val="both"/>
        <w:rPr>
          <w:rFonts w:ascii="Arial" w:hAnsi="Arial" w:cs="Arial"/>
          <w:sz w:val="20"/>
          <w:szCs w:val="20"/>
          <w:lang w:val="it-IT"/>
        </w:rPr>
      </w:pPr>
      <w:r w:rsidRPr="009D55BC">
        <w:rPr>
          <w:rFonts w:ascii="Arial" w:hAnsi="Arial" w:cs="Arial"/>
          <w:sz w:val="20"/>
          <w:szCs w:val="20"/>
          <w:lang w:val="it-IT"/>
        </w:rPr>
        <w:t xml:space="preserve">Ai sensi dell'articolo 101 dello Statuto della Città di Novigrad - Cittanova ("Bollettino ufficiale della Città di Novigrad-Cittanova", n. 5/09, 3/13, 2/14, 1/17, 2/17, 1/18, 1/21, 2/20, 6/21, 7/21- testo unico, 3/22) il Consiglio cittadino della Città di Novigrad-Cittanova risolvendo nel caso di presentazione della Relazione annuale sull'attuazione del piano e programma di lavoro della </w:t>
      </w:r>
      <w:r w:rsidRPr="009D55BC">
        <w:rPr>
          <w:rFonts w:ascii="Arial" w:hAnsi="Arial" w:cs="Arial"/>
          <w:sz w:val="20"/>
          <w:szCs w:val="20"/>
        </w:rPr>
        <w:t>Scuola dell'infanzia Girasole</w:t>
      </w:r>
      <w:r w:rsidRPr="009D55BC">
        <w:rPr>
          <w:rFonts w:ascii="Arial" w:hAnsi="Arial" w:cs="Arial"/>
          <w:sz w:val="20"/>
          <w:szCs w:val="20"/>
          <w:lang w:val="it-IT"/>
        </w:rPr>
        <w:t xml:space="preserve"> l'anno pedagogico 2023/2024 e del Piano annuale e programma di lavoro per l'anno pedagogico 2024/2025, nella sessione del </w:t>
      </w:r>
      <w:r>
        <w:rPr>
          <w:rFonts w:ascii="Arial" w:hAnsi="Arial" w:cs="Arial"/>
          <w:sz w:val="20"/>
          <w:szCs w:val="20"/>
          <w:lang w:val="it-IT"/>
        </w:rPr>
        <w:t>18</w:t>
      </w:r>
      <w:r w:rsidRPr="009D55BC">
        <w:rPr>
          <w:rFonts w:ascii="Arial" w:hAnsi="Arial" w:cs="Arial"/>
          <w:sz w:val="20"/>
          <w:szCs w:val="20"/>
          <w:lang w:val="it-IT"/>
        </w:rPr>
        <w:t xml:space="preserve"> dicembre 2024 emana la</w:t>
      </w:r>
    </w:p>
    <w:p w14:paraId="7B3D4B42" w14:textId="77777777" w:rsidR="00BF6273" w:rsidRDefault="00BF6273" w:rsidP="00BF6273">
      <w:pPr>
        <w:spacing w:after="0" w:line="240" w:lineRule="auto"/>
        <w:rPr>
          <w:rFonts w:ascii="Arial" w:hAnsi="Arial" w:cs="Arial"/>
          <w:sz w:val="20"/>
          <w:szCs w:val="20"/>
          <w:lang w:val="it-IT"/>
        </w:rPr>
      </w:pPr>
    </w:p>
    <w:p w14:paraId="797D17A3" w14:textId="77777777" w:rsidR="00BF6273" w:rsidRDefault="00BF6273" w:rsidP="00BF6273">
      <w:pPr>
        <w:spacing w:after="0" w:line="240" w:lineRule="auto"/>
        <w:rPr>
          <w:rFonts w:ascii="Arial" w:hAnsi="Arial" w:cs="Arial"/>
          <w:sz w:val="20"/>
          <w:szCs w:val="20"/>
          <w:lang w:val="it-IT"/>
        </w:rPr>
      </w:pPr>
    </w:p>
    <w:p w14:paraId="4F00C160" w14:textId="77777777" w:rsidR="00BF6273" w:rsidRPr="009D55BC" w:rsidRDefault="00BF6273" w:rsidP="00BF6273">
      <w:pPr>
        <w:spacing w:after="0" w:line="240" w:lineRule="auto"/>
        <w:rPr>
          <w:rFonts w:ascii="Arial" w:hAnsi="Arial" w:cs="Arial"/>
          <w:sz w:val="20"/>
          <w:szCs w:val="20"/>
          <w:lang w:val="it-IT"/>
        </w:rPr>
      </w:pPr>
    </w:p>
    <w:p w14:paraId="6B074EC6" w14:textId="77777777" w:rsidR="00BF6273" w:rsidRPr="009D55BC" w:rsidRDefault="00BF6273" w:rsidP="00BF6273">
      <w:pPr>
        <w:spacing w:after="0" w:line="240" w:lineRule="auto"/>
        <w:jc w:val="center"/>
        <w:rPr>
          <w:rFonts w:ascii="Arial" w:hAnsi="Arial" w:cs="Arial"/>
          <w:b/>
          <w:bCs/>
          <w:sz w:val="20"/>
          <w:szCs w:val="20"/>
          <w:lang w:val="it-IT"/>
        </w:rPr>
      </w:pPr>
      <w:r w:rsidRPr="009D55BC">
        <w:rPr>
          <w:rFonts w:ascii="Arial" w:hAnsi="Arial" w:cs="Arial"/>
          <w:b/>
          <w:bCs/>
          <w:sz w:val="20"/>
          <w:szCs w:val="20"/>
          <w:lang w:val="it-IT"/>
        </w:rPr>
        <w:t>CONCLUSIONE</w:t>
      </w:r>
    </w:p>
    <w:p w14:paraId="1265E609" w14:textId="77777777" w:rsidR="00BF6273" w:rsidRPr="009D55BC" w:rsidRDefault="00BF6273" w:rsidP="00BF6273">
      <w:pPr>
        <w:spacing w:after="0" w:line="240" w:lineRule="auto"/>
        <w:jc w:val="center"/>
        <w:rPr>
          <w:rFonts w:ascii="Arial" w:hAnsi="Arial" w:cs="Arial"/>
          <w:b/>
          <w:bCs/>
          <w:sz w:val="20"/>
          <w:szCs w:val="20"/>
          <w:lang w:val="it-IT"/>
        </w:rPr>
      </w:pPr>
      <w:r w:rsidRPr="009D55BC">
        <w:rPr>
          <w:rFonts w:ascii="Arial" w:hAnsi="Arial" w:cs="Arial"/>
          <w:b/>
          <w:bCs/>
          <w:sz w:val="20"/>
          <w:szCs w:val="20"/>
          <w:lang w:val="it-IT"/>
        </w:rPr>
        <w:t xml:space="preserve">sull'approvazione della Relazione annuale sulla realizzazione del piano e del programma di lavoro della </w:t>
      </w:r>
      <w:r w:rsidRPr="009D55BC">
        <w:rPr>
          <w:rFonts w:ascii="Arial" w:hAnsi="Arial" w:cs="Arial"/>
          <w:b/>
          <w:bCs/>
          <w:sz w:val="20"/>
          <w:szCs w:val="20"/>
        </w:rPr>
        <w:t>Scuola dell'infanzia Girasole</w:t>
      </w:r>
      <w:r w:rsidRPr="009D55BC">
        <w:rPr>
          <w:rFonts w:ascii="Arial" w:hAnsi="Arial" w:cs="Arial"/>
          <w:b/>
          <w:bCs/>
          <w:sz w:val="20"/>
          <w:szCs w:val="20"/>
          <w:lang w:val="it-IT"/>
        </w:rPr>
        <w:t xml:space="preserve"> per l'anno pedagogico 2023/2024 e del Piano annuale e programma di lavoro per l'anno pedagogico 2024/2025</w:t>
      </w:r>
    </w:p>
    <w:p w14:paraId="6A36B485" w14:textId="77777777" w:rsidR="00BF6273" w:rsidRDefault="00BF6273" w:rsidP="00BF6273">
      <w:pPr>
        <w:spacing w:after="0" w:line="240" w:lineRule="auto"/>
        <w:rPr>
          <w:rFonts w:ascii="Arial" w:hAnsi="Arial" w:cs="Arial"/>
          <w:sz w:val="20"/>
          <w:szCs w:val="20"/>
          <w:lang w:val="it-IT"/>
        </w:rPr>
      </w:pPr>
    </w:p>
    <w:p w14:paraId="4FB83692" w14:textId="77777777" w:rsidR="00BF6273" w:rsidRDefault="00BF6273" w:rsidP="00BF6273">
      <w:pPr>
        <w:spacing w:after="0" w:line="240" w:lineRule="auto"/>
        <w:rPr>
          <w:rFonts w:ascii="Arial" w:hAnsi="Arial" w:cs="Arial"/>
          <w:sz w:val="20"/>
          <w:szCs w:val="20"/>
          <w:lang w:val="it-IT"/>
        </w:rPr>
      </w:pPr>
    </w:p>
    <w:p w14:paraId="69125A3A" w14:textId="77777777" w:rsidR="00BF6273" w:rsidRPr="009D55BC" w:rsidRDefault="00BF6273" w:rsidP="00BF6273">
      <w:pPr>
        <w:spacing w:after="0" w:line="240" w:lineRule="auto"/>
        <w:rPr>
          <w:rFonts w:ascii="Arial" w:hAnsi="Arial" w:cs="Arial"/>
          <w:sz w:val="20"/>
          <w:szCs w:val="20"/>
          <w:lang w:val="it-IT"/>
        </w:rPr>
      </w:pPr>
    </w:p>
    <w:p w14:paraId="001C3F16" w14:textId="77777777" w:rsidR="00BF6273" w:rsidRPr="009D55BC" w:rsidRDefault="00BF6273" w:rsidP="00BF6273">
      <w:pPr>
        <w:spacing w:after="0" w:line="240" w:lineRule="auto"/>
        <w:jc w:val="center"/>
        <w:rPr>
          <w:rFonts w:ascii="Arial" w:hAnsi="Arial" w:cs="Arial"/>
          <w:sz w:val="20"/>
          <w:szCs w:val="20"/>
          <w:lang w:val="it-IT"/>
        </w:rPr>
      </w:pPr>
      <w:r w:rsidRPr="009D55BC">
        <w:rPr>
          <w:rFonts w:ascii="Arial" w:hAnsi="Arial" w:cs="Arial"/>
          <w:sz w:val="20"/>
          <w:szCs w:val="20"/>
          <w:lang w:val="it-IT"/>
        </w:rPr>
        <w:t>I</w:t>
      </w:r>
    </w:p>
    <w:p w14:paraId="56ACE491" w14:textId="77777777" w:rsidR="00BF6273" w:rsidRPr="009D55BC" w:rsidRDefault="00BF6273" w:rsidP="00BF6273">
      <w:pPr>
        <w:spacing w:after="0" w:line="240" w:lineRule="auto"/>
        <w:jc w:val="both"/>
        <w:rPr>
          <w:rFonts w:ascii="Arial" w:hAnsi="Arial" w:cs="Arial"/>
          <w:sz w:val="20"/>
          <w:szCs w:val="20"/>
          <w:lang w:val="it-IT"/>
        </w:rPr>
      </w:pPr>
      <w:r w:rsidRPr="009D55BC">
        <w:rPr>
          <w:rFonts w:ascii="Arial" w:hAnsi="Arial" w:cs="Arial"/>
          <w:sz w:val="20"/>
          <w:szCs w:val="20"/>
          <w:lang w:val="it-IT"/>
        </w:rPr>
        <w:tab/>
        <w:t xml:space="preserve">La relazione annuale sulla realizzazione del piano e del programma di lavoro della </w:t>
      </w:r>
      <w:r w:rsidRPr="009D55BC">
        <w:rPr>
          <w:rFonts w:ascii="Arial" w:hAnsi="Arial" w:cs="Arial"/>
          <w:sz w:val="20"/>
          <w:szCs w:val="20"/>
        </w:rPr>
        <w:t>Scuola dell'infanzia Girasole</w:t>
      </w:r>
      <w:r w:rsidRPr="009D55BC">
        <w:rPr>
          <w:rFonts w:ascii="Arial" w:hAnsi="Arial" w:cs="Arial"/>
          <w:sz w:val="20"/>
          <w:szCs w:val="20"/>
          <w:lang w:val="it-IT"/>
        </w:rPr>
        <w:t xml:space="preserve"> per l'anno pedagogico 2023/2024 e il Piano annuale e programma di lavoro per l'anno pedagogico 2024/2025 vengono approvati.</w:t>
      </w:r>
    </w:p>
    <w:p w14:paraId="41C963A5" w14:textId="77777777" w:rsidR="00BF6273" w:rsidRPr="009D55BC" w:rsidRDefault="00BF6273" w:rsidP="00BF6273">
      <w:pPr>
        <w:spacing w:after="0" w:line="240" w:lineRule="auto"/>
        <w:rPr>
          <w:rFonts w:ascii="Arial" w:hAnsi="Arial" w:cs="Arial"/>
          <w:sz w:val="20"/>
          <w:szCs w:val="20"/>
          <w:lang w:val="it-IT"/>
        </w:rPr>
      </w:pPr>
    </w:p>
    <w:p w14:paraId="6600986A" w14:textId="77777777" w:rsidR="00BF6273" w:rsidRPr="009D55BC" w:rsidRDefault="00BF6273" w:rsidP="00BF6273">
      <w:pPr>
        <w:spacing w:after="0" w:line="240" w:lineRule="auto"/>
        <w:rPr>
          <w:rFonts w:ascii="Arial" w:hAnsi="Arial" w:cs="Arial"/>
          <w:sz w:val="20"/>
          <w:szCs w:val="20"/>
          <w:lang w:val="it-IT"/>
        </w:rPr>
      </w:pPr>
    </w:p>
    <w:p w14:paraId="3FE414CB" w14:textId="77777777" w:rsidR="00BF6273" w:rsidRPr="009D55BC" w:rsidRDefault="00BF6273" w:rsidP="00BF6273">
      <w:pPr>
        <w:spacing w:after="0" w:line="240" w:lineRule="auto"/>
        <w:rPr>
          <w:rFonts w:ascii="Arial" w:hAnsi="Arial" w:cs="Arial"/>
          <w:sz w:val="20"/>
          <w:szCs w:val="20"/>
          <w:lang w:val="it-IT"/>
        </w:rPr>
      </w:pPr>
    </w:p>
    <w:p w14:paraId="2BFE7402" w14:textId="77777777" w:rsidR="00BF6273" w:rsidRPr="009D55BC" w:rsidRDefault="00BF6273" w:rsidP="00BF6273">
      <w:pPr>
        <w:spacing w:after="0" w:line="240" w:lineRule="auto"/>
        <w:rPr>
          <w:rFonts w:ascii="Arial" w:hAnsi="Arial" w:cs="Arial"/>
          <w:sz w:val="20"/>
          <w:szCs w:val="20"/>
          <w:lang w:val="it-IT"/>
        </w:rPr>
      </w:pPr>
      <w:r w:rsidRPr="009D55BC">
        <w:rPr>
          <w:rFonts w:ascii="Arial" w:hAnsi="Arial" w:cs="Arial"/>
          <w:sz w:val="20"/>
          <w:szCs w:val="20"/>
          <w:lang w:val="it-IT"/>
        </w:rPr>
        <w:t>CLASSE: 601-01/24-01/02</w:t>
      </w:r>
    </w:p>
    <w:p w14:paraId="5BB53669" w14:textId="77777777" w:rsidR="00BF6273" w:rsidRPr="009D55BC" w:rsidRDefault="00BF6273" w:rsidP="00BF6273">
      <w:pPr>
        <w:spacing w:after="0" w:line="240" w:lineRule="auto"/>
        <w:rPr>
          <w:rFonts w:ascii="Arial" w:hAnsi="Arial" w:cs="Arial"/>
          <w:sz w:val="20"/>
          <w:szCs w:val="20"/>
          <w:lang w:val="it-IT"/>
        </w:rPr>
      </w:pPr>
      <w:r w:rsidRPr="009D55BC">
        <w:rPr>
          <w:rFonts w:ascii="Arial" w:hAnsi="Arial" w:cs="Arial"/>
          <w:sz w:val="20"/>
          <w:szCs w:val="20"/>
          <w:lang w:val="it-IT"/>
        </w:rPr>
        <w:t>N. PROT.: 2163-5-02-24-2</w:t>
      </w:r>
    </w:p>
    <w:p w14:paraId="51F53123" w14:textId="77777777" w:rsidR="00BF6273" w:rsidRPr="009D55BC" w:rsidRDefault="00BF6273" w:rsidP="00BF6273">
      <w:pPr>
        <w:spacing w:after="0" w:line="240" w:lineRule="auto"/>
        <w:rPr>
          <w:rFonts w:ascii="Arial" w:hAnsi="Arial" w:cs="Arial"/>
          <w:sz w:val="20"/>
          <w:szCs w:val="20"/>
          <w:lang w:val="it-IT"/>
        </w:rPr>
      </w:pPr>
      <w:r w:rsidRPr="009D55BC">
        <w:rPr>
          <w:rFonts w:ascii="Arial" w:hAnsi="Arial" w:cs="Arial"/>
          <w:sz w:val="20"/>
          <w:szCs w:val="20"/>
          <w:lang w:val="it-IT"/>
        </w:rPr>
        <w:t>Cittanova,</w:t>
      </w:r>
      <w:r>
        <w:rPr>
          <w:rFonts w:ascii="Arial" w:hAnsi="Arial" w:cs="Arial"/>
          <w:sz w:val="20"/>
          <w:szCs w:val="20"/>
          <w:lang w:val="it-IT"/>
        </w:rPr>
        <w:t>18</w:t>
      </w:r>
      <w:r w:rsidRPr="009D55BC">
        <w:rPr>
          <w:rFonts w:ascii="Arial" w:hAnsi="Arial" w:cs="Arial"/>
          <w:sz w:val="20"/>
          <w:szCs w:val="20"/>
          <w:lang w:val="it-IT"/>
        </w:rPr>
        <w:t xml:space="preserve"> dicembre 2024</w:t>
      </w:r>
    </w:p>
    <w:p w14:paraId="466AE122" w14:textId="77777777" w:rsidR="00BF6273" w:rsidRPr="009D55BC" w:rsidRDefault="00BF6273" w:rsidP="00BF6273">
      <w:pPr>
        <w:spacing w:after="0" w:line="240" w:lineRule="auto"/>
        <w:rPr>
          <w:rFonts w:ascii="Arial" w:hAnsi="Arial" w:cs="Arial"/>
          <w:sz w:val="20"/>
          <w:szCs w:val="20"/>
          <w:lang w:val="it-IT"/>
        </w:rPr>
      </w:pPr>
    </w:p>
    <w:p w14:paraId="0D4BB1E4" w14:textId="77777777" w:rsidR="00BF6273" w:rsidRPr="009D55BC" w:rsidRDefault="00BF6273" w:rsidP="00BF6273">
      <w:pPr>
        <w:spacing w:after="0" w:line="240" w:lineRule="auto"/>
        <w:rPr>
          <w:rFonts w:ascii="Arial" w:hAnsi="Arial" w:cs="Arial"/>
          <w:sz w:val="20"/>
          <w:szCs w:val="20"/>
          <w:lang w:val="it-IT"/>
        </w:rPr>
      </w:pPr>
    </w:p>
    <w:p w14:paraId="2BF437D2" w14:textId="77777777" w:rsidR="00BF6273" w:rsidRPr="009D55BC" w:rsidRDefault="00BF6273" w:rsidP="00BF6273">
      <w:pPr>
        <w:spacing w:after="0" w:line="240" w:lineRule="auto"/>
        <w:rPr>
          <w:rFonts w:ascii="Arial" w:hAnsi="Arial" w:cs="Arial"/>
          <w:sz w:val="20"/>
          <w:szCs w:val="20"/>
          <w:lang w:val="it-IT"/>
        </w:rPr>
      </w:pPr>
    </w:p>
    <w:p w14:paraId="530E2B69" w14:textId="77777777" w:rsidR="00BF6273" w:rsidRPr="009D55BC" w:rsidRDefault="00BF6273" w:rsidP="00BF6273">
      <w:pPr>
        <w:spacing w:after="0" w:line="240" w:lineRule="auto"/>
        <w:rPr>
          <w:rFonts w:ascii="Arial" w:hAnsi="Arial" w:cs="Arial"/>
          <w:sz w:val="20"/>
          <w:szCs w:val="20"/>
          <w:lang w:val="it-IT"/>
        </w:rPr>
      </w:pPr>
    </w:p>
    <w:p w14:paraId="61A436DB" w14:textId="77777777" w:rsidR="00BF6273" w:rsidRPr="009D55BC" w:rsidRDefault="00BF6273" w:rsidP="00BF6273">
      <w:pPr>
        <w:spacing w:after="0" w:line="240" w:lineRule="auto"/>
        <w:jc w:val="center"/>
        <w:rPr>
          <w:rFonts w:ascii="Arial" w:hAnsi="Arial" w:cs="Arial"/>
          <w:sz w:val="20"/>
          <w:szCs w:val="20"/>
          <w:lang w:val="it-IT"/>
        </w:rPr>
      </w:pPr>
      <w:r w:rsidRPr="009D55BC">
        <w:rPr>
          <w:rFonts w:ascii="Arial" w:hAnsi="Arial" w:cs="Arial"/>
          <w:sz w:val="20"/>
          <w:szCs w:val="20"/>
          <w:lang w:val="it-IT"/>
        </w:rPr>
        <w:t>IL CONSIGLIO CITTADINO DELLA CITTÀ DI NOVIGRAD-CITTANOVA</w:t>
      </w:r>
    </w:p>
    <w:p w14:paraId="73D955FC" w14:textId="77777777" w:rsidR="00BF6273" w:rsidRPr="009D55BC" w:rsidRDefault="00BF6273" w:rsidP="00BF6273">
      <w:pPr>
        <w:spacing w:after="0" w:line="240" w:lineRule="auto"/>
        <w:jc w:val="center"/>
        <w:rPr>
          <w:rFonts w:ascii="Arial" w:hAnsi="Arial" w:cs="Arial"/>
          <w:sz w:val="20"/>
          <w:szCs w:val="20"/>
          <w:lang w:val="it-IT"/>
        </w:rPr>
      </w:pPr>
      <w:r w:rsidRPr="009D55BC">
        <w:rPr>
          <w:rFonts w:ascii="Arial" w:hAnsi="Arial" w:cs="Arial"/>
          <w:sz w:val="20"/>
          <w:szCs w:val="20"/>
          <w:lang w:val="it-IT"/>
        </w:rPr>
        <w:t>PRESIDENTE</w:t>
      </w:r>
    </w:p>
    <w:p w14:paraId="73C489FF" w14:textId="77777777" w:rsidR="00BF6273" w:rsidRPr="009D55BC" w:rsidRDefault="00BF6273" w:rsidP="00BF6273">
      <w:pPr>
        <w:spacing w:after="0" w:line="240" w:lineRule="auto"/>
        <w:jc w:val="center"/>
        <w:rPr>
          <w:rFonts w:ascii="Arial" w:hAnsi="Arial" w:cs="Arial"/>
          <w:sz w:val="20"/>
          <w:szCs w:val="20"/>
          <w:lang w:val="it-IT"/>
        </w:rPr>
      </w:pPr>
      <w:r w:rsidRPr="009D55BC">
        <w:rPr>
          <w:rFonts w:ascii="Arial" w:hAnsi="Arial" w:cs="Arial"/>
          <w:sz w:val="20"/>
          <w:szCs w:val="20"/>
          <w:lang w:val="it-IT"/>
        </w:rPr>
        <w:t>Dijana Lipovac Matić</w:t>
      </w:r>
    </w:p>
    <w:p w14:paraId="55EEF9BD" w14:textId="77777777" w:rsidR="00BF6273" w:rsidRPr="009D55BC" w:rsidRDefault="00BF6273" w:rsidP="00BF6273">
      <w:pPr>
        <w:spacing w:after="0" w:line="240" w:lineRule="auto"/>
        <w:jc w:val="center"/>
        <w:rPr>
          <w:rFonts w:ascii="Arial" w:hAnsi="Arial" w:cs="Arial"/>
          <w:sz w:val="20"/>
          <w:szCs w:val="20"/>
          <w:lang w:val="it-IT"/>
        </w:rPr>
      </w:pPr>
    </w:p>
    <w:p w14:paraId="4BEFBC79" w14:textId="77777777" w:rsidR="00BF6273" w:rsidRPr="009D55BC" w:rsidRDefault="00BF6273" w:rsidP="00BF6273">
      <w:pPr>
        <w:spacing w:after="0" w:line="240" w:lineRule="auto"/>
        <w:jc w:val="center"/>
        <w:rPr>
          <w:rFonts w:ascii="Arial" w:hAnsi="Arial" w:cs="Arial"/>
          <w:sz w:val="20"/>
          <w:szCs w:val="20"/>
          <w:lang w:val="it-IT"/>
        </w:rPr>
      </w:pPr>
    </w:p>
    <w:p w14:paraId="471E4E9D" w14:textId="77777777" w:rsidR="00BF6273" w:rsidRDefault="00BF6273" w:rsidP="00BF6273">
      <w:pPr>
        <w:spacing w:after="160" w:line="259" w:lineRule="auto"/>
        <w:rPr>
          <w:rFonts w:ascii="Arial" w:hAnsi="Arial" w:cs="Arial"/>
          <w:sz w:val="20"/>
          <w:szCs w:val="20"/>
        </w:rPr>
      </w:pPr>
      <w:r>
        <w:rPr>
          <w:rFonts w:ascii="Arial" w:hAnsi="Arial" w:cs="Arial"/>
          <w:sz w:val="20"/>
          <w:szCs w:val="20"/>
        </w:rPr>
        <w:br w:type="page"/>
      </w:r>
    </w:p>
    <w:p w14:paraId="70BAC303" w14:textId="77777777" w:rsidR="00BF6273" w:rsidRDefault="00BF6273" w:rsidP="00BF6273">
      <w:pPr>
        <w:spacing w:after="0" w:line="240" w:lineRule="auto"/>
        <w:rPr>
          <w:rFonts w:ascii="Arial" w:hAnsi="Arial" w:cs="Arial"/>
          <w:sz w:val="20"/>
          <w:szCs w:val="20"/>
        </w:rPr>
      </w:pPr>
      <w:r>
        <w:rPr>
          <w:rFonts w:ascii="Arial" w:hAnsi="Arial" w:cs="Arial"/>
          <w:sz w:val="20"/>
          <w:szCs w:val="20"/>
        </w:rPr>
        <w:lastRenderedPageBreak/>
        <w:t>77.</w:t>
      </w:r>
    </w:p>
    <w:p w14:paraId="47D82C19" w14:textId="77777777" w:rsidR="00BF6273" w:rsidRDefault="00BF6273" w:rsidP="00BF6273">
      <w:pPr>
        <w:spacing w:after="0" w:line="240" w:lineRule="auto"/>
        <w:rPr>
          <w:rFonts w:ascii="Arial" w:hAnsi="Arial" w:cs="Arial"/>
          <w:sz w:val="20"/>
          <w:szCs w:val="20"/>
        </w:rPr>
      </w:pPr>
      <w:bookmarkStart w:id="4" w:name="t77"/>
      <w:bookmarkEnd w:id="4"/>
    </w:p>
    <w:p w14:paraId="4B208509" w14:textId="77777777" w:rsidR="00BF6273" w:rsidRPr="001565D8" w:rsidRDefault="00BF6273" w:rsidP="00BF6273">
      <w:pPr>
        <w:pStyle w:val="NoSpacing"/>
        <w:jc w:val="both"/>
        <w:rPr>
          <w:rFonts w:ascii="Arial" w:hAnsi="Arial" w:cs="Arial"/>
          <w:b/>
          <w:sz w:val="20"/>
          <w:szCs w:val="20"/>
        </w:rPr>
      </w:pPr>
      <w:proofErr w:type="spellStart"/>
      <w:r w:rsidRPr="001565D8">
        <w:rPr>
          <w:rFonts w:ascii="Arial" w:hAnsi="Arial" w:cs="Arial"/>
          <w:sz w:val="20"/>
          <w:szCs w:val="20"/>
        </w:rPr>
        <w:t>Ai</w:t>
      </w:r>
      <w:proofErr w:type="spellEnd"/>
      <w:r w:rsidRPr="001565D8">
        <w:rPr>
          <w:rFonts w:ascii="Arial" w:hAnsi="Arial" w:cs="Arial"/>
          <w:sz w:val="20"/>
          <w:szCs w:val="20"/>
        </w:rPr>
        <w:t xml:space="preserve"> </w:t>
      </w:r>
      <w:proofErr w:type="spellStart"/>
      <w:r w:rsidRPr="001565D8">
        <w:rPr>
          <w:rFonts w:ascii="Arial" w:hAnsi="Arial" w:cs="Arial"/>
          <w:sz w:val="20"/>
          <w:szCs w:val="20"/>
        </w:rPr>
        <w:t>sensi</w:t>
      </w:r>
      <w:proofErr w:type="spellEnd"/>
      <w:r w:rsidRPr="001565D8">
        <w:rPr>
          <w:rFonts w:ascii="Arial" w:hAnsi="Arial" w:cs="Arial"/>
          <w:sz w:val="20"/>
          <w:szCs w:val="20"/>
        </w:rPr>
        <w:t xml:space="preserve"> </w:t>
      </w:r>
      <w:proofErr w:type="spellStart"/>
      <w:r w:rsidRPr="001565D8">
        <w:rPr>
          <w:rFonts w:ascii="Arial" w:hAnsi="Arial" w:cs="Arial"/>
          <w:sz w:val="20"/>
          <w:szCs w:val="20"/>
        </w:rPr>
        <w:t>dell'articolo</w:t>
      </w:r>
      <w:proofErr w:type="spellEnd"/>
      <w:r w:rsidRPr="001565D8">
        <w:rPr>
          <w:rFonts w:ascii="Arial" w:hAnsi="Arial" w:cs="Arial"/>
          <w:sz w:val="20"/>
          <w:szCs w:val="20"/>
        </w:rPr>
        <w:t xml:space="preserve"> 41, </w:t>
      </w:r>
      <w:proofErr w:type="spellStart"/>
      <w:r w:rsidRPr="001565D8">
        <w:rPr>
          <w:rFonts w:ascii="Arial" w:hAnsi="Arial" w:cs="Arial"/>
          <w:sz w:val="20"/>
          <w:szCs w:val="20"/>
        </w:rPr>
        <w:t>comma</w:t>
      </w:r>
      <w:proofErr w:type="spellEnd"/>
      <w:r w:rsidRPr="001565D8">
        <w:rPr>
          <w:rFonts w:ascii="Arial" w:hAnsi="Arial" w:cs="Arial"/>
          <w:sz w:val="20"/>
          <w:szCs w:val="20"/>
        </w:rPr>
        <w:t xml:space="preserve"> 1 della </w:t>
      </w:r>
      <w:proofErr w:type="spellStart"/>
      <w:r w:rsidRPr="001565D8">
        <w:rPr>
          <w:rFonts w:ascii="Arial" w:hAnsi="Arial" w:cs="Arial"/>
          <w:sz w:val="20"/>
          <w:szCs w:val="20"/>
        </w:rPr>
        <w:t>Legge</w:t>
      </w:r>
      <w:proofErr w:type="spellEnd"/>
      <w:r w:rsidRPr="001565D8">
        <w:rPr>
          <w:rFonts w:ascii="Arial" w:hAnsi="Arial" w:cs="Arial"/>
          <w:sz w:val="20"/>
          <w:szCs w:val="20"/>
        </w:rPr>
        <w:t xml:space="preserve"> </w:t>
      </w:r>
      <w:proofErr w:type="spellStart"/>
      <w:r w:rsidRPr="001565D8">
        <w:rPr>
          <w:rFonts w:ascii="Arial" w:hAnsi="Arial" w:cs="Arial"/>
          <w:sz w:val="20"/>
          <w:szCs w:val="20"/>
        </w:rPr>
        <w:t>sull’educazione</w:t>
      </w:r>
      <w:proofErr w:type="spellEnd"/>
      <w:r w:rsidRPr="001565D8">
        <w:rPr>
          <w:rFonts w:ascii="Arial" w:hAnsi="Arial" w:cs="Arial"/>
          <w:sz w:val="20"/>
          <w:szCs w:val="20"/>
        </w:rPr>
        <w:t xml:space="preserve"> e </w:t>
      </w:r>
      <w:proofErr w:type="spellStart"/>
      <w:r w:rsidRPr="001565D8">
        <w:rPr>
          <w:rFonts w:ascii="Arial" w:hAnsi="Arial" w:cs="Arial"/>
          <w:sz w:val="20"/>
          <w:szCs w:val="20"/>
        </w:rPr>
        <w:t>l’istruzione</w:t>
      </w:r>
      <w:proofErr w:type="spellEnd"/>
      <w:r w:rsidRPr="001565D8">
        <w:rPr>
          <w:rFonts w:ascii="Arial" w:hAnsi="Arial" w:cs="Arial"/>
          <w:sz w:val="20"/>
          <w:szCs w:val="20"/>
        </w:rPr>
        <w:t xml:space="preserve"> </w:t>
      </w:r>
      <w:proofErr w:type="spellStart"/>
      <w:r w:rsidRPr="001565D8">
        <w:rPr>
          <w:rFonts w:ascii="Arial" w:hAnsi="Arial" w:cs="Arial"/>
          <w:sz w:val="20"/>
          <w:szCs w:val="20"/>
        </w:rPr>
        <w:t>prescolare</w:t>
      </w:r>
      <w:proofErr w:type="spellEnd"/>
      <w:r w:rsidRPr="001565D8">
        <w:rPr>
          <w:rFonts w:ascii="Arial" w:hAnsi="Arial" w:cs="Arial"/>
          <w:sz w:val="20"/>
          <w:szCs w:val="20"/>
        </w:rPr>
        <w:t xml:space="preserve"> ("</w:t>
      </w:r>
      <w:proofErr w:type="spellStart"/>
      <w:r w:rsidRPr="001565D8">
        <w:rPr>
          <w:rFonts w:ascii="Arial" w:hAnsi="Arial" w:cs="Arial"/>
          <w:sz w:val="20"/>
          <w:szCs w:val="20"/>
        </w:rPr>
        <w:t>Gazzetta</w:t>
      </w:r>
      <w:proofErr w:type="spellEnd"/>
      <w:r w:rsidRPr="001565D8">
        <w:rPr>
          <w:rFonts w:ascii="Arial" w:hAnsi="Arial" w:cs="Arial"/>
          <w:sz w:val="20"/>
          <w:szCs w:val="20"/>
        </w:rPr>
        <w:t xml:space="preserve"> </w:t>
      </w:r>
      <w:proofErr w:type="spellStart"/>
      <w:r w:rsidRPr="001565D8">
        <w:rPr>
          <w:rFonts w:ascii="Arial" w:hAnsi="Arial" w:cs="Arial"/>
          <w:sz w:val="20"/>
          <w:szCs w:val="20"/>
        </w:rPr>
        <w:t>ufficiale</w:t>
      </w:r>
      <w:proofErr w:type="spellEnd"/>
      <w:r w:rsidRPr="001565D8">
        <w:rPr>
          <w:rFonts w:ascii="Arial" w:hAnsi="Arial" w:cs="Arial"/>
          <w:sz w:val="20"/>
          <w:szCs w:val="20"/>
        </w:rPr>
        <w:t xml:space="preserve">" n. 10/97, 107/07, 94/13, 98/19, 57/22, 101/23) e </w:t>
      </w:r>
      <w:proofErr w:type="spellStart"/>
      <w:r w:rsidRPr="001565D8">
        <w:rPr>
          <w:rFonts w:ascii="Arial" w:hAnsi="Arial" w:cs="Arial"/>
          <w:sz w:val="20"/>
          <w:szCs w:val="20"/>
        </w:rPr>
        <w:t>dell'articolo</w:t>
      </w:r>
      <w:proofErr w:type="spellEnd"/>
      <w:r w:rsidRPr="001565D8">
        <w:rPr>
          <w:rFonts w:ascii="Arial" w:hAnsi="Arial" w:cs="Arial"/>
          <w:sz w:val="20"/>
          <w:szCs w:val="20"/>
        </w:rPr>
        <w:t xml:space="preserve"> 39 </w:t>
      </w:r>
      <w:proofErr w:type="spellStart"/>
      <w:r w:rsidRPr="001565D8">
        <w:rPr>
          <w:rFonts w:ascii="Arial" w:hAnsi="Arial" w:cs="Arial"/>
          <w:sz w:val="20"/>
          <w:szCs w:val="20"/>
        </w:rPr>
        <w:t>dello</w:t>
      </w:r>
      <w:proofErr w:type="spellEnd"/>
      <w:r w:rsidRPr="001565D8">
        <w:rPr>
          <w:rFonts w:ascii="Arial" w:hAnsi="Arial" w:cs="Arial"/>
          <w:sz w:val="20"/>
          <w:szCs w:val="20"/>
        </w:rPr>
        <w:t xml:space="preserve"> </w:t>
      </w:r>
      <w:proofErr w:type="spellStart"/>
      <w:r w:rsidRPr="001565D8">
        <w:rPr>
          <w:rFonts w:ascii="Arial" w:hAnsi="Arial" w:cs="Arial"/>
          <w:sz w:val="20"/>
          <w:szCs w:val="20"/>
        </w:rPr>
        <w:t>Statuto</w:t>
      </w:r>
      <w:proofErr w:type="spellEnd"/>
      <w:r w:rsidRPr="001565D8">
        <w:rPr>
          <w:rFonts w:ascii="Arial" w:hAnsi="Arial" w:cs="Arial"/>
          <w:sz w:val="20"/>
          <w:szCs w:val="20"/>
        </w:rPr>
        <w:t xml:space="preserve"> della </w:t>
      </w:r>
      <w:proofErr w:type="spellStart"/>
      <w:r w:rsidRPr="001565D8">
        <w:rPr>
          <w:rFonts w:ascii="Arial" w:hAnsi="Arial" w:cs="Arial"/>
          <w:sz w:val="20"/>
          <w:szCs w:val="20"/>
        </w:rPr>
        <w:t>Città</w:t>
      </w:r>
      <w:proofErr w:type="spellEnd"/>
      <w:r w:rsidRPr="001565D8">
        <w:rPr>
          <w:rFonts w:ascii="Arial" w:hAnsi="Arial" w:cs="Arial"/>
          <w:sz w:val="20"/>
          <w:szCs w:val="20"/>
        </w:rPr>
        <w:t xml:space="preserve"> di Novigrad - Cittanova ("</w:t>
      </w:r>
      <w:proofErr w:type="spellStart"/>
      <w:r w:rsidRPr="001565D8">
        <w:rPr>
          <w:rFonts w:ascii="Arial" w:hAnsi="Arial" w:cs="Arial"/>
          <w:sz w:val="20"/>
          <w:szCs w:val="20"/>
        </w:rPr>
        <w:t>Bollettino</w:t>
      </w:r>
      <w:proofErr w:type="spellEnd"/>
      <w:r w:rsidRPr="001565D8">
        <w:rPr>
          <w:rFonts w:ascii="Arial" w:hAnsi="Arial" w:cs="Arial"/>
          <w:sz w:val="20"/>
          <w:szCs w:val="20"/>
        </w:rPr>
        <w:t xml:space="preserve"> </w:t>
      </w:r>
      <w:proofErr w:type="spellStart"/>
      <w:r w:rsidRPr="001565D8">
        <w:rPr>
          <w:rFonts w:ascii="Arial" w:hAnsi="Arial" w:cs="Arial"/>
          <w:sz w:val="20"/>
          <w:szCs w:val="20"/>
        </w:rPr>
        <w:t>ufficiale</w:t>
      </w:r>
      <w:proofErr w:type="spellEnd"/>
      <w:r w:rsidRPr="001565D8">
        <w:rPr>
          <w:rFonts w:ascii="Arial" w:hAnsi="Arial" w:cs="Arial"/>
          <w:sz w:val="20"/>
          <w:szCs w:val="20"/>
        </w:rPr>
        <w:t xml:space="preserve"> della </w:t>
      </w:r>
      <w:proofErr w:type="spellStart"/>
      <w:r w:rsidRPr="001565D8">
        <w:rPr>
          <w:rFonts w:ascii="Arial" w:hAnsi="Arial" w:cs="Arial"/>
          <w:sz w:val="20"/>
          <w:szCs w:val="20"/>
        </w:rPr>
        <w:t>Città</w:t>
      </w:r>
      <w:proofErr w:type="spellEnd"/>
      <w:r w:rsidRPr="001565D8">
        <w:rPr>
          <w:rFonts w:ascii="Arial" w:hAnsi="Arial" w:cs="Arial"/>
          <w:sz w:val="20"/>
          <w:szCs w:val="20"/>
        </w:rPr>
        <w:t xml:space="preserve"> di Novigrad-Cittanova", numero 5/09, 3/13, 2/14, 2/17, 1/18, 2/18 – </w:t>
      </w:r>
      <w:proofErr w:type="spellStart"/>
      <w:r w:rsidRPr="001565D8">
        <w:rPr>
          <w:rFonts w:ascii="Arial" w:hAnsi="Arial" w:cs="Arial"/>
          <w:sz w:val="20"/>
          <w:szCs w:val="20"/>
        </w:rPr>
        <w:t>testo</w:t>
      </w:r>
      <w:proofErr w:type="spellEnd"/>
      <w:r w:rsidRPr="001565D8">
        <w:rPr>
          <w:rFonts w:ascii="Arial" w:hAnsi="Arial" w:cs="Arial"/>
          <w:sz w:val="20"/>
          <w:szCs w:val="20"/>
        </w:rPr>
        <w:t xml:space="preserve"> </w:t>
      </w:r>
      <w:proofErr w:type="spellStart"/>
      <w:r w:rsidRPr="001565D8">
        <w:rPr>
          <w:rFonts w:ascii="Arial" w:hAnsi="Arial" w:cs="Arial"/>
          <w:sz w:val="20"/>
          <w:szCs w:val="20"/>
        </w:rPr>
        <w:t>consolidato</w:t>
      </w:r>
      <w:proofErr w:type="spellEnd"/>
      <w:r w:rsidRPr="001565D8">
        <w:rPr>
          <w:rFonts w:ascii="Arial" w:hAnsi="Arial" w:cs="Arial"/>
          <w:sz w:val="20"/>
          <w:szCs w:val="20"/>
        </w:rPr>
        <w:t xml:space="preserve">, 2/20, 8/20 – </w:t>
      </w:r>
      <w:proofErr w:type="spellStart"/>
      <w:r w:rsidRPr="001565D8">
        <w:rPr>
          <w:rFonts w:ascii="Arial" w:hAnsi="Arial" w:cs="Arial"/>
          <w:sz w:val="20"/>
          <w:szCs w:val="20"/>
        </w:rPr>
        <w:t>rettifica</w:t>
      </w:r>
      <w:proofErr w:type="spellEnd"/>
      <w:r w:rsidRPr="001565D8">
        <w:rPr>
          <w:rFonts w:ascii="Arial" w:hAnsi="Arial" w:cs="Arial"/>
          <w:sz w:val="20"/>
          <w:szCs w:val="20"/>
        </w:rPr>
        <w:t xml:space="preserve">, 1/21, 6/21, 7/21 - </w:t>
      </w:r>
      <w:proofErr w:type="spellStart"/>
      <w:r w:rsidRPr="001565D8">
        <w:rPr>
          <w:rFonts w:ascii="Arial" w:hAnsi="Arial" w:cs="Arial"/>
          <w:sz w:val="20"/>
          <w:szCs w:val="20"/>
        </w:rPr>
        <w:t>testo</w:t>
      </w:r>
      <w:proofErr w:type="spellEnd"/>
      <w:r w:rsidRPr="001565D8">
        <w:rPr>
          <w:rFonts w:ascii="Arial" w:hAnsi="Arial" w:cs="Arial"/>
          <w:sz w:val="20"/>
          <w:szCs w:val="20"/>
        </w:rPr>
        <w:t xml:space="preserve"> </w:t>
      </w:r>
      <w:proofErr w:type="spellStart"/>
      <w:r w:rsidRPr="001565D8">
        <w:rPr>
          <w:rFonts w:ascii="Arial" w:hAnsi="Arial" w:cs="Arial"/>
          <w:sz w:val="20"/>
          <w:szCs w:val="20"/>
        </w:rPr>
        <w:t>consolidato</w:t>
      </w:r>
      <w:proofErr w:type="spellEnd"/>
      <w:r w:rsidRPr="001565D8">
        <w:rPr>
          <w:rFonts w:ascii="Arial" w:hAnsi="Arial" w:cs="Arial"/>
          <w:sz w:val="20"/>
          <w:szCs w:val="20"/>
        </w:rPr>
        <w:t xml:space="preserve">, 3/22) </w:t>
      </w:r>
      <w:proofErr w:type="spellStart"/>
      <w:r w:rsidRPr="001565D8">
        <w:rPr>
          <w:rFonts w:ascii="Arial" w:hAnsi="Arial" w:cs="Arial"/>
          <w:sz w:val="20"/>
          <w:szCs w:val="20"/>
        </w:rPr>
        <w:t>il</w:t>
      </w:r>
      <w:proofErr w:type="spellEnd"/>
      <w:r w:rsidRPr="001565D8">
        <w:rPr>
          <w:rFonts w:ascii="Arial" w:hAnsi="Arial" w:cs="Arial"/>
          <w:sz w:val="20"/>
          <w:szCs w:val="20"/>
        </w:rPr>
        <w:t xml:space="preserve"> </w:t>
      </w:r>
      <w:proofErr w:type="spellStart"/>
      <w:r w:rsidRPr="001565D8">
        <w:rPr>
          <w:rFonts w:ascii="Arial" w:hAnsi="Arial" w:cs="Arial"/>
          <w:sz w:val="20"/>
          <w:szCs w:val="20"/>
        </w:rPr>
        <w:t>Consiglio</w:t>
      </w:r>
      <w:proofErr w:type="spellEnd"/>
      <w:r w:rsidRPr="001565D8">
        <w:rPr>
          <w:rFonts w:ascii="Arial" w:hAnsi="Arial" w:cs="Arial"/>
          <w:sz w:val="20"/>
          <w:szCs w:val="20"/>
        </w:rPr>
        <w:t xml:space="preserve"> </w:t>
      </w:r>
      <w:proofErr w:type="spellStart"/>
      <w:r w:rsidRPr="001565D8">
        <w:rPr>
          <w:rFonts w:ascii="Arial" w:hAnsi="Arial" w:cs="Arial"/>
          <w:sz w:val="20"/>
          <w:szCs w:val="20"/>
        </w:rPr>
        <w:t>cittadino</w:t>
      </w:r>
      <w:proofErr w:type="spellEnd"/>
      <w:r w:rsidRPr="001565D8">
        <w:rPr>
          <w:rFonts w:ascii="Arial" w:hAnsi="Arial" w:cs="Arial"/>
          <w:sz w:val="20"/>
          <w:szCs w:val="20"/>
        </w:rPr>
        <w:t xml:space="preserve"> della </w:t>
      </w:r>
      <w:proofErr w:type="spellStart"/>
      <w:r w:rsidRPr="001565D8">
        <w:rPr>
          <w:rFonts w:ascii="Arial" w:hAnsi="Arial" w:cs="Arial"/>
          <w:sz w:val="20"/>
          <w:szCs w:val="20"/>
        </w:rPr>
        <w:t>Città</w:t>
      </w:r>
      <w:proofErr w:type="spellEnd"/>
      <w:r w:rsidRPr="001565D8">
        <w:rPr>
          <w:rFonts w:ascii="Arial" w:hAnsi="Arial" w:cs="Arial"/>
          <w:sz w:val="20"/>
          <w:szCs w:val="20"/>
        </w:rPr>
        <w:t xml:space="preserve"> di Novigrad-Cittanova </w:t>
      </w:r>
      <w:proofErr w:type="spellStart"/>
      <w:r w:rsidRPr="001565D8">
        <w:rPr>
          <w:rFonts w:ascii="Arial" w:hAnsi="Arial" w:cs="Arial"/>
          <w:sz w:val="20"/>
          <w:szCs w:val="20"/>
        </w:rPr>
        <w:t>nella</w:t>
      </w:r>
      <w:proofErr w:type="spellEnd"/>
      <w:r w:rsidRPr="001565D8">
        <w:rPr>
          <w:rFonts w:ascii="Arial" w:hAnsi="Arial" w:cs="Arial"/>
          <w:sz w:val="20"/>
          <w:szCs w:val="20"/>
        </w:rPr>
        <w:t xml:space="preserve"> </w:t>
      </w:r>
      <w:proofErr w:type="spellStart"/>
      <w:r w:rsidRPr="001565D8">
        <w:rPr>
          <w:rFonts w:ascii="Arial" w:hAnsi="Arial" w:cs="Arial"/>
          <w:sz w:val="20"/>
          <w:szCs w:val="20"/>
        </w:rPr>
        <w:t>seduta</w:t>
      </w:r>
      <w:proofErr w:type="spellEnd"/>
      <w:r w:rsidRPr="001565D8">
        <w:rPr>
          <w:rFonts w:ascii="Arial" w:hAnsi="Arial" w:cs="Arial"/>
          <w:sz w:val="20"/>
          <w:szCs w:val="20"/>
        </w:rPr>
        <w:t xml:space="preserve"> </w:t>
      </w:r>
      <w:proofErr w:type="spellStart"/>
      <w:r w:rsidRPr="001565D8">
        <w:rPr>
          <w:rFonts w:ascii="Arial" w:hAnsi="Arial" w:cs="Arial"/>
          <w:sz w:val="20"/>
          <w:szCs w:val="20"/>
        </w:rPr>
        <w:t>tenutasi</w:t>
      </w:r>
      <w:proofErr w:type="spellEnd"/>
      <w:r w:rsidRPr="001565D8">
        <w:rPr>
          <w:rFonts w:ascii="Arial" w:hAnsi="Arial" w:cs="Arial"/>
          <w:sz w:val="20"/>
          <w:szCs w:val="20"/>
        </w:rPr>
        <w:t xml:space="preserve"> </w:t>
      </w:r>
      <w:proofErr w:type="spellStart"/>
      <w:r w:rsidRPr="001565D8">
        <w:rPr>
          <w:rFonts w:ascii="Arial" w:hAnsi="Arial" w:cs="Arial"/>
          <w:sz w:val="20"/>
          <w:szCs w:val="20"/>
        </w:rPr>
        <w:t>il</w:t>
      </w:r>
      <w:proofErr w:type="spellEnd"/>
      <w:r w:rsidRPr="002F712A">
        <w:rPr>
          <w:rFonts w:ascii="Arial" w:hAnsi="Arial" w:cs="Arial"/>
          <w:sz w:val="20"/>
          <w:szCs w:val="20"/>
          <w:lang w:eastAsia="it-IT"/>
        </w:rPr>
        <w:t xml:space="preserve"> </w:t>
      </w:r>
      <w:r w:rsidRPr="00300F2B">
        <w:rPr>
          <w:rFonts w:ascii="Arial" w:hAnsi="Arial" w:cs="Arial"/>
          <w:sz w:val="20"/>
          <w:szCs w:val="20"/>
          <w:lang w:eastAsia="it-IT"/>
        </w:rPr>
        <w:t xml:space="preserve">18 </w:t>
      </w:r>
      <w:proofErr w:type="spellStart"/>
      <w:r w:rsidRPr="00300F2B">
        <w:rPr>
          <w:rFonts w:ascii="Arial" w:hAnsi="Arial" w:cs="Arial"/>
          <w:sz w:val="20"/>
          <w:szCs w:val="20"/>
          <w:lang w:eastAsia="it-IT"/>
        </w:rPr>
        <w:t>dicembre</w:t>
      </w:r>
      <w:proofErr w:type="spellEnd"/>
      <w:r w:rsidRPr="00300F2B">
        <w:rPr>
          <w:rFonts w:ascii="Arial" w:hAnsi="Arial" w:cs="Arial"/>
          <w:sz w:val="20"/>
          <w:szCs w:val="20"/>
          <w:lang w:eastAsia="it-IT"/>
        </w:rPr>
        <w:t xml:space="preserve"> 2024 </w:t>
      </w:r>
      <w:proofErr w:type="spellStart"/>
      <w:r w:rsidRPr="001565D8">
        <w:rPr>
          <w:rFonts w:ascii="Arial" w:hAnsi="Arial" w:cs="Arial"/>
          <w:sz w:val="20"/>
          <w:szCs w:val="20"/>
        </w:rPr>
        <w:t>emana</w:t>
      </w:r>
      <w:proofErr w:type="spellEnd"/>
      <w:r w:rsidRPr="001565D8">
        <w:rPr>
          <w:rFonts w:ascii="Arial" w:hAnsi="Arial" w:cs="Arial"/>
          <w:sz w:val="20"/>
          <w:szCs w:val="20"/>
        </w:rPr>
        <w:t xml:space="preserve"> la</w:t>
      </w:r>
    </w:p>
    <w:p w14:paraId="399C8ED3" w14:textId="77777777" w:rsidR="00BF6273" w:rsidRPr="001565D8" w:rsidRDefault="00BF6273" w:rsidP="005D7418">
      <w:pPr>
        <w:pStyle w:val="NoSpacing"/>
        <w:rPr>
          <w:rFonts w:ascii="Arial" w:hAnsi="Arial" w:cs="Arial"/>
          <w:b/>
          <w:sz w:val="20"/>
          <w:szCs w:val="20"/>
        </w:rPr>
      </w:pPr>
    </w:p>
    <w:p w14:paraId="4620055A" w14:textId="77777777" w:rsidR="00BF6273" w:rsidRDefault="00BF6273" w:rsidP="00BF6273">
      <w:pPr>
        <w:spacing w:after="0" w:line="240" w:lineRule="auto"/>
        <w:jc w:val="both"/>
        <w:rPr>
          <w:rFonts w:ascii="Arial" w:hAnsi="Arial" w:cs="Arial"/>
          <w:b/>
          <w:bCs/>
          <w:sz w:val="20"/>
          <w:szCs w:val="20"/>
        </w:rPr>
      </w:pPr>
    </w:p>
    <w:p w14:paraId="19554197" w14:textId="77777777" w:rsidR="005D7418" w:rsidRDefault="005D7418" w:rsidP="00BF6273">
      <w:pPr>
        <w:spacing w:after="0" w:line="240" w:lineRule="auto"/>
        <w:jc w:val="both"/>
        <w:rPr>
          <w:rFonts w:ascii="Arial" w:hAnsi="Arial" w:cs="Arial"/>
          <w:b/>
          <w:bCs/>
          <w:sz w:val="20"/>
          <w:szCs w:val="20"/>
        </w:rPr>
      </w:pPr>
    </w:p>
    <w:p w14:paraId="557A1939" w14:textId="77777777" w:rsidR="00BF6273" w:rsidRPr="001565D8" w:rsidRDefault="00BF6273" w:rsidP="00BF6273">
      <w:pPr>
        <w:spacing w:after="0" w:line="240" w:lineRule="auto"/>
        <w:jc w:val="both"/>
        <w:rPr>
          <w:rFonts w:ascii="Arial" w:hAnsi="Arial" w:cs="Arial"/>
          <w:b/>
          <w:bCs/>
          <w:sz w:val="20"/>
          <w:szCs w:val="20"/>
        </w:rPr>
      </w:pPr>
    </w:p>
    <w:p w14:paraId="48267D24" w14:textId="77777777" w:rsidR="00BF6273" w:rsidRPr="001565D8" w:rsidRDefault="00BF6273" w:rsidP="00BF6273">
      <w:pPr>
        <w:spacing w:after="0" w:line="240" w:lineRule="auto"/>
        <w:jc w:val="center"/>
        <w:rPr>
          <w:rFonts w:ascii="Arial" w:hAnsi="Arial" w:cs="Arial"/>
          <w:b/>
          <w:bCs/>
          <w:sz w:val="20"/>
          <w:szCs w:val="20"/>
        </w:rPr>
      </w:pPr>
      <w:proofErr w:type="spellStart"/>
      <w:r w:rsidRPr="001565D8">
        <w:rPr>
          <w:rFonts w:ascii="Arial" w:hAnsi="Arial" w:cs="Arial"/>
          <w:b/>
          <w:bCs/>
          <w:sz w:val="20"/>
          <w:szCs w:val="20"/>
        </w:rPr>
        <w:t>DELIBERA</w:t>
      </w:r>
      <w:proofErr w:type="spellEnd"/>
    </w:p>
    <w:p w14:paraId="079BBB54" w14:textId="77777777" w:rsidR="00BF6273" w:rsidRPr="001565D8" w:rsidRDefault="00BF6273" w:rsidP="00BF6273">
      <w:pPr>
        <w:spacing w:after="0" w:line="240" w:lineRule="auto"/>
        <w:jc w:val="center"/>
        <w:rPr>
          <w:rFonts w:ascii="Arial" w:hAnsi="Arial" w:cs="Arial"/>
          <w:b/>
          <w:bCs/>
          <w:sz w:val="20"/>
          <w:szCs w:val="20"/>
        </w:rPr>
      </w:pPr>
      <w:proofErr w:type="spellStart"/>
      <w:r w:rsidRPr="001565D8">
        <w:rPr>
          <w:rFonts w:ascii="Arial" w:hAnsi="Arial" w:cs="Arial"/>
          <w:b/>
          <w:bCs/>
          <w:sz w:val="20"/>
          <w:szCs w:val="20"/>
        </w:rPr>
        <w:t>sul</w:t>
      </w:r>
      <w:proofErr w:type="spellEnd"/>
      <w:r w:rsidRPr="001565D8">
        <w:rPr>
          <w:rFonts w:ascii="Arial" w:hAnsi="Arial" w:cs="Arial"/>
          <w:b/>
          <w:bCs/>
          <w:sz w:val="20"/>
          <w:szCs w:val="20"/>
        </w:rPr>
        <w:t xml:space="preserve"> previo </w:t>
      </w:r>
      <w:proofErr w:type="spellStart"/>
      <w:r w:rsidRPr="001565D8">
        <w:rPr>
          <w:rFonts w:ascii="Arial" w:hAnsi="Arial" w:cs="Arial"/>
          <w:b/>
          <w:bCs/>
          <w:sz w:val="20"/>
          <w:szCs w:val="20"/>
        </w:rPr>
        <w:t>consenso</w:t>
      </w:r>
      <w:proofErr w:type="spellEnd"/>
      <w:r w:rsidRPr="001565D8">
        <w:rPr>
          <w:rFonts w:ascii="Arial" w:hAnsi="Arial" w:cs="Arial"/>
          <w:b/>
          <w:bCs/>
          <w:sz w:val="20"/>
          <w:szCs w:val="20"/>
        </w:rPr>
        <w:t xml:space="preserve"> </w:t>
      </w:r>
      <w:proofErr w:type="spellStart"/>
      <w:r w:rsidRPr="001565D8">
        <w:rPr>
          <w:rFonts w:ascii="Arial" w:hAnsi="Arial" w:cs="Arial"/>
          <w:b/>
          <w:bCs/>
          <w:sz w:val="20"/>
          <w:szCs w:val="20"/>
        </w:rPr>
        <w:t>al</w:t>
      </w:r>
      <w:proofErr w:type="spellEnd"/>
      <w:r w:rsidRPr="001565D8">
        <w:rPr>
          <w:rFonts w:ascii="Arial" w:hAnsi="Arial" w:cs="Arial"/>
          <w:b/>
          <w:bCs/>
          <w:sz w:val="20"/>
          <w:szCs w:val="20"/>
        </w:rPr>
        <w:t xml:space="preserve"> </w:t>
      </w:r>
      <w:proofErr w:type="spellStart"/>
      <w:r w:rsidRPr="001565D8">
        <w:rPr>
          <w:rFonts w:ascii="Arial" w:hAnsi="Arial" w:cs="Arial"/>
          <w:b/>
          <w:bCs/>
          <w:sz w:val="20"/>
          <w:szCs w:val="20"/>
        </w:rPr>
        <w:t>Regolamento</w:t>
      </w:r>
      <w:proofErr w:type="spellEnd"/>
      <w:r w:rsidRPr="001565D8">
        <w:rPr>
          <w:rFonts w:ascii="Arial" w:hAnsi="Arial" w:cs="Arial"/>
          <w:b/>
          <w:bCs/>
          <w:sz w:val="20"/>
          <w:szCs w:val="20"/>
        </w:rPr>
        <w:t xml:space="preserve"> </w:t>
      </w:r>
      <w:proofErr w:type="spellStart"/>
      <w:r w:rsidRPr="001565D8">
        <w:rPr>
          <w:rFonts w:ascii="Arial" w:hAnsi="Arial" w:cs="Arial"/>
          <w:b/>
          <w:bCs/>
          <w:sz w:val="20"/>
          <w:szCs w:val="20"/>
        </w:rPr>
        <w:t>sull’organizzazione</w:t>
      </w:r>
      <w:proofErr w:type="spellEnd"/>
    </w:p>
    <w:p w14:paraId="7C6E328B" w14:textId="77777777" w:rsidR="00BF6273" w:rsidRPr="001565D8" w:rsidRDefault="00BF6273" w:rsidP="00BF6273">
      <w:pPr>
        <w:spacing w:after="0" w:line="240" w:lineRule="auto"/>
        <w:jc w:val="center"/>
        <w:rPr>
          <w:rFonts w:ascii="Arial" w:hAnsi="Arial" w:cs="Arial"/>
          <w:b/>
          <w:bCs/>
          <w:sz w:val="20"/>
          <w:szCs w:val="20"/>
        </w:rPr>
      </w:pPr>
      <w:r w:rsidRPr="001565D8">
        <w:rPr>
          <w:rFonts w:ascii="Arial" w:hAnsi="Arial" w:cs="Arial"/>
          <w:b/>
          <w:bCs/>
          <w:sz w:val="20"/>
          <w:szCs w:val="20"/>
        </w:rPr>
        <w:t xml:space="preserve">interna e </w:t>
      </w:r>
      <w:proofErr w:type="spellStart"/>
      <w:r w:rsidRPr="001565D8">
        <w:rPr>
          <w:rFonts w:ascii="Arial" w:hAnsi="Arial" w:cs="Arial"/>
          <w:b/>
          <w:bCs/>
          <w:sz w:val="20"/>
          <w:szCs w:val="20"/>
        </w:rPr>
        <w:t>le</w:t>
      </w:r>
      <w:proofErr w:type="spellEnd"/>
      <w:r w:rsidRPr="001565D8">
        <w:rPr>
          <w:rFonts w:ascii="Arial" w:hAnsi="Arial" w:cs="Arial"/>
          <w:b/>
          <w:bCs/>
          <w:sz w:val="20"/>
          <w:szCs w:val="20"/>
        </w:rPr>
        <w:t xml:space="preserve"> </w:t>
      </w:r>
      <w:proofErr w:type="spellStart"/>
      <w:r w:rsidRPr="001565D8">
        <w:rPr>
          <w:rFonts w:ascii="Arial" w:hAnsi="Arial" w:cs="Arial"/>
          <w:b/>
          <w:bCs/>
          <w:sz w:val="20"/>
          <w:szCs w:val="20"/>
        </w:rPr>
        <w:t>modalità</w:t>
      </w:r>
      <w:proofErr w:type="spellEnd"/>
      <w:r w:rsidRPr="001565D8">
        <w:rPr>
          <w:rFonts w:ascii="Arial" w:hAnsi="Arial" w:cs="Arial"/>
          <w:b/>
          <w:bCs/>
          <w:sz w:val="20"/>
          <w:szCs w:val="20"/>
        </w:rPr>
        <w:t xml:space="preserve"> di </w:t>
      </w:r>
      <w:proofErr w:type="spellStart"/>
      <w:r w:rsidRPr="001565D8">
        <w:rPr>
          <w:rFonts w:ascii="Arial" w:hAnsi="Arial" w:cs="Arial"/>
          <w:b/>
          <w:bCs/>
          <w:sz w:val="20"/>
          <w:szCs w:val="20"/>
        </w:rPr>
        <w:t>lavoro</w:t>
      </w:r>
      <w:proofErr w:type="spellEnd"/>
      <w:r w:rsidRPr="001565D8">
        <w:rPr>
          <w:rFonts w:ascii="Arial" w:hAnsi="Arial" w:cs="Arial"/>
          <w:b/>
          <w:bCs/>
          <w:sz w:val="20"/>
          <w:szCs w:val="20"/>
        </w:rPr>
        <w:t xml:space="preserve"> della Scuola dell’infanzia Girasole</w:t>
      </w:r>
    </w:p>
    <w:p w14:paraId="2A960512" w14:textId="77777777" w:rsidR="00BF6273" w:rsidRPr="001565D8" w:rsidRDefault="00BF6273" w:rsidP="00BF6273">
      <w:pPr>
        <w:pStyle w:val="NoSpacing"/>
        <w:jc w:val="center"/>
        <w:rPr>
          <w:rFonts w:ascii="Arial" w:hAnsi="Arial" w:cs="Arial"/>
          <w:sz w:val="20"/>
          <w:szCs w:val="20"/>
        </w:rPr>
      </w:pPr>
    </w:p>
    <w:p w14:paraId="584D3FB5" w14:textId="77777777" w:rsidR="00BF6273" w:rsidRDefault="00BF6273" w:rsidP="00BF6273">
      <w:pPr>
        <w:pStyle w:val="NoSpacing"/>
        <w:jc w:val="center"/>
        <w:rPr>
          <w:rFonts w:ascii="Arial" w:hAnsi="Arial" w:cs="Arial"/>
          <w:sz w:val="20"/>
          <w:szCs w:val="20"/>
        </w:rPr>
      </w:pPr>
    </w:p>
    <w:p w14:paraId="0C08DC63" w14:textId="77777777" w:rsidR="005D7418" w:rsidRPr="001565D8" w:rsidRDefault="005D7418" w:rsidP="00BF6273">
      <w:pPr>
        <w:pStyle w:val="NoSpacing"/>
        <w:jc w:val="center"/>
        <w:rPr>
          <w:rFonts w:ascii="Arial" w:hAnsi="Arial" w:cs="Arial"/>
          <w:sz w:val="20"/>
          <w:szCs w:val="20"/>
        </w:rPr>
      </w:pPr>
    </w:p>
    <w:p w14:paraId="2691D720" w14:textId="77777777" w:rsidR="00BF6273" w:rsidRPr="001565D8" w:rsidRDefault="00BF6273" w:rsidP="00BF6273">
      <w:pPr>
        <w:pStyle w:val="NoSpacing"/>
        <w:jc w:val="center"/>
        <w:rPr>
          <w:rFonts w:ascii="Arial" w:hAnsi="Arial" w:cs="Arial"/>
          <w:b/>
          <w:bCs/>
          <w:sz w:val="20"/>
          <w:szCs w:val="20"/>
        </w:rPr>
      </w:pPr>
      <w:proofErr w:type="spellStart"/>
      <w:r w:rsidRPr="001565D8">
        <w:rPr>
          <w:rFonts w:ascii="Arial" w:hAnsi="Arial" w:cs="Arial"/>
          <w:b/>
          <w:bCs/>
          <w:sz w:val="20"/>
          <w:szCs w:val="20"/>
        </w:rPr>
        <w:t>Articolo</w:t>
      </w:r>
      <w:proofErr w:type="spellEnd"/>
      <w:r w:rsidRPr="001565D8">
        <w:rPr>
          <w:rFonts w:ascii="Arial" w:hAnsi="Arial" w:cs="Arial"/>
          <w:b/>
          <w:bCs/>
          <w:sz w:val="20"/>
          <w:szCs w:val="20"/>
        </w:rPr>
        <w:t xml:space="preserve"> 1</w:t>
      </w:r>
    </w:p>
    <w:p w14:paraId="43F6AE55" w14:textId="77777777" w:rsidR="00BF6273" w:rsidRPr="001565D8" w:rsidRDefault="00BF6273" w:rsidP="00BF6273">
      <w:pPr>
        <w:pStyle w:val="NoSpacing"/>
        <w:jc w:val="center"/>
        <w:rPr>
          <w:rFonts w:ascii="Arial" w:hAnsi="Arial" w:cs="Arial"/>
          <w:b/>
          <w:bCs/>
          <w:sz w:val="20"/>
          <w:szCs w:val="20"/>
        </w:rPr>
      </w:pPr>
    </w:p>
    <w:p w14:paraId="698AC632" w14:textId="77777777" w:rsidR="00BF6273" w:rsidRPr="001565D8" w:rsidRDefault="00BF6273" w:rsidP="00BF6273">
      <w:pPr>
        <w:pStyle w:val="NoSpacing"/>
        <w:jc w:val="both"/>
        <w:rPr>
          <w:rFonts w:ascii="Arial" w:hAnsi="Arial" w:cs="Arial"/>
          <w:sz w:val="20"/>
          <w:szCs w:val="20"/>
        </w:rPr>
      </w:pPr>
      <w:proofErr w:type="spellStart"/>
      <w:r w:rsidRPr="001565D8">
        <w:rPr>
          <w:rFonts w:ascii="Arial" w:hAnsi="Arial" w:cs="Arial"/>
          <w:sz w:val="20"/>
          <w:szCs w:val="20"/>
        </w:rPr>
        <w:t>Viene</w:t>
      </w:r>
      <w:proofErr w:type="spellEnd"/>
      <w:r w:rsidRPr="001565D8">
        <w:rPr>
          <w:rFonts w:ascii="Arial" w:hAnsi="Arial" w:cs="Arial"/>
          <w:sz w:val="20"/>
          <w:szCs w:val="20"/>
        </w:rPr>
        <w:t xml:space="preserve"> dato previo </w:t>
      </w:r>
      <w:proofErr w:type="spellStart"/>
      <w:r w:rsidRPr="001565D8">
        <w:rPr>
          <w:rFonts w:ascii="Arial" w:hAnsi="Arial" w:cs="Arial"/>
          <w:sz w:val="20"/>
          <w:szCs w:val="20"/>
        </w:rPr>
        <w:t>consenso</w:t>
      </w:r>
      <w:proofErr w:type="spellEnd"/>
      <w:r w:rsidRPr="001565D8">
        <w:rPr>
          <w:rFonts w:ascii="Arial" w:hAnsi="Arial" w:cs="Arial"/>
          <w:sz w:val="20"/>
          <w:szCs w:val="20"/>
        </w:rPr>
        <w:t xml:space="preserve"> </w:t>
      </w:r>
      <w:proofErr w:type="spellStart"/>
      <w:r w:rsidRPr="001565D8">
        <w:rPr>
          <w:rFonts w:ascii="Arial" w:hAnsi="Arial" w:cs="Arial"/>
          <w:sz w:val="20"/>
          <w:szCs w:val="20"/>
        </w:rPr>
        <w:t>alla</w:t>
      </w:r>
      <w:proofErr w:type="spellEnd"/>
      <w:r w:rsidRPr="001565D8">
        <w:rPr>
          <w:rFonts w:ascii="Arial" w:hAnsi="Arial" w:cs="Arial"/>
          <w:sz w:val="20"/>
          <w:szCs w:val="20"/>
        </w:rPr>
        <w:t xml:space="preserve"> </w:t>
      </w:r>
      <w:proofErr w:type="spellStart"/>
      <w:r w:rsidRPr="001565D8">
        <w:rPr>
          <w:rFonts w:ascii="Arial" w:hAnsi="Arial" w:cs="Arial"/>
          <w:sz w:val="20"/>
          <w:szCs w:val="20"/>
        </w:rPr>
        <w:t>Proposta</w:t>
      </w:r>
      <w:proofErr w:type="spellEnd"/>
      <w:r w:rsidRPr="001565D8">
        <w:rPr>
          <w:rFonts w:ascii="Arial" w:hAnsi="Arial" w:cs="Arial"/>
          <w:sz w:val="20"/>
          <w:szCs w:val="20"/>
        </w:rPr>
        <w:t xml:space="preserve"> del </w:t>
      </w:r>
      <w:proofErr w:type="spellStart"/>
      <w:r w:rsidRPr="001565D8">
        <w:rPr>
          <w:rFonts w:ascii="Arial" w:hAnsi="Arial" w:cs="Arial"/>
          <w:sz w:val="20"/>
          <w:szCs w:val="20"/>
        </w:rPr>
        <w:t>Regolamento</w:t>
      </w:r>
      <w:proofErr w:type="spellEnd"/>
      <w:r w:rsidRPr="001565D8">
        <w:rPr>
          <w:rFonts w:ascii="Arial" w:hAnsi="Arial" w:cs="Arial"/>
          <w:sz w:val="20"/>
          <w:szCs w:val="20"/>
        </w:rPr>
        <w:t xml:space="preserve"> </w:t>
      </w:r>
      <w:proofErr w:type="spellStart"/>
      <w:r w:rsidRPr="001565D8">
        <w:rPr>
          <w:rFonts w:ascii="Arial" w:hAnsi="Arial" w:cs="Arial"/>
          <w:sz w:val="20"/>
          <w:szCs w:val="20"/>
        </w:rPr>
        <w:t>sull'organizzazione</w:t>
      </w:r>
      <w:proofErr w:type="spellEnd"/>
      <w:r w:rsidRPr="001565D8">
        <w:rPr>
          <w:rFonts w:ascii="Arial" w:hAnsi="Arial" w:cs="Arial"/>
          <w:sz w:val="20"/>
          <w:szCs w:val="20"/>
        </w:rPr>
        <w:t xml:space="preserve"> interna e </w:t>
      </w:r>
      <w:proofErr w:type="spellStart"/>
      <w:r w:rsidRPr="001565D8">
        <w:rPr>
          <w:rFonts w:ascii="Arial" w:hAnsi="Arial" w:cs="Arial"/>
          <w:sz w:val="20"/>
          <w:szCs w:val="20"/>
        </w:rPr>
        <w:t>le</w:t>
      </w:r>
      <w:proofErr w:type="spellEnd"/>
      <w:r w:rsidRPr="001565D8">
        <w:rPr>
          <w:rFonts w:ascii="Arial" w:hAnsi="Arial" w:cs="Arial"/>
          <w:sz w:val="20"/>
          <w:szCs w:val="20"/>
        </w:rPr>
        <w:t xml:space="preserve"> </w:t>
      </w:r>
      <w:proofErr w:type="spellStart"/>
      <w:r w:rsidRPr="001565D8">
        <w:rPr>
          <w:rFonts w:ascii="Arial" w:hAnsi="Arial" w:cs="Arial"/>
          <w:sz w:val="20"/>
          <w:szCs w:val="20"/>
        </w:rPr>
        <w:t>modalità</w:t>
      </w:r>
      <w:proofErr w:type="spellEnd"/>
      <w:r w:rsidRPr="001565D8">
        <w:rPr>
          <w:rFonts w:ascii="Arial" w:hAnsi="Arial" w:cs="Arial"/>
          <w:sz w:val="20"/>
          <w:szCs w:val="20"/>
        </w:rPr>
        <w:t xml:space="preserve"> di </w:t>
      </w:r>
      <w:proofErr w:type="spellStart"/>
      <w:r w:rsidRPr="001565D8">
        <w:rPr>
          <w:rFonts w:ascii="Arial" w:hAnsi="Arial" w:cs="Arial"/>
          <w:sz w:val="20"/>
          <w:szCs w:val="20"/>
        </w:rPr>
        <w:t>lavoro</w:t>
      </w:r>
      <w:proofErr w:type="spellEnd"/>
      <w:r w:rsidRPr="001565D8">
        <w:rPr>
          <w:rFonts w:ascii="Arial" w:hAnsi="Arial" w:cs="Arial"/>
          <w:sz w:val="20"/>
          <w:szCs w:val="20"/>
        </w:rPr>
        <w:t xml:space="preserve"> della Scuola dell'infanzia Girasole </w:t>
      </w:r>
      <w:proofErr w:type="spellStart"/>
      <w:r w:rsidRPr="001565D8">
        <w:rPr>
          <w:rFonts w:ascii="Arial" w:hAnsi="Arial" w:cs="Arial"/>
          <w:sz w:val="20"/>
          <w:szCs w:val="20"/>
        </w:rPr>
        <w:t>adottato</w:t>
      </w:r>
      <w:proofErr w:type="spellEnd"/>
      <w:r w:rsidRPr="001565D8">
        <w:rPr>
          <w:rFonts w:ascii="Arial" w:hAnsi="Arial" w:cs="Arial"/>
          <w:sz w:val="20"/>
          <w:szCs w:val="20"/>
        </w:rPr>
        <w:t xml:space="preserve"> </w:t>
      </w:r>
      <w:proofErr w:type="spellStart"/>
      <w:r w:rsidRPr="001565D8">
        <w:rPr>
          <w:rFonts w:ascii="Arial" w:hAnsi="Arial" w:cs="Arial"/>
          <w:sz w:val="20"/>
          <w:szCs w:val="20"/>
        </w:rPr>
        <w:t>nella</w:t>
      </w:r>
      <w:proofErr w:type="spellEnd"/>
      <w:r w:rsidRPr="001565D8">
        <w:rPr>
          <w:rFonts w:ascii="Arial" w:hAnsi="Arial" w:cs="Arial"/>
          <w:sz w:val="20"/>
          <w:szCs w:val="20"/>
        </w:rPr>
        <w:t xml:space="preserve"> </w:t>
      </w:r>
      <w:proofErr w:type="spellStart"/>
      <w:r w:rsidRPr="001565D8">
        <w:rPr>
          <w:rFonts w:ascii="Arial" w:hAnsi="Arial" w:cs="Arial"/>
          <w:sz w:val="20"/>
          <w:szCs w:val="20"/>
        </w:rPr>
        <w:t>seduta</w:t>
      </w:r>
      <w:proofErr w:type="spellEnd"/>
      <w:r w:rsidRPr="001565D8">
        <w:rPr>
          <w:rFonts w:ascii="Arial" w:hAnsi="Arial" w:cs="Arial"/>
          <w:sz w:val="20"/>
          <w:szCs w:val="20"/>
        </w:rPr>
        <w:t xml:space="preserve"> del </w:t>
      </w:r>
      <w:proofErr w:type="spellStart"/>
      <w:r w:rsidRPr="001565D8">
        <w:rPr>
          <w:rFonts w:ascii="Arial" w:hAnsi="Arial" w:cs="Arial"/>
          <w:sz w:val="20"/>
          <w:szCs w:val="20"/>
        </w:rPr>
        <w:t>Consiglio</w:t>
      </w:r>
      <w:proofErr w:type="spellEnd"/>
      <w:r w:rsidRPr="001565D8">
        <w:rPr>
          <w:rFonts w:ascii="Arial" w:hAnsi="Arial" w:cs="Arial"/>
          <w:sz w:val="20"/>
          <w:szCs w:val="20"/>
        </w:rPr>
        <w:t xml:space="preserve"> </w:t>
      </w:r>
      <w:proofErr w:type="spellStart"/>
      <w:r w:rsidRPr="001565D8">
        <w:rPr>
          <w:rFonts w:ascii="Arial" w:hAnsi="Arial" w:cs="Arial"/>
          <w:sz w:val="20"/>
          <w:szCs w:val="20"/>
        </w:rPr>
        <w:t>direttivo</w:t>
      </w:r>
      <w:proofErr w:type="spellEnd"/>
      <w:r w:rsidRPr="001565D8">
        <w:rPr>
          <w:rFonts w:ascii="Arial" w:hAnsi="Arial" w:cs="Arial"/>
          <w:sz w:val="20"/>
          <w:szCs w:val="20"/>
        </w:rPr>
        <w:t xml:space="preserve"> della Scuola dell'infanzia Girasole, </w:t>
      </w:r>
      <w:proofErr w:type="spellStart"/>
      <w:r w:rsidRPr="001565D8">
        <w:rPr>
          <w:rFonts w:ascii="Arial" w:hAnsi="Arial" w:cs="Arial"/>
          <w:sz w:val="20"/>
          <w:szCs w:val="20"/>
        </w:rPr>
        <w:t>tenutasi</w:t>
      </w:r>
      <w:proofErr w:type="spellEnd"/>
      <w:r w:rsidRPr="001565D8">
        <w:rPr>
          <w:rFonts w:ascii="Arial" w:hAnsi="Arial" w:cs="Arial"/>
          <w:sz w:val="20"/>
          <w:szCs w:val="20"/>
        </w:rPr>
        <w:t xml:space="preserve"> </w:t>
      </w:r>
      <w:proofErr w:type="spellStart"/>
      <w:r w:rsidRPr="001565D8">
        <w:rPr>
          <w:rFonts w:ascii="Arial" w:hAnsi="Arial" w:cs="Arial"/>
          <w:sz w:val="20"/>
          <w:szCs w:val="20"/>
        </w:rPr>
        <w:t>il</w:t>
      </w:r>
      <w:proofErr w:type="spellEnd"/>
      <w:r w:rsidRPr="001565D8">
        <w:rPr>
          <w:rFonts w:ascii="Arial" w:hAnsi="Arial" w:cs="Arial"/>
          <w:sz w:val="20"/>
          <w:szCs w:val="20"/>
        </w:rPr>
        <w:t xml:space="preserve"> 29 </w:t>
      </w:r>
      <w:proofErr w:type="spellStart"/>
      <w:r w:rsidRPr="001565D8">
        <w:rPr>
          <w:rFonts w:ascii="Arial" w:hAnsi="Arial" w:cs="Arial"/>
          <w:sz w:val="20"/>
          <w:szCs w:val="20"/>
        </w:rPr>
        <w:t>ottobre</w:t>
      </w:r>
      <w:proofErr w:type="spellEnd"/>
      <w:r w:rsidRPr="001565D8">
        <w:rPr>
          <w:rFonts w:ascii="Arial" w:hAnsi="Arial" w:cs="Arial"/>
          <w:sz w:val="20"/>
          <w:szCs w:val="20"/>
        </w:rPr>
        <w:t xml:space="preserve"> 2024, </w:t>
      </w:r>
      <w:proofErr w:type="spellStart"/>
      <w:r w:rsidRPr="001565D8">
        <w:rPr>
          <w:rFonts w:ascii="Arial" w:hAnsi="Arial" w:cs="Arial"/>
          <w:sz w:val="20"/>
          <w:szCs w:val="20"/>
        </w:rPr>
        <w:t>nel</w:t>
      </w:r>
      <w:proofErr w:type="spellEnd"/>
      <w:r w:rsidRPr="001565D8">
        <w:rPr>
          <w:rFonts w:ascii="Arial" w:hAnsi="Arial" w:cs="Arial"/>
          <w:sz w:val="20"/>
          <w:szCs w:val="20"/>
        </w:rPr>
        <w:t xml:space="preserve"> </w:t>
      </w:r>
      <w:proofErr w:type="spellStart"/>
      <w:r w:rsidRPr="001565D8">
        <w:rPr>
          <w:rFonts w:ascii="Arial" w:hAnsi="Arial" w:cs="Arial"/>
          <w:sz w:val="20"/>
          <w:szCs w:val="20"/>
        </w:rPr>
        <w:t>testo</w:t>
      </w:r>
      <w:proofErr w:type="spellEnd"/>
      <w:r w:rsidRPr="001565D8">
        <w:rPr>
          <w:rFonts w:ascii="Arial" w:hAnsi="Arial" w:cs="Arial"/>
          <w:sz w:val="20"/>
          <w:szCs w:val="20"/>
        </w:rPr>
        <w:t xml:space="preserve"> </w:t>
      </w:r>
      <w:proofErr w:type="spellStart"/>
      <w:r w:rsidRPr="001565D8">
        <w:rPr>
          <w:rFonts w:ascii="Arial" w:hAnsi="Arial" w:cs="Arial"/>
          <w:sz w:val="20"/>
          <w:szCs w:val="20"/>
        </w:rPr>
        <w:t>che</w:t>
      </w:r>
      <w:proofErr w:type="spellEnd"/>
      <w:r w:rsidRPr="001565D8">
        <w:rPr>
          <w:rFonts w:ascii="Arial" w:hAnsi="Arial" w:cs="Arial"/>
          <w:sz w:val="20"/>
          <w:szCs w:val="20"/>
        </w:rPr>
        <w:t xml:space="preserve"> fa parte della </w:t>
      </w:r>
      <w:proofErr w:type="spellStart"/>
      <w:r w:rsidRPr="001565D8">
        <w:rPr>
          <w:rFonts w:ascii="Arial" w:hAnsi="Arial" w:cs="Arial"/>
          <w:sz w:val="20"/>
          <w:szCs w:val="20"/>
        </w:rPr>
        <w:t>presente</w:t>
      </w:r>
      <w:proofErr w:type="spellEnd"/>
      <w:r w:rsidRPr="001565D8">
        <w:rPr>
          <w:rFonts w:ascii="Arial" w:hAnsi="Arial" w:cs="Arial"/>
          <w:sz w:val="20"/>
          <w:szCs w:val="20"/>
        </w:rPr>
        <w:t xml:space="preserve"> </w:t>
      </w:r>
      <w:proofErr w:type="spellStart"/>
      <w:r w:rsidRPr="001565D8">
        <w:rPr>
          <w:rFonts w:ascii="Arial" w:hAnsi="Arial" w:cs="Arial"/>
          <w:sz w:val="20"/>
          <w:szCs w:val="20"/>
        </w:rPr>
        <w:t>Delibera</w:t>
      </w:r>
      <w:proofErr w:type="spellEnd"/>
      <w:r w:rsidRPr="001565D8">
        <w:rPr>
          <w:rFonts w:ascii="Arial" w:hAnsi="Arial" w:cs="Arial"/>
          <w:sz w:val="20"/>
          <w:szCs w:val="20"/>
        </w:rPr>
        <w:t>.</w:t>
      </w:r>
    </w:p>
    <w:p w14:paraId="0BE26BC5" w14:textId="77777777" w:rsidR="00BF6273" w:rsidRPr="001565D8" w:rsidRDefault="00BF6273" w:rsidP="00BF6273">
      <w:pPr>
        <w:pStyle w:val="NoSpacing"/>
        <w:rPr>
          <w:rFonts w:ascii="Arial" w:hAnsi="Arial" w:cs="Arial"/>
          <w:sz w:val="20"/>
          <w:szCs w:val="20"/>
        </w:rPr>
      </w:pPr>
    </w:p>
    <w:p w14:paraId="084D24DC" w14:textId="77777777" w:rsidR="00BF6273" w:rsidRPr="001565D8" w:rsidRDefault="00BF6273" w:rsidP="00BF6273">
      <w:pPr>
        <w:pStyle w:val="NoSpacing"/>
        <w:jc w:val="center"/>
        <w:rPr>
          <w:rFonts w:ascii="Arial" w:hAnsi="Arial" w:cs="Arial"/>
          <w:b/>
          <w:bCs/>
          <w:sz w:val="20"/>
          <w:szCs w:val="20"/>
        </w:rPr>
      </w:pPr>
      <w:proofErr w:type="spellStart"/>
      <w:r w:rsidRPr="001565D8">
        <w:rPr>
          <w:rFonts w:ascii="Arial" w:hAnsi="Arial" w:cs="Arial"/>
          <w:b/>
          <w:bCs/>
          <w:sz w:val="20"/>
          <w:szCs w:val="20"/>
        </w:rPr>
        <w:t>Articolo</w:t>
      </w:r>
      <w:proofErr w:type="spellEnd"/>
      <w:r w:rsidRPr="001565D8">
        <w:rPr>
          <w:rFonts w:ascii="Arial" w:hAnsi="Arial" w:cs="Arial"/>
          <w:b/>
          <w:bCs/>
          <w:sz w:val="20"/>
          <w:szCs w:val="20"/>
        </w:rPr>
        <w:t xml:space="preserve"> 2</w:t>
      </w:r>
    </w:p>
    <w:p w14:paraId="128BB98E" w14:textId="77777777" w:rsidR="00BF6273" w:rsidRPr="001565D8" w:rsidRDefault="00BF6273" w:rsidP="00BF6273">
      <w:pPr>
        <w:pStyle w:val="NoSpacing"/>
        <w:jc w:val="center"/>
        <w:rPr>
          <w:rFonts w:ascii="Arial" w:hAnsi="Arial" w:cs="Arial"/>
          <w:b/>
          <w:bCs/>
          <w:sz w:val="20"/>
          <w:szCs w:val="20"/>
        </w:rPr>
      </w:pPr>
    </w:p>
    <w:p w14:paraId="155A47D1" w14:textId="77777777" w:rsidR="00BF6273" w:rsidRPr="001565D8" w:rsidRDefault="00BF6273" w:rsidP="00BF6273">
      <w:pPr>
        <w:pStyle w:val="NoSpacing"/>
        <w:jc w:val="both"/>
        <w:rPr>
          <w:rFonts w:ascii="Arial" w:hAnsi="Arial" w:cs="Arial"/>
          <w:sz w:val="20"/>
          <w:szCs w:val="20"/>
        </w:rPr>
      </w:pPr>
      <w:r w:rsidRPr="001565D8">
        <w:rPr>
          <w:rFonts w:ascii="Arial" w:hAnsi="Arial" w:cs="Arial"/>
          <w:sz w:val="20"/>
          <w:szCs w:val="20"/>
        </w:rPr>
        <w:t xml:space="preserve">La </w:t>
      </w:r>
      <w:proofErr w:type="spellStart"/>
      <w:r w:rsidRPr="001565D8">
        <w:rPr>
          <w:rFonts w:ascii="Arial" w:hAnsi="Arial" w:cs="Arial"/>
          <w:sz w:val="20"/>
          <w:szCs w:val="20"/>
        </w:rPr>
        <w:t>presente</w:t>
      </w:r>
      <w:proofErr w:type="spellEnd"/>
      <w:r w:rsidRPr="001565D8">
        <w:rPr>
          <w:rFonts w:ascii="Arial" w:hAnsi="Arial" w:cs="Arial"/>
          <w:sz w:val="20"/>
          <w:szCs w:val="20"/>
        </w:rPr>
        <w:t xml:space="preserve"> </w:t>
      </w:r>
      <w:proofErr w:type="spellStart"/>
      <w:r w:rsidRPr="001565D8">
        <w:rPr>
          <w:rFonts w:ascii="Arial" w:hAnsi="Arial" w:cs="Arial"/>
          <w:sz w:val="20"/>
          <w:szCs w:val="20"/>
        </w:rPr>
        <w:t>Delibera</w:t>
      </w:r>
      <w:proofErr w:type="spellEnd"/>
      <w:r w:rsidRPr="001565D8">
        <w:rPr>
          <w:rFonts w:ascii="Arial" w:hAnsi="Arial" w:cs="Arial"/>
          <w:sz w:val="20"/>
          <w:szCs w:val="20"/>
        </w:rPr>
        <w:t xml:space="preserve"> </w:t>
      </w:r>
      <w:proofErr w:type="spellStart"/>
      <w:r w:rsidRPr="001565D8">
        <w:rPr>
          <w:rFonts w:ascii="Arial" w:hAnsi="Arial" w:cs="Arial"/>
          <w:sz w:val="20"/>
          <w:szCs w:val="20"/>
        </w:rPr>
        <w:t>entra</w:t>
      </w:r>
      <w:proofErr w:type="spellEnd"/>
      <w:r w:rsidRPr="001565D8">
        <w:rPr>
          <w:rFonts w:ascii="Arial" w:hAnsi="Arial" w:cs="Arial"/>
          <w:sz w:val="20"/>
          <w:szCs w:val="20"/>
        </w:rPr>
        <w:t xml:space="preserve"> </w:t>
      </w:r>
      <w:proofErr w:type="spellStart"/>
      <w:r w:rsidRPr="001565D8">
        <w:rPr>
          <w:rFonts w:ascii="Arial" w:hAnsi="Arial" w:cs="Arial"/>
          <w:sz w:val="20"/>
          <w:szCs w:val="20"/>
        </w:rPr>
        <w:t>in</w:t>
      </w:r>
      <w:proofErr w:type="spellEnd"/>
      <w:r w:rsidRPr="001565D8">
        <w:rPr>
          <w:rFonts w:ascii="Arial" w:hAnsi="Arial" w:cs="Arial"/>
          <w:sz w:val="20"/>
          <w:szCs w:val="20"/>
        </w:rPr>
        <w:t xml:space="preserve"> </w:t>
      </w:r>
      <w:proofErr w:type="spellStart"/>
      <w:r w:rsidRPr="001565D8">
        <w:rPr>
          <w:rFonts w:ascii="Arial" w:hAnsi="Arial" w:cs="Arial"/>
          <w:sz w:val="20"/>
          <w:szCs w:val="20"/>
        </w:rPr>
        <w:t>vigore</w:t>
      </w:r>
      <w:proofErr w:type="spellEnd"/>
      <w:r w:rsidRPr="001565D8">
        <w:rPr>
          <w:rFonts w:ascii="Arial" w:hAnsi="Arial" w:cs="Arial"/>
          <w:sz w:val="20"/>
          <w:szCs w:val="20"/>
        </w:rPr>
        <w:t xml:space="preserve"> </w:t>
      </w:r>
      <w:proofErr w:type="spellStart"/>
      <w:r w:rsidRPr="001565D8">
        <w:rPr>
          <w:rFonts w:ascii="Arial" w:hAnsi="Arial" w:cs="Arial"/>
          <w:sz w:val="20"/>
          <w:szCs w:val="20"/>
        </w:rPr>
        <w:t>il</w:t>
      </w:r>
      <w:proofErr w:type="spellEnd"/>
      <w:r w:rsidRPr="001565D8">
        <w:rPr>
          <w:rFonts w:ascii="Arial" w:hAnsi="Arial" w:cs="Arial"/>
          <w:sz w:val="20"/>
          <w:szCs w:val="20"/>
        </w:rPr>
        <w:t xml:space="preserve"> </w:t>
      </w:r>
      <w:proofErr w:type="spellStart"/>
      <w:r w:rsidRPr="001565D8">
        <w:rPr>
          <w:rFonts w:ascii="Arial" w:hAnsi="Arial" w:cs="Arial"/>
          <w:sz w:val="20"/>
          <w:szCs w:val="20"/>
        </w:rPr>
        <w:t>primo</w:t>
      </w:r>
      <w:proofErr w:type="spellEnd"/>
      <w:r w:rsidRPr="001565D8">
        <w:rPr>
          <w:rFonts w:ascii="Arial" w:hAnsi="Arial" w:cs="Arial"/>
          <w:sz w:val="20"/>
          <w:szCs w:val="20"/>
        </w:rPr>
        <w:t xml:space="preserve"> </w:t>
      </w:r>
      <w:proofErr w:type="spellStart"/>
      <w:r w:rsidRPr="001565D8">
        <w:rPr>
          <w:rFonts w:ascii="Arial" w:hAnsi="Arial" w:cs="Arial"/>
          <w:sz w:val="20"/>
          <w:szCs w:val="20"/>
        </w:rPr>
        <w:t>giorno</w:t>
      </w:r>
      <w:proofErr w:type="spellEnd"/>
      <w:r w:rsidRPr="001565D8">
        <w:rPr>
          <w:rFonts w:ascii="Arial" w:hAnsi="Arial" w:cs="Arial"/>
          <w:sz w:val="20"/>
          <w:szCs w:val="20"/>
        </w:rPr>
        <w:t xml:space="preserve"> della </w:t>
      </w:r>
      <w:proofErr w:type="spellStart"/>
      <w:r w:rsidRPr="001565D8">
        <w:rPr>
          <w:rFonts w:ascii="Arial" w:hAnsi="Arial" w:cs="Arial"/>
          <w:sz w:val="20"/>
          <w:szCs w:val="20"/>
        </w:rPr>
        <w:t>sua</w:t>
      </w:r>
      <w:proofErr w:type="spellEnd"/>
      <w:r w:rsidRPr="001565D8">
        <w:rPr>
          <w:rFonts w:ascii="Arial" w:hAnsi="Arial" w:cs="Arial"/>
          <w:sz w:val="20"/>
          <w:szCs w:val="20"/>
        </w:rPr>
        <w:t xml:space="preserve"> </w:t>
      </w:r>
      <w:proofErr w:type="spellStart"/>
      <w:r w:rsidRPr="001565D8">
        <w:rPr>
          <w:rFonts w:ascii="Arial" w:hAnsi="Arial" w:cs="Arial"/>
          <w:sz w:val="20"/>
          <w:szCs w:val="20"/>
        </w:rPr>
        <w:t>pubblicazione</w:t>
      </w:r>
      <w:proofErr w:type="spellEnd"/>
      <w:r w:rsidRPr="001565D8">
        <w:rPr>
          <w:rFonts w:ascii="Arial" w:hAnsi="Arial" w:cs="Arial"/>
          <w:sz w:val="20"/>
          <w:szCs w:val="20"/>
        </w:rPr>
        <w:t xml:space="preserve"> </w:t>
      </w:r>
      <w:proofErr w:type="spellStart"/>
      <w:r w:rsidRPr="001565D8">
        <w:rPr>
          <w:rFonts w:ascii="Arial" w:hAnsi="Arial" w:cs="Arial"/>
          <w:sz w:val="20"/>
          <w:szCs w:val="20"/>
        </w:rPr>
        <w:t>nel</w:t>
      </w:r>
      <w:proofErr w:type="spellEnd"/>
      <w:r w:rsidRPr="001565D8">
        <w:rPr>
          <w:rFonts w:ascii="Arial" w:hAnsi="Arial" w:cs="Arial"/>
          <w:sz w:val="20"/>
          <w:szCs w:val="20"/>
        </w:rPr>
        <w:t xml:space="preserve"> </w:t>
      </w:r>
      <w:proofErr w:type="spellStart"/>
      <w:r w:rsidRPr="001565D8">
        <w:rPr>
          <w:rFonts w:ascii="Arial" w:hAnsi="Arial" w:cs="Arial"/>
          <w:sz w:val="20"/>
          <w:szCs w:val="20"/>
        </w:rPr>
        <w:t>Bollettino</w:t>
      </w:r>
      <w:proofErr w:type="spellEnd"/>
      <w:r w:rsidRPr="001565D8">
        <w:rPr>
          <w:rFonts w:ascii="Arial" w:hAnsi="Arial" w:cs="Arial"/>
          <w:sz w:val="20"/>
          <w:szCs w:val="20"/>
        </w:rPr>
        <w:t xml:space="preserve"> </w:t>
      </w:r>
      <w:proofErr w:type="spellStart"/>
      <w:r w:rsidRPr="001565D8">
        <w:rPr>
          <w:rFonts w:ascii="Arial" w:hAnsi="Arial" w:cs="Arial"/>
          <w:sz w:val="20"/>
          <w:szCs w:val="20"/>
        </w:rPr>
        <w:t>ufficiale</w:t>
      </w:r>
      <w:proofErr w:type="spellEnd"/>
      <w:r w:rsidRPr="001565D8">
        <w:rPr>
          <w:rFonts w:ascii="Arial" w:hAnsi="Arial" w:cs="Arial"/>
          <w:sz w:val="20"/>
          <w:szCs w:val="20"/>
        </w:rPr>
        <w:t xml:space="preserve"> della </w:t>
      </w:r>
      <w:proofErr w:type="spellStart"/>
      <w:r w:rsidRPr="001565D8">
        <w:rPr>
          <w:rFonts w:ascii="Arial" w:hAnsi="Arial" w:cs="Arial"/>
          <w:sz w:val="20"/>
          <w:szCs w:val="20"/>
        </w:rPr>
        <w:t>Città</w:t>
      </w:r>
      <w:proofErr w:type="spellEnd"/>
      <w:r w:rsidRPr="001565D8">
        <w:rPr>
          <w:rFonts w:ascii="Arial" w:hAnsi="Arial" w:cs="Arial"/>
          <w:sz w:val="20"/>
          <w:szCs w:val="20"/>
        </w:rPr>
        <w:t xml:space="preserve"> di Novigrad-Cittanova.</w:t>
      </w:r>
    </w:p>
    <w:p w14:paraId="4381DE7D" w14:textId="77777777" w:rsidR="00BF6273" w:rsidRDefault="00BF6273" w:rsidP="00BF6273">
      <w:pPr>
        <w:pStyle w:val="NoSpacing"/>
        <w:rPr>
          <w:rFonts w:ascii="Arial" w:hAnsi="Arial" w:cs="Arial"/>
          <w:sz w:val="20"/>
          <w:szCs w:val="20"/>
        </w:rPr>
      </w:pPr>
    </w:p>
    <w:p w14:paraId="684138C6" w14:textId="77777777" w:rsidR="00BF6273" w:rsidRDefault="00BF6273" w:rsidP="00BF6273">
      <w:pPr>
        <w:pStyle w:val="NoSpacing"/>
        <w:rPr>
          <w:rFonts w:ascii="Arial" w:hAnsi="Arial" w:cs="Arial"/>
          <w:sz w:val="20"/>
          <w:szCs w:val="20"/>
        </w:rPr>
      </w:pPr>
    </w:p>
    <w:p w14:paraId="292BFC31" w14:textId="77777777" w:rsidR="00BF6273" w:rsidRPr="001565D8" w:rsidRDefault="00BF6273" w:rsidP="00BF6273">
      <w:pPr>
        <w:pStyle w:val="NoSpacing"/>
        <w:rPr>
          <w:rFonts w:ascii="Arial" w:hAnsi="Arial" w:cs="Arial"/>
          <w:sz w:val="20"/>
          <w:szCs w:val="20"/>
        </w:rPr>
      </w:pPr>
    </w:p>
    <w:p w14:paraId="1776ABBC" w14:textId="77777777" w:rsidR="00BF6273" w:rsidRPr="001565D8" w:rsidRDefault="00BF6273" w:rsidP="00BF6273">
      <w:pPr>
        <w:pStyle w:val="NoSpacing"/>
        <w:rPr>
          <w:rFonts w:ascii="Arial" w:hAnsi="Arial" w:cs="Arial"/>
          <w:sz w:val="20"/>
          <w:szCs w:val="20"/>
        </w:rPr>
      </w:pPr>
      <w:proofErr w:type="spellStart"/>
      <w:r w:rsidRPr="001565D8">
        <w:rPr>
          <w:rFonts w:ascii="Arial" w:hAnsi="Arial" w:cs="Arial"/>
          <w:sz w:val="20"/>
          <w:szCs w:val="20"/>
        </w:rPr>
        <w:t>CLASSE</w:t>
      </w:r>
      <w:proofErr w:type="spellEnd"/>
      <w:r w:rsidRPr="001565D8">
        <w:rPr>
          <w:rFonts w:ascii="Arial" w:hAnsi="Arial" w:cs="Arial"/>
          <w:sz w:val="20"/>
          <w:szCs w:val="20"/>
        </w:rPr>
        <w:t>: 601-01/24-01/10</w:t>
      </w:r>
    </w:p>
    <w:p w14:paraId="3EA70D29" w14:textId="77777777" w:rsidR="00BF6273" w:rsidRPr="001565D8" w:rsidRDefault="00BF6273" w:rsidP="00BF6273">
      <w:pPr>
        <w:pStyle w:val="NoSpacing"/>
        <w:rPr>
          <w:rFonts w:ascii="Arial" w:hAnsi="Arial" w:cs="Arial"/>
          <w:sz w:val="20"/>
          <w:szCs w:val="20"/>
        </w:rPr>
      </w:pPr>
      <w:r w:rsidRPr="001565D8">
        <w:rPr>
          <w:rFonts w:ascii="Arial" w:hAnsi="Arial" w:cs="Arial"/>
          <w:sz w:val="20"/>
          <w:szCs w:val="20"/>
        </w:rPr>
        <w:t>Numero ID: 2163-5-01-23-03</w:t>
      </w:r>
    </w:p>
    <w:p w14:paraId="29B0AAC6" w14:textId="77777777" w:rsidR="00BF6273" w:rsidRPr="001565D8" w:rsidRDefault="00BF6273" w:rsidP="00BF6273">
      <w:pPr>
        <w:pStyle w:val="NoSpacing"/>
        <w:rPr>
          <w:rFonts w:ascii="Arial" w:hAnsi="Arial" w:cs="Arial"/>
          <w:sz w:val="20"/>
          <w:szCs w:val="20"/>
        </w:rPr>
      </w:pPr>
      <w:r w:rsidRPr="001565D8">
        <w:rPr>
          <w:rFonts w:ascii="Arial" w:hAnsi="Arial" w:cs="Arial"/>
          <w:sz w:val="20"/>
          <w:szCs w:val="20"/>
        </w:rPr>
        <w:t xml:space="preserve">A Novigrad-Cittanova, </w:t>
      </w:r>
      <w:r w:rsidRPr="00300F2B">
        <w:rPr>
          <w:rFonts w:ascii="Arial" w:hAnsi="Arial" w:cs="Arial"/>
          <w:sz w:val="20"/>
          <w:szCs w:val="20"/>
          <w:lang w:eastAsia="it-IT"/>
        </w:rPr>
        <w:t xml:space="preserve">18 </w:t>
      </w:r>
      <w:proofErr w:type="spellStart"/>
      <w:r w:rsidRPr="00300F2B">
        <w:rPr>
          <w:rFonts w:ascii="Arial" w:hAnsi="Arial" w:cs="Arial"/>
          <w:sz w:val="20"/>
          <w:szCs w:val="20"/>
          <w:lang w:eastAsia="it-IT"/>
        </w:rPr>
        <w:t>dicembre</w:t>
      </w:r>
      <w:proofErr w:type="spellEnd"/>
      <w:r w:rsidRPr="00300F2B">
        <w:rPr>
          <w:rFonts w:ascii="Arial" w:hAnsi="Arial" w:cs="Arial"/>
          <w:sz w:val="20"/>
          <w:szCs w:val="20"/>
          <w:lang w:eastAsia="it-IT"/>
        </w:rPr>
        <w:t xml:space="preserve"> 2024</w:t>
      </w:r>
    </w:p>
    <w:p w14:paraId="79942F57" w14:textId="77777777" w:rsidR="00BF6273" w:rsidRPr="001565D8" w:rsidRDefault="00BF6273" w:rsidP="00BF6273">
      <w:pPr>
        <w:pStyle w:val="NoSpacing"/>
        <w:rPr>
          <w:rFonts w:ascii="Arial" w:hAnsi="Arial" w:cs="Arial"/>
          <w:sz w:val="20"/>
          <w:szCs w:val="20"/>
        </w:rPr>
      </w:pPr>
    </w:p>
    <w:p w14:paraId="44E90C66" w14:textId="77777777" w:rsidR="00BF6273" w:rsidRPr="001565D8" w:rsidRDefault="00BF6273" w:rsidP="00BF6273">
      <w:pPr>
        <w:pStyle w:val="NoSpacing"/>
        <w:jc w:val="center"/>
        <w:rPr>
          <w:rFonts w:ascii="Arial" w:hAnsi="Arial" w:cs="Arial"/>
          <w:sz w:val="20"/>
          <w:szCs w:val="20"/>
        </w:rPr>
      </w:pPr>
      <w:r w:rsidRPr="001565D8">
        <w:rPr>
          <w:rFonts w:ascii="Arial" w:hAnsi="Arial" w:cs="Arial"/>
          <w:sz w:val="20"/>
          <w:szCs w:val="20"/>
        </w:rPr>
        <w:t xml:space="preserve">La </w:t>
      </w:r>
      <w:proofErr w:type="spellStart"/>
      <w:r w:rsidRPr="001565D8">
        <w:rPr>
          <w:rFonts w:ascii="Arial" w:hAnsi="Arial" w:cs="Arial"/>
          <w:sz w:val="20"/>
          <w:szCs w:val="20"/>
        </w:rPr>
        <w:t>presidente</w:t>
      </w:r>
      <w:proofErr w:type="spellEnd"/>
      <w:r w:rsidRPr="001565D8">
        <w:rPr>
          <w:rFonts w:ascii="Arial" w:hAnsi="Arial" w:cs="Arial"/>
          <w:sz w:val="20"/>
          <w:szCs w:val="20"/>
        </w:rPr>
        <w:t xml:space="preserve"> del </w:t>
      </w:r>
      <w:proofErr w:type="spellStart"/>
      <w:r w:rsidRPr="001565D8">
        <w:rPr>
          <w:rFonts w:ascii="Arial" w:hAnsi="Arial" w:cs="Arial"/>
          <w:sz w:val="20"/>
          <w:szCs w:val="20"/>
        </w:rPr>
        <w:t>Consiglio</w:t>
      </w:r>
      <w:proofErr w:type="spellEnd"/>
      <w:r w:rsidRPr="001565D8">
        <w:rPr>
          <w:rFonts w:ascii="Arial" w:hAnsi="Arial" w:cs="Arial"/>
          <w:sz w:val="20"/>
          <w:szCs w:val="20"/>
        </w:rPr>
        <w:t xml:space="preserve"> </w:t>
      </w:r>
      <w:proofErr w:type="spellStart"/>
      <w:r w:rsidRPr="001565D8">
        <w:rPr>
          <w:rFonts w:ascii="Arial" w:hAnsi="Arial" w:cs="Arial"/>
          <w:sz w:val="20"/>
          <w:szCs w:val="20"/>
        </w:rPr>
        <w:t>cittadino</w:t>
      </w:r>
      <w:proofErr w:type="spellEnd"/>
    </w:p>
    <w:p w14:paraId="3B8D7F32" w14:textId="77777777" w:rsidR="00BF6273" w:rsidRPr="001565D8" w:rsidRDefault="00BF6273" w:rsidP="00BF6273">
      <w:pPr>
        <w:pStyle w:val="NoSpacing"/>
        <w:jc w:val="center"/>
        <w:rPr>
          <w:rFonts w:ascii="Arial" w:hAnsi="Arial" w:cs="Arial"/>
          <w:sz w:val="20"/>
          <w:szCs w:val="20"/>
        </w:rPr>
      </w:pPr>
      <w:r w:rsidRPr="001565D8">
        <w:rPr>
          <w:rFonts w:ascii="Arial" w:hAnsi="Arial" w:cs="Arial"/>
          <w:sz w:val="20"/>
          <w:szCs w:val="20"/>
        </w:rPr>
        <w:t xml:space="preserve">Dijana Lipovac Matić, </w:t>
      </w:r>
      <w:proofErr w:type="spellStart"/>
      <w:r w:rsidRPr="001565D8">
        <w:rPr>
          <w:rFonts w:ascii="Arial" w:hAnsi="Arial" w:cs="Arial"/>
          <w:sz w:val="20"/>
          <w:szCs w:val="20"/>
        </w:rPr>
        <w:t>m.p</w:t>
      </w:r>
      <w:proofErr w:type="spellEnd"/>
      <w:r w:rsidRPr="001565D8">
        <w:rPr>
          <w:rFonts w:ascii="Arial" w:hAnsi="Arial" w:cs="Arial"/>
          <w:sz w:val="20"/>
          <w:szCs w:val="20"/>
        </w:rPr>
        <w:t>.</w:t>
      </w:r>
    </w:p>
    <w:p w14:paraId="3E556859" w14:textId="77777777" w:rsidR="00BF6273" w:rsidRPr="001565D8" w:rsidRDefault="00BF6273" w:rsidP="00BF6273">
      <w:pPr>
        <w:pStyle w:val="NoSpacing"/>
        <w:jc w:val="center"/>
        <w:rPr>
          <w:rFonts w:ascii="Arial" w:hAnsi="Arial" w:cs="Arial"/>
          <w:sz w:val="20"/>
          <w:szCs w:val="20"/>
        </w:rPr>
      </w:pPr>
    </w:p>
    <w:p w14:paraId="6D90E73C" w14:textId="77777777" w:rsidR="00BF6273" w:rsidRDefault="00BF6273" w:rsidP="00BF6273">
      <w:pPr>
        <w:pStyle w:val="NoSpacing"/>
        <w:jc w:val="center"/>
        <w:rPr>
          <w:rFonts w:ascii="Arial" w:hAnsi="Arial" w:cs="Arial"/>
          <w:sz w:val="20"/>
          <w:szCs w:val="20"/>
        </w:rPr>
      </w:pPr>
    </w:p>
    <w:p w14:paraId="6B03DEE2" w14:textId="77777777" w:rsidR="00BF6273" w:rsidRDefault="00BF6273" w:rsidP="00BF6273">
      <w:pPr>
        <w:spacing w:after="160" w:line="259" w:lineRule="auto"/>
        <w:rPr>
          <w:rFonts w:ascii="Arial" w:hAnsi="Arial" w:cs="Arial"/>
          <w:sz w:val="20"/>
          <w:szCs w:val="20"/>
          <w:lang w:val="it-IT"/>
        </w:rPr>
      </w:pPr>
      <w:r>
        <w:rPr>
          <w:rFonts w:ascii="Arial" w:hAnsi="Arial" w:cs="Arial"/>
          <w:sz w:val="20"/>
          <w:szCs w:val="20"/>
          <w:lang w:val="it-IT"/>
        </w:rPr>
        <w:br w:type="page"/>
      </w:r>
    </w:p>
    <w:p w14:paraId="0E8A6822" w14:textId="77777777" w:rsidR="00BF6273" w:rsidRDefault="00BF6273" w:rsidP="00BF6273">
      <w:pPr>
        <w:spacing w:after="0" w:line="240" w:lineRule="auto"/>
        <w:rPr>
          <w:rFonts w:ascii="Arial" w:hAnsi="Arial" w:cs="Arial"/>
          <w:sz w:val="20"/>
          <w:szCs w:val="20"/>
          <w:lang w:val="it-IT"/>
        </w:rPr>
      </w:pPr>
      <w:r>
        <w:rPr>
          <w:rFonts w:ascii="Arial" w:hAnsi="Arial" w:cs="Arial"/>
          <w:sz w:val="20"/>
          <w:szCs w:val="20"/>
          <w:lang w:val="it-IT"/>
        </w:rPr>
        <w:lastRenderedPageBreak/>
        <w:t>78.</w:t>
      </w:r>
    </w:p>
    <w:p w14:paraId="490D5D19" w14:textId="77777777" w:rsidR="00BF6273" w:rsidRPr="00A375DD" w:rsidRDefault="00BF6273" w:rsidP="00BF6273">
      <w:pPr>
        <w:spacing w:after="0" w:line="240" w:lineRule="auto"/>
        <w:jc w:val="both"/>
        <w:rPr>
          <w:rFonts w:ascii="Arial" w:hAnsi="Arial" w:cs="Arial"/>
          <w:sz w:val="20"/>
          <w:szCs w:val="20"/>
        </w:rPr>
      </w:pPr>
      <w:bookmarkStart w:id="5" w:name="t78"/>
      <w:bookmarkEnd w:id="5"/>
    </w:p>
    <w:p w14:paraId="20B95EED" w14:textId="77777777" w:rsidR="00BF6273" w:rsidRPr="00A375DD" w:rsidRDefault="00BF6273" w:rsidP="00BF6273">
      <w:pPr>
        <w:spacing w:after="0" w:line="240" w:lineRule="auto"/>
        <w:jc w:val="both"/>
        <w:rPr>
          <w:rFonts w:ascii="Arial" w:hAnsi="Arial" w:cs="Arial"/>
          <w:sz w:val="20"/>
          <w:szCs w:val="20"/>
          <w:lang w:val="it-IT"/>
        </w:rPr>
      </w:pPr>
      <w:r w:rsidRPr="00A375DD">
        <w:rPr>
          <w:rFonts w:ascii="Arial" w:hAnsi="Arial" w:cs="Arial"/>
          <w:sz w:val="20"/>
          <w:szCs w:val="20"/>
          <w:lang w:val="it-IT"/>
        </w:rPr>
        <w:t>Ai sensi de</w:t>
      </w:r>
      <w:proofErr w:type="spellStart"/>
      <w:r w:rsidRPr="00A375DD">
        <w:rPr>
          <w:rFonts w:ascii="Arial" w:hAnsi="Arial" w:cs="Arial"/>
          <w:sz w:val="20"/>
          <w:szCs w:val="20"/>
        </w:rPr>
        <w:t>ll'articolo</w:t>
      </w:r>
      <w:proofErr w:type="spellEnd"/>
      <w:r w:rsidRPr="00A375DD">
        <w:rPr>
          <w:rFonts w:ascii="Arial" w:hAnsi="Arial" w:cs="Arial"/>
          <w:sz w:val="20"/>
          <w:szCs w:val="20"/>
        </w:rPr>
        <w:t xml:space="preserve"> 101 </w:t>
      </w:r>
      <w:proofErr w:type="spellStart"/>
      <w:r w:rsidRPr="00A375DD">
        <w:rPr>
          <w:rFonts w:ascii="Arial" w:hAnsi="Arial" w:cs="Arial"/>
          <w:sz w:val="20"/>
          <w:szCs w:val="20"/>
        </w:rPr>
        <w:t>dello</w:t>
      </w:r>
      <w:proofErr w:type="spellEnd"/>
      <w:r w:rsidRPr="00A375DD">
        <w:rPr>
          <w:rFonts w:ascii="Arial" w:hAnsi="Arial" w:cs="Arial"/>
          <w:sz w:val="20"/>
          <w:szCs w:val="20"/>
        </w:rPr>
        <w:t xml:space="preserve"> </w:t>
      </w:r>
      <w:proofErr w:type="spellStart"/>
      <w:r w:rsidRPr="00A375DD">
        <w:rPr>
          <w:rFonts w:ascii="Arial" w:hAnsi="Arial" w:cs="Arial"/>
          <w:sz w:val="20"/>
          <w:szCs w:val="20"/>
        </w:rPr>
        <w:t>Statuto</w:t>
      </w:r>
      <w:proofErr w:type="spellEnd"/>
      <w:r w:rsidRPr="00A375DD">
        <w:rPr>
          <w:rFonts w:ascii="Arial" w:hAnsi="Arial" w:cs="Arial"/>
          <w:sz w:val="20"/>
          <w:szCs w:val="20"/>
        </w:rPr>
        <w:t xml:space="preserve"> della </w:t>
      </w:r>
      <w:proofErr w:type="spellStart"/>
      <w:r w:rsidRPr="00A375DD">
        <w:rPr>
          <w:rFonts w:ascii="Arial" w:hAnsi="Arial" w:cs="Arial"/>
          <w:sz w:val="20"/>
          <w:szCs w:val="20"/>
        </w:rPr>
        <w:t>Città</w:t>
      </w:r>
      <w:proofErr w:type="spellEnd"/>
      <w:r w:rsidRPr="00A375DD">
        <w:rPr>
          <w:rFonts w:ascii="Arial" w:hAnsi="Arial" w:cs="Arial"/>
          <w:sz w:val="20"/>
          <w:szCs w:val="20"/>
        </w:rPr>
        <w:t xml:space="preserve"> di Novigrad-Cittanova ("</w:t>
      </w:r>
      <w:r w:rsidRPr="00A375DD">
        <w:rPr>
          <w:rFonts w:ascii="Arial" w:hAnsi="Arial" w:cs="Arial"/>
          <w:sz w:val="20"/>
          <w:szCs w:val="20"/>
          <w:lang w:val="it-IT"/>
        </w:rPr>
        <w:t>Bollettino u</w:t>
      </w:r>
      <w:proofErr w:type="spellStart"/>
      <w:r w:rsidRPr="00A375DD">
        <w:rPr>
          <w:rFonts w:ascii="Arial" w:hAnsi="Arial" w:cs="Arial"/>
          <w:sz w:val="20"/>
          <w:szCs w:val="20"/>
        </w:rPr>
        <w:t>fficiale</w:t>
      </w:r>
      <w:proofErr w:type="spellEnd"/>
      <w:r w:rsidRPr="00A375DD">
        <w:rPr>
          <w:rFonts w:ascii="Arial" w:hAnsi="Arial" w:cs="Arial"/>
          <w:sz w:val="20"/>
          <w:szCs w:val="20"/>
        </w:rPr>
        <w:t xml:space="preserve"> della </w:t>
      </w:r>
      <w:proofErr w:type="spellStart"/>
      <w:r w:rsidRPr="00A375DD">
        <w:rPr>
          <w:rFonts w:ascii="Arial" w:hAnsi="Arial" w:cs="Arial"/>
          <w:sz w:val="20"/>
          <w:szCs w:val="20"/>
        </w:rPr>
        <w:t>Città</w:t>
      </w:r>
      <w:proofErr w:type="spellEnd"/>
      <w:r w:rsidRPr="00A375DD">
        <w:rPr>
          <w:rFonts w:ascii="Arial" w:hAnsi="Arial" w:cs="Arial"/>
          <w:sz w:val="20"/>
          <w:szCs w:val="20"/>
        </w:rPr>
        <w:t xml:space="preserve"> di Novigrad-Cittanova", n. 5/09, 3/13, 2/14, 2/17, 1/18, 2/20, 1/21, 6/21, 7/21-testo </w:t>
      </w:r>
      <w:r w:rsidRPr="00A375DD">
        <w:rPr>
          <w:rFonts w:ascii="Arial" w:hAnsi="Arial" w:cs="Arial"/>
          <w:sz w:val="20"/>
          <w:szCs w:val="20"/>
          <w:lang w:val="it-IT"/>
        </w:rPr>
        <w:t>consolidato</w:t>
      </w:r>
      <w:r w:rsidRPr="00A375DD">
        <w:rPr>
          <w:rFonts w:ascii="Arial" w:hAnsi="Arial" w:cs="Arial"/>
          <w:sz w:val="20"/>
          <w:szCs w:val="20"/>
        </w:rPr>
        <w:t xml:space="preserve">, 3/22) e </w:t>
      </w:r>
      <w:r w:rsidRPr="00A375DD">
        <w:rPr>
          <w:rFonts w:ascii="Arial" w:hAnsi="Arial" w:cs="Arial"/>
          <w:sz w:val="20"/>
          <w:szCs w:val="20"/>
          <w:lang w:val="it-IT"/>
        </w:rPr>
        <w:t>dell'</w:t>
      </w:r>
      <w:proofErr w:type="spellStart"/>
      <w:r w:rsidRPr="00A375DD">
        <w:rPr>
          <w:rFonts w:ascii="Arial" w:hAnsi="Arial" w:cs="Arial"/>
          <w:sz w:val="20"/>
          <w:szCs w:val="20"/>
        </w:rPr>
        <w:t>articolo</w:t>
      </w:r>
      <w:proofErr w:type="spellEnd"/>
      <w:r w:rsidRPr="00A375DD">
        <w:rPr>
          <w:rFonts w:ascii="Arial" w:hAnsi="Arial" w:cs="Arial"/>
          <w:sz w:val="20"/>
          <w:szCs w:val="20"/>
        </w:rPr>
        <w:t xml:space="preserve"> 16 d</w:t>
      </w:r>
      <w:proofErr w:type="spellStart"/>
      <w:r w:rsidRPr="00A375DD">
        <w:rPr>
          <w:rFonts w:ascii="Arial" w:hAnsi="Arial" w:cs="Arial"/>
          <w:sz w:val="20"/>
          <w:szCs w:val="20"/>
          <w:lang w:val="it-IT"/>
        </w:rPr>
        <w:t>el</w:t>
      </w:r>
      <w:proofErr w:type="spellEnd"/>
      <w:r w:rsidRPr="00A375DD">
        <w:rPr>
          <w:rFonts w:ascii="Arial" w:hAnsi="Arial" w:cs="Arial"/>
          <w:sz w:val="20"/>
          <w:szCs w:val="20"/>
          <w:lang w:val="it-IT"/>
        </w:rPr>
        <w:t xml:space="preserve"> Regolamento</w:t>
      </w:r>
      <w:r w:rsidRPr="00A375DD">
        <w:rPr>
          <w:rFonts w:ascii="Arial" w:hAnsi="Arial" w:cs="Arial"/>
          <w:sz w:val="20"/>
          <w:szCs w:val="20"/>
        </w:rPr>
        <w:t xml:space="preserve"> </w:t>
      </w:r>
      <w:proofErr w:type="spellStart"/>
      <w:r w:rsidRPr="00A375DD">
        <w:rPr>
          <w:rFonts w:ascii="Arial" w:hAnsi="Arial" w:cs="Arial"/>
          <w:sz w:val="20"/>
          <w:szCs w:val="20"/>
        </w:rPr>
        <w:t>sull'organizzazione</w:t>
      </w:r>
      <w:proofErr w:type="spellEnd"/>
      <w:r w:rsidRPr="00A375DD">
        <w:rPr>
          <w:rFonts w:ascii="Arial" w:hAnsi="Arial" w:cs="Arial"/>
          <w:sz w:val="20"/>
          <w:szCs w:val="20"/>
        </w:rPr>
        <w:t xml:space="preserve"> interna e </w:t>
      </w:r>
      <w:r w:rsidRPr="00A375DD">
        <w:rPr>
          <w:rFonts w:ascii="Arial" w:hAnsi="Arial" w:cs="Arial"/>
          <w:sz w:val="20"/>
          <w:szCs w:val="20"/>
          <w:lang w:val="it-IT"/>
        </w:rPr>
        <w:t xml:space="preserve">sulla modalità di </w:t>
      </w:r>
      <w:proofErr w:type="spellStart"/>
      <w:r w:rsidRPr="00A375DD">
        <w:rPr>
          <w:rFonts w:ascii="Arial" w:hAnsi="Arial" w:cs="Arial"/>
          <w:sz w:val="20"/>
          <w:szCs w:val="20"/>
        </w:rPr>
        <w:t>lavoro</w:t>
      </w:r>
      <w:proofErr w:type="spellEnd"/>
      <w:r w:rsidRPr="00A375DD">
        <w:rPr>
          <w:rFonts w:ascii="Arial" w:hAnsi="Arial" w:cs="Arial"/>
          <w:sz w:val="20"/>
          <w:szCs w:val="20"/>
        </w:rPr>
        <w:t xml:space="preserve"> (</w:t>
      </w:r>
      <w:proofErr w:type="spellStart"/>
      <w:r w:rsidRPr="00A375DD">
        <w:rPr>
          <w:rFonts w:ascii="Arial" w:hAnsi="Arial" w:cs="Arial"/>
          <w:sz w:val="20"/>
          <w:szCs w:val="20"/>
        </w:rPr>
        <w:t>con</w:t>
      </w:r>
      <w:proofErr w:type="spellEnd"/>
      <w:r w:rsidRPr="00A375DD">
        <w:rPr>
          <w:rFonts w:ascii="Arial" w:hAnsi="Arial" w:cs="Arial"/>
          <w:sz w:val="20"/>
          <w:szCs w:val="20"/>
        </w:rPr>
        <w:t xml:space="preserve"> </w:t>
      </w:r>
      <w:proofErr w:type="spellStart"/>
      <w:r w:rsidRPr="00A375DD">
        <w:rPr>
          <w:rFonts w:ascii="Arial" w:hAnsi="Arial" w:cs="Arial"/>
          <w:sz w:val="20"/>
          <w:szCs w:val="20"/>
        </w:rPr>
        <w:t>sistematizzazione</w:t>
      </w:r>
      <w:proofErr w:type="spellEnd"/>
      <w:r w:rsidRPr="00A375DD">
        <w:rPr>
          <w:rFonts w:ascii="Arial" w:hAnsi="Arial" w:cs="Arial"/>
          <w:sz w:val="20"/>
          <w:szCs w:val="20"/>
        </w:rPr>
        <w:t xml:space="preserve"> </w:t>
      </w:r>
      <w:proofErr w:type="spellStart"/>
      <w:r w:rsidRPr="00A375DD">
        <w:rPr>
          <w:rFonts w:ascii="Arial" w:hAnsi="Arial" w:cs="Arial"/>
          <w:sz w:val="20"/>
          <w:szCs w:val="20"/>
        </w:rPr>
        <w:t>dei</w:t>
      </w:r>
      <w:proofErr w:type="spellEnd"/>
      <w:r w:rsidRPr="00A375DD">
        <w:rPr>
          <w:rFonts w:ascii="Arial" w:hAnsi="Arial" w:cs="Arial"/>
          <w:sz w:val="20"/>
          <w:szCs w:val="20"/>
        </w:rPr>
        <w:t xml:space="preserve"> posti di </w:t>
      </w:r>
      <w:proofErr w:type="spellStart"/>
      <w:r w:rsidRPr="00A375DD">
        <w:rPr>
          <w:rFonts w:ascii="Arial" w:hAnsi="Arial" w:cs="Arial"/>
          <w:sz w:val="20"/>
          <w:szCs w:val="20"/>
        </w:rPr>
        <w:t>lavoro</w:t>
      </w:r>
      <w:proofErr w:type="spellEnd"/>
      <w:r w:rsidRPr="00A375DD">
        <w:rPr>
          <w:rFonts w:ascii="Arial" w:hAnsi="Arial" w:cs="Arial"/>
          <w:sz w:val="20"/>
          <w:szCs w:val="20"/>
        </w:rPr>
        <w:t xml:space="preserve">) </w:t>
      </w:r>
      <w:proofErr w:type="spellStart"/>
      <w:r w:rsidRPr="00A375DD">
        <w:rPr>
          <w:rFonts w:ascii="Arial" w:hAnsi="Arial" w:cs="Arial"/>
          <w:sz w:val="20"/>
          <w:szCs w:val="20"/>
        </w:rPr>
        <w:t>CLASSE</w:t>
      </w:r>
      <w:proofErr w:type="spellEnd"/>
      <w:r w:rsidRPr="00A375DD">
        <w:rPr>
          <w:rFonts w:ascii="Arial" w:hAnsi="Arial" w:cs="Arial"/>
          <w:sz w:val="20"/>
          <w:szCs w:val="20"/>
        </w:rPr>
        <w:t xml:space="preserve"> 612-01/ 18-01/07, </w:t>
      </w:r>
      <w:proofErr w:type="spellStart"/>
      <w:r w:rsidRPr="00A375DD">
        <w:rPr>
          <w:rFonts w:ascii="Arial" w:hAnsi="Arial" w:cs="Arial"/>
          <w:sz w:val="20"/>
          <w:szCs w:val="20"/>
        </w:rPr>
        <w:t>il</w:t>
      </w:r>
      <w:proofErr w:type="spellEnd"/>
      <w:r w:rsidRPr="00A375DD">
        <w:rPr>
          <w:rFonts w:ascii="Arial" w:hAnsi="Arial" w:cs="Arial"/>
          <w:sz w:val="20"/>
          <w:szCs w:val="20"/>
        </w:rPr>
        <w:t xml:space="preserve"> </w:t>
      </w:r>
      <w:proofErr w:type="spellStart"/>
      <w:r w:rsidRPr="00A375DD">
        <w:rPr>
          <w:rFonts w:ascii="Arial" w:hAnsi="Arial" w:cs="Arial"/>
          <w:sz w:val="20"/>
          <w:szCs w:val="20"/>
        </w:rPr>
        <w:t>Consiglio</w:t>
      </w:r>
      <w:proofErr w:type="spellEnd"/>
      <w:r w:rsidRPr="00A375DD">
        <w:rPr>
          <w:rFonts w:ascii="Arial" w:hAnsi="Arial" w:cs="Arial"/>
          <w:sz w:val="20"/>
          <w:szCs w:val="20"/>
        </w:rPr>
        <w:t xml:space="preserve"> </w:t>
      </w:r>
      <w:r w:rsidRPr="00A375DD">
        <w:rPr>
          <w:rFonts w:ascii="Arial" w:hAnsi="Arial" w:cs="Arial"/>
          <w:sz w:val="20"/>
          <w:szCs w:val="20"/>
          <w:lang w:val="it-IT"/>
        </w:rPr>
        <w:t>cittadino della Città</w:t>
      </w:r>
      <w:r w:rsidRPr="00A375DD">
        <w:rPr>
          <w:rFonts w:ascii="Arial" w:hAnsi="Arial" w:cs="Arial"/>
          <w:sz w:val="20"/>
          <w:szCs w:val="20"/>
        </w:rPr>
        <w:t xml:space="preserve"> di Novigrad-Cittanova </w:t>
      </w:r>
      <w:proofErr w:type="spellStart"/>
      <w:r w:rsidRPr="00A375DD">
        <w:rPr>
          <w:rFonts w:ascii="Arial" w:hAnsi="Arial" w:cs="Arial"/>
          <w:sz w:val="20"/>
          <w:szCs w:val="20"/>
        </w:rPr>
        <w:t>nella</w:t>
      </w:r>
      <w:proofErr w:type="spellEnd"/>
      <w:r w:rsidRPr="00A375DD">
        <w:rPr>
          <w:rFonts w:ascii="Arial" w:hAnsi="Arial" w:cs="Arial"/>
          <w:sz w:val="20"/>
          <w:szCs w:val="20"/>
        </w:rPr>
        <w:t xml:space="preserve"> </w:t>
      </w:r>
      <w:proofErr w:type="spellStart"/>
      <w:r w:rsidRPr="00A375DD">
        <w:rPr>
          <w:rFonts w:ascii="Arial" w:hAnsi="Arial" w:cs="Arial"/>
          <w:sz w:val="20"/>
          <w:szCs w:val="20"/>
        </w:rPr>
        <w:t>seduta</w:t>
      </w:r>
      <w:proofErr w:type="spellEnd"/>
      <w:r w:rsidRPr="00A375DD">
        <w:rPr>
          <w:rFonts w:ascii="Arial" w:hAnsi="Arial" w:cs="Arial"/>
          <w:sz w:val="20"/>
          <w:szCs w:val="20"/>
        </w:rPr>
        <w:t xml:space="preserve"> del 18 </w:t>
      </w:r>
      <w:proofErr w:type="spellStart"/>
      <w:r w:rsidRPr="00A375DD">
        <w:rPr>
          <w:rFonts w:ascii="Arial" w:hAnsi="Arial" w:cs="Arial"/>
          <w:sz w:val="20"/>
          <w:szCs w:val="20"/>
        </w:rPr>
        <w:t>dicembre</w:t>
      </w:r>
      <w:proofErr w:type="spellEnd"/>
      <w:r w:rsidRPr="00A375DD">
        <w:rPr>
          <w:rFonts w:ascii="Arial" w:hAnsi="Arial" w:cs="Arial"/>
          <w:sz w:val="20"/>
          <w:szCs w:val="20"/>
        </w:rPr>
        <w:t xml:space="preserve"> 2024</w:t>
      </w:r>
      <w:r w:rsidRPr="00A375DD">
        <w:rPr>
          <w:rFonts w:ascii="Arial" w:hAnsi="Arial" w:cs="Arial"/>
          <w:sz w:val="20"/>
          <w:szCs w:val="20"/>
          <w:lang w:val="it-IT"/>
        </w:rPr>
        <w:t xml:space="preserve"> emana la</w:t>
      </w:r>
    </w:p>
    <w:p w14:paraId="027B7195" w14:textId="77777777" w:rsidR="00BF6273" w:rsidRDefault="00BF6273" w:rsidP="00BF6273">
      <w:pPr>
        <w:spacing w:after="0" w:line="240" w:lineRule="auto"/>
        <w:rPr>
          <w:rFonts w:ascii="Arial" w:hAnsi="Arial" w:cs="Arial"/>
          <w:sz w:val="20"/>
          <w:szCs w:val="20"/>
        </w:rPr>
      </w:pPr>
    </w:p>
    <w:p w14:paraId="54C11F8B" w14:textId="77777777" w:rsidR="00BF6273" w:rsidRDefault="00BF6273" w:rsidP="00BF6273">
      <w:pPr>
        <w:spacing w:after="0" w:line="240" w:lineRule="auto"/>
        <w:rPr>
          <w:rFonts w:ascii="Arial" w:hAnsi="Arial" w:cs="Arial"/>
          <w:sz w:val="20"/>
          <w:szCs w:val="20"/>
        </w:rPr>
      </w:pPr>
    </w:p>
    <w:p w14:paraId="0FE3FD1B" w14:textId="77777777" w:rsidR="00BF6273" w:rsidRPr="00A375DD" w:rsidRDefault="00BF6273" w:rsidP="00BF6273">
      <w:pPr>
        <w:spacing w:after="0" w:line="240" w:lineRule="auto"/>
        <w:rPr>
          <w:rFonts w:ascii="Arial" w:hAnsi="Arial" w:cs="Arial"/>
          <w:sz w:val="20"/>
          <w:szCs w:val="20"/>
        </w:rPr>
      </w:pPr>
    </w:p>
    <w:p w14:paraId="3871A49D" w14:textId="77777777" w:rsidR="00BF6273" w:rsidRPr="00A375DD" w:rsidRDefault="00BF6273" w:rsidP="00BF6273">
      <w:pPr>
        <w:spacing w:after="0" w:line="240" w:lineRule="auto"/>
        <w:jc w:val="center"/>
        <w:rPr>
          <w:rFonts w:ascii="Arial" w:hAnsi="Arial" w:cs="Arial"/>
          <w:b/>
          <w:bCs/>
          <w:sz w:val="20"/>
          <w:szCs w:val="20"/>
        </w:rPr>
      </w:pPr>
      <w:r w:rsidRPr="00A375DD">
        <w:rPr>
          <w:rFonts w:ascii="Arial" w:hAnsi="Arial" w:cs="Arial"/>
          <w:b/>
          <w:bCs/>
          <w:sz w:val="20"/>
          <w:szCs w:val="20"/>
          <w:lang w:val="it-IT"/>
        </w:rPr>
        <w:t xml:space="preserve">DELIBERA </w:t>
      </w:r>
    </w:p>
    <w:p w14:paraId="7AC4F086" w14:textId="77777777" w:rsidR="00BF6273" w:rsidRPr="00A375DD" w:rsidRDefault="00BF6273" w:rsidP="00BF6273">
      <w:pPr>
        <w:spacing w:after="0" w:line="240" w:lineRule="auto"/>
        <w:jc w:val="center"/>
        <w:rPr>
          <w:rFonts w:ascii="Arial" w:hAnsi="Arial" w:cs="Arial"/>
          <w:sz w:val="20"/>
          <w:szCs w:val="20"/>
        </w:rPr>
      </w:pPr>
      <w:proofErr w:type="spellStart"/>
      <w:r w:rsidRPr="00A375DD">
        <w:rPr>
          <w:rFonts w:ascii="Arial" w:hAnsi="Arial" w:cs="Arial"/>
          <w:b/>
          <w:bCs/>
          <w:sz w:val="20"/>
          <w:szCs w:val="20"/>
        </w:rPr>
        <w:t>sul</w:t>
      </w:r>
      <w:proofErr w:type="spellEnd"/>
      <w:r w:rsidRPr="00A375DD">
        <w:rPr>
          <w:rFonts w:ascii="Arial" w:hAnsi="Arial" w:cs="Arial"/>
          <w:b/>
          <w:bCs/>
          <w:sz w:val="20"/>
          <w:szCs w:val="20"/>
        </w:rPr>
        <w:t xml:space="preserve"> previo </w:t>
      </w:r>
      <w:proofErr w:type="spellStart"/>
      <w:r w:rsidRPr="00A375DD">
        <w:rPr>
          <w:rFonts w:ascii="Arial" w:hAnsi="Arial" w:cs="Arial"/>
          <w:b/>
          <w:bCs/>
          <w:sz w:val="20"/>
          <w:szCs w:val="20"/>
        </w:rPr>
        <w:t>benestare</w:t>
      </w:r>
      <w:proofErr w:type="spellEnd"/>
      <w:r w:rsidRPr="00A375DD">
        <w:rPr>
          <w:rFonts w:ascii="Arial" w:hAnsi="Arial" w:cs="Arial"/>
          <w:b/>
          <w:bCs/>
          <w:sz w:val="20"/>
          <w:szCs w:val="20"/>
        </w:rPr>
        <w:t xml:space="preserve"> </w:t>
      </w:r>
      <w:proofErr w:type="spellStart"/>
      <w:r w:rsidRPr="00A375DD">
        <w:rPr>
          <w:rFonts w:ascii="Arial" w:hAnsi="Arial" w:cs="Arial"/>
          <w:b/>
          <w:bCs/>
          <w:sz w:val="20"/>
          <w:szCs w:val="20"/>
        </w:rPr>
        <w:t>alla</w:t>
      </w:r>
      <w:proofErr w:type="spellEnd"/>
      <w:r w:rsidRPr="00A375DD">
        <w:rPr>
          <w:rFonts w:ascii="Arial" w:hAnsi="Arial" w:cs="Arial"/>
          <w:b/>
          <w:bCs/>
          <w:sz w:val="20"/>
          <w:szCs w:val="20"/>
        </w:rPr>
        <w:t xml:space="preserve"> </w:t>
      </w:r>
      <w:proofErr w:type="spellStart"/>
      <w:r w:rsidRPr="00A375DD">
        <w:rPr>
          <w:rFonts w:ascii="Arial" w:hAnsi="Arial" w:cs="Arial"/>
          <w:b/>
          <w:bCs/>
          <w:sz w:val="20"/>
          <w:szCs w:val="20"/>
        </w:rPr>
        <w:t>conclusione</w:t>
      </w:r>
      <w:proofErr w:type="spellEnd"/>
      <w:r w:rsidRPr="00A375DD">
        <w:rPr>
          <w:rFonts w:ascii="Arial" w:hAnsi="Arial" w:cs="Arial"/>
          <w:b/>
          <w:bCs/>
          <w:sz w:val="20"/>
          <w:szCs w:val="20"/>
        </w:rPr>
        <w:t xml:space="preserve"> del </w:t>
      </w:r>
      <w:proofErr w:type="spellStart"/>
      <w:r w:rsidRPr="00A375DD">
        <w:rPr>
          <w:rFonts w:ascii="Arial" w:hAnsi="Arial" w:cs="Arial"/>
          <w:b/>
          <w:bCs/>
          <w:sz w:val="20"/>
          <w:szCs w:val="20"/>
        </w:rPr>
        <w:t>rapporto</w:t>
      </w:r>
      <w:proofErr w:type="spellEnd"/>
      <w:r w:rsidRPr="00A375DD">
        <w:rPr>
          <w:rFonts w:ascii="Arial" w:hAnsi="Arial" w:cs="Arial"/>
          <w:b/>
          <w:bCs/>
          <w:sz w:val="20"/>
          <w:szCs w:val="20"/>
        </w:rPr>
        <w:t xml:space="preserve"> di </w:t>
      </w:r>
      <w:proofErr w:type="spellStart"/>
      <w:r w:rsidRPr="00A375DD">
        <w:rPr>
          <w:rFonts w:ascii="Arial" w:hAnsi="Arial" w:cs="Arial"/>
          <w:b/>
          <w:bCs/>
          <w:sz w:val="20"/>
          <w:szCs w:val="20"/>
        </w:rPr>
        <w:t>lavoro</w:t>
      </w:r>
      <w:proofErr w:type="spellEnd"/>
      <w:r w:rsidRPr="00A375DD">
        <w:rPr>
          <w:rFonts w:ascii="Arial" w:hAnsi="Arial" w:cs="Arial"/>
          <w:b/>
          <w:bCs/>
          <w:sz w:val="20"/>
          <w:szCs w:val="20"/>
        </w:rPr>
        <w:t xml:space="preserve"> a tempo </w:t>
      </w:r>
      <w:proofErr w:type="spellStart"/>
      <w:r w:rsidRPr="00A375DD">
        <w:rPr>
          <w:rFonts w:ascii="Arial" w:hAnsi="Arial" w:cs="Arial"/>
          <w:b/>
          <w:bCs/>
          <w:sz w:val="20"/>
          <w:szCs w:val="20"/>
        </w:rPr>
        <w:t>determinato</w:t>
      </w:r>
      <w:proofErr w:type="spellEnd"/>
      <w:r w:rsidRPr="00A375DD">
        <w:rPr>
          <w:rFonts w:ascii="Arial" w:hAnsi="Arial" w:cs="Arial"/>
          <w:b/>
          <w:bCs/>
          <w:sz w:val="20"/>
          <w:szCs w:val="20"/>
        </w:rPr>
        <w:t xml:space="preserve"> per </w:t>
      </w:r>
      <w:proofErr w:type="spellStart"/>
      <w:r w:rsidRPr="00A375DD">
        <w:rPr>
          <w:rFonts w:ascii="Arial" w:hAnsi="Arial" w:cs="Arial"/>
          <w:b/>
          <w:bCs/>
          <w:sz w:val="20"/>
          <w:szCs w:val="20"/>
        </w:rPr>
        <w:t>il</w:t>
      </w:r>
      <w:proofErr w:type="spellEnd"/>
      <w:r w:rsidRPr="00A375DD">
        <w:rPr>
          <w:rFonts w:ascii="Arial" w:hAnsi="Arial" w:cs="Arial"/>
          <w:b/>
          <w:bCs/>
          <w:sz w:val="20"/>
          <w:szCs w:val="20"/>
        </w:rPr>
        <w:t xml:space="preserve"> posto di </w:t>
      </w:r>
      <w:proofErr w:type="spellStart"/>
      <w:r w:rsidRPr="00A375DD">
        <w:rPr>
          <w:rFonts w:ascii="Arial" w:hAnsi="Arial" w:cs="Arial"/>
          <w:b/>
          <w:bCs/>
          <w:sz w:val="20"/>
          <w:szCs w:val="20"/>
        </w:rPr>
        <w:t>lavoro</w:t>
      </w:r>
      <w:proofErr w:type="spellEnd"/>
      <w:r w:rsidRPr="00A375DD">
        <w:rPr>
          <w:rFonts w:ascii="Arial" w:hAnsi="Arial" w:cs="Arial"/>
          <w:b/>
          <w:bCs/>
          <w:sz w:val="20"/>
          <w:szCs w:val="20"/>
        </w:rPr>
        <w:t xml:space="preserve"> </w:t>
      </w:r>
      <w:proofErr w:type="spellStart"/>
      <w:r w:rsidRPr="00A375DD">
        <w:rPr>
          <w:rFonts w:ascii="Arial" w:hAnsi="Arial" w:cs="Arial"/>
          <w:b/>
          <w:bCs/>
          <w:sz w:val="20"/>
          <w:szCs w:val="20"/>
        </w:rPr>
        <w:t>Curatore</w:t>
      </w:r>
      <w:proofErr w:type="spellEnd"/>
      <w:r w:rsidRPr="00A375DD">
        <w:rPr>
          <w:rFonts w:ascii="Arial" w:hAnsi="Arial" w:cs="Arial"/>
          <w:b/>
          <w:bCs/>
          <w:sz w:val="20"/>
          <w:szCs w:val="20"/>
        </w:rPr>
        <w:t xml:space="preserve"> del Muzej-</w:t>
      </w:r>
      <w:proofErr w:type="spellStart"/>
      <w:r w:rsidRPr="00A375DD">
        <w:rPr>
          <w:rFonts w:ascii="Arial" w:hAnsi="Arial" w:cs="Arial"/>
          <w:b/>
          <w:bCs/>
          <w:sz w:val="20"/>
          <w:szCs w:val="20"/>
        </w:rPr>
        <w:t>Museo</w:t>
      </w:r>
      <w:proofErr w:type="spellEnd"/>
      <w:r w:rsidRPr="00A375DD">
        <w:rPr>
          <w:rFonts w:ascii="Arial" w:hAnsi="Arial" w:cs="Arial"/>
          <w:b/>
          <w:bCs/>
          <w:sz w:val="20"/>
          <w:szCs w:val="20"/>
        </w:rPr>
        <w:t xml:space="preserve"> Lapidarium</w:t>
      </w:r>
    </w:p>
    <w:p w14:paraId="704C4E8C" w14:textId="77777777" w:rsidR="00BF6273" w:rsidRDefault="00BF6273" w:rsidP="00BF6273">
      <w:pPr>
        <w:spacing w:after="0" w:line="240" w:lineRule="auto"/>
        <w:rPr>
          <w:rFonts w:ascii="Arial" w:hAnsi="Arial" w:cs="Arial"/>
          <w:sz w:val="20"/>
          <w:szCs w:val="20"/>
        </w:rPr>
      </w:pPr>
    </w:p>
    <w:p w14:paraId="3A6E3317" w14:textId="77777777" w:rsidR="00BF6273" w:rsidRPr="00A375DD" w:rsidRDefault="00BF6273" w:rsidP="00BF6273">
      <w:pPr>
        <w:spacing w:after="0" w:line="240" w:lineRule="auto"/>
        <w:rPr>
          <w:rFonts w:ascii="Arial" w:hAnsi="Arial" w:cs="Arial"/>
          <w:sz w:val="20"/>
          <w:szCs w:val="20"/>
        </w:rPr>
      </w:pPr>
    </w:p>
    <w:p w14:paraId="30AAD84A" w14:textId="77777777" w:rsidR="00BF6273" w:rsidRPr="00A375DD" w:rsidRDefault="00BF6273" w:rsidP="00BF6273">
      <w:pPr>
        <w:spacing w:after="0" w:line="240" w:lineRule="auto"/>
        <w:jc w:val="center"/>
        <w:rPr>
          <w:rFonts w:ascii="Arial" w:hAnsi="Arial" w:cs="Arial"/>
          <w:b/>
          <w:bCs/>
          <w:sz w:val="20"/>
          <w:szCs w:val="20"/>
        </w:rPr>
      </w:pPr>
      <w:proofErr w:type="spellStart"/>
      <w:r w:rsidRPr="00A375DD">
        <w:rPr>
          <w:rFonts w:ascii="Arial" w:hAnsi="Arial" w:cs="Arial"/>
          <w:b/>
          <w:bCs/>
          <w:sz w:val="20"/>
          <w:szCs w:val="20"/>
        </w:rPr>
        <w:t>Articolo</w:t>
      </w:r>
      <w:proofErr w:type="spellEnd"/>
      <w:r w:rsidRPr="00A375DD">
        <w:rPr>
          <w:rFonts w:ascii="Arial" w:hAnsi="Arial" w:cs="Arial"/>
          <w:b/>
          <w:bCs/>
          <w:sz w:val="20"/>
          <w:szCs w:val="20"/>
        </w:rPr>
        <w:t xml:space="preserve"> 1</w:t>
      </w:r>
    </w:p>
    <w:p w14:paraId="25386E0B" w14:textId="77777777" w:rsidR="00BF6273" w:rsidRPr="00A375DD" w:rsidRDefault="00BF6273" w:rsidP="00BF6273">
      <w:pPr>
        <w:spacing w:after="0" w:line="240" w:lineRule="auto"/>
        <w:jc w:val="center"/>
        <w:rPr>
          <w:rFonts w:ascii="Arial" w:hAnsi="Arial" w:cs="Arial"/>
          <w:b/>
          <w:bCs/>
          <w:sz w:val="20"/>
          <w:szCs w:val="20"/>
        </w:rPr>
      </w:pPr>
    </w:p>
    <w:p w14:paraId="00E269B3" w14:textId="77777777" w:rsidR="00BF6273" w:rsidRPr="00A375DD" w:rsidRDefault="00BF6273" w:rsidP="00BF6273">
      <w:pPr>
        <w:spacing w:after="0" w:line="240" w:lineRule="auto"/>
        <w:jc w:val="both"/>
        <w:rPr>
          <w:rFonts w:ascii="Arial" w:hAnsi="Arial" w:cs="Arial"/>
          <w:sz w:val="20"/>
          <w:szCs w:val="20"/>
          <w:lang w:val="it-IT"/>
        </w:rPr>
      </w:pPr>
      <w:r w:rsidRPr="00A375DD">
        <w:rPr>
          <w:rFonts w:ascii="Arial" w:hAnsi="Arial" w:cs="Arial"/>
          <w:sz w:val="20"/>
          <w:szCs w:val="20"/>
          <w:lang w:val="it-IT"/>
        </w:rPr>
        <w:tab/>
        <w:t>Viene dato il previo benestare alla conclusione del rapporto di lavoro a tempo determinato di tre mesi per il posto di lavoro Curatore del Muzej-Museo Lapidarium.</w:t>
      </w:r>
    </w:p>
    <w:p w14:paraId="08FDB95E" w14:textId="77777777" w:rsidR="00BF6273" w:rsidRDefault="00BF6273" w:rsidP="00BF6273">
      <w:pPr>
        <w:spacing w:after="0" w:line="240" w:lineRule="auto"/>
        <w:rPr>
          <w:rFonts w:ascii="Arial" w:hAnsi="Arial" w:cs="Arial"/>
          <w:sz w:val="20"/>
          <w:szCs w:val="20"/>
          <w:lang w:val="it-IT"/>
        </w:rPr>
      </w:pPr>
    </w:p>
    <w:p w14:paraId="08BD0D9D" w14:textId="77777777" w:rsidR="00BF6273" w:rsidRPr="00A375DD" w:rsidRDefault="00BF6273" w:rsidP="00BF6273">
      <w:pPr>
        <w:spacing w:after="0" w:line="240" w:lineRule="auto"/>
        <w:rPr>
          <w:rFonts w:ascii="Arial" w:hAnsi="Arial" w:cs="Arial"/>
          <w:sz w:val="20"/>
          <w:szCs w:val="20"/>
          <w:lang w:val="it-IT"/>
        </w:rPr>
      </w:pPr>
    </w:p>
    <w:p w14:paraId="57C0036F" w14:textId="77777777" w:rsidR="00BF6273" w:rsidRPr="00A375DD" w:rsidRDefault="00BF6273" w:rsidP="00BF6273">
      <w:pPr>
        <w:spacing w:after="0" w:line="240" w:lineRule="auto"/>
        <w:jc w:val="center"/>
        <w:rPr>
          <w:rFonts w:ascii="Arial" w:hAnsi="Arial" w:cs="Arial"/>
          <w:b/>
          <w:sz w:val="20"/>
          <w:szCs w:val="20"/>
          <w:lang w:val="it-IT"/>
        </w:rPr>
      </w:pPr>
      <w:r w:rsidRPr="00A375DD">
        <w:rPr>
          <w:rFonts w:ascii="Arial" w:hAnsi="Arial" w:cs="Arial"/>
          <w:b/>
          <w:sz w:val="20"/>
          <w:szCs w:val="20"/>
          <w:lang w:val="it-IT"/>
        </w:rPr>
        <w:t>Articolo 2</w:t>
      </w:r>
    </w:p>
    <w:p w14:paraId="7C508EC7" w14:textId="77777777" w:rsidR="00BF6273" w:rsidRPr="00A375DD" w:rsidRDefault="00BF6273" w:rsidP="00BF6273">
      <w:pPr>
        <w:spacing w:after="0" w:line="240" w:lineRule="auto"/>
        <w:jc w:val="center"/>
        <w:rPr>
          <w:rFonts w:ascii="Arial" w:hAnsi="Arial" w:cs="Arial"/>
          <w:b/>
          <w:sz w:val="20"/>
          <w:szCs w:val="20"/>
          <w:lang w:val="it-IT"/>
        </w:rPr>
      </w:pPr>
    </w:p>
    <w:p w14:paraId="39825B89" w14:textId="77777777" w:rsidR="00BF6273" w:rsidRPr="00A375DD" w:rsidRDefault="00BF6273" w:rsidP="00BF6273">
      <w:pPr>
        <w:spacing w:after="0" w:line="240" w:lineRule="auto"/>
        <w:ind w:firstLine="720"/>
        <w:jc w:val="both"/>
        <w:rPr>
          <w:rFonts w:ascii="Arial" w:hAnsi="Arial" w:cs="Arial"/>
          <w:sz w:val="20"/>
          <w:szCs w:val="20"/>
          <w:lang w:val="it-IT"/>
        </w:rPr>
      </w:pPr>
      <w:r w:rsidRPr="00A375DD">
        <w:rPr>
          <w:rFonts w:ascii="Arial" w:hAnsi="Arial" w:cs="Arial"/>
          <w:sz w:val="20"/>
          <w:szCs w:val="20"/>
          <w:lang w:val="it-IT"/>
        </w:rPr>
        <w:t>La presente Delibera entrerà in vigore in data della sua approvazione e sarà pubblicata nel Bollettino Ufficiale della Città di Novigrad-Cittanova.</w:t>
      </w:r>
    </w:p>
    <w:p w14:paraId="58FE5855" w14:textId="77777777" w:rsidR="00BF6273" w:rsidRPr="00A375DD" w:rsidRDefault="00BF6273" w:rsidP="00BF6273">
      <w:pPr>
        <w:spacing w:after="0" w:line="240" w:lineRule="auto"/>
        <w:jc w:val="both"/>
        <w:rPr>
          <w:rFonts w:ascii="Arial" w:hAnsi="Arial" w:cs="Arial"/>
          <w:sz w:val="20"/>
          <w:szCs w:val="20"/>
        </w:rPr>
      </w:pPr>
    </w:p>
    <w:p w14:paraId="308F8C3F" w14:textId="77777777" w:rsidR="00BF6273" w:rsidRDefault="00BF6273" w:rsidP="00BF6273">
      <w:pPr>
        <w:spacing w:after="0" w:line="240" w:lineRule="auto"/>
        <w:rPr>
          <w:rFonts w:ascii="Arial" w:hAnsi="Arial" w:cs="Arial"/>
          <w:sz w:val="20"/>
          <w:szCs w:val="20"/>
        </w:rPr>
      </w:pPr>
    </w:p>
    <w:p w14:paraId="0E041EC9" w14:textId="77777777" w:rsidR="00BF6273" w:rsidRPr="00A375DD" w:rsidRDefault="00BF6273" w:rsidP="00BF6273">
      <w:pPr>
        <w:spacing w:after="0" w:line="240" w:lineRule="auto"/>
        <w:rPr>
          <w:rFonts w:ascii="Arial" w:hAnsi="Arial" w:cs="Arial"/>
          <w:sz w:val="20"/>
          <w:szCs w:val="20"/>
        </w:rPr>
      </w:pPr>
    </w:p>
    <w:p w14:paraId="4F1DCCF3" w14:textId="77777777" w:rsidR="00BF6273" w:rsidRPr="00A375DD" w:rsidRDefault="00BF6273" w:rsidP="00BF6273">
      <w:pPr>
        <w:spacing w:after="0" w:line="240" w:lineRule="auto"/>
        <w:rPr>
          <w:rFonts w:ascii="Arial" w:hAnsi="Arial" w:cs="Arial"/>
          <w:sz w:val="20"/>
          <w:szCs w:val="20"/>
        </w:rPr>
      </w:pPr>
      <w:proofErr w:type="spellStart"/>
      <w:r w:rsidRPr="00A375DD">
        <w:rPr>
          <w:rFonts w:ascii="Arial" w:hAnsi="Arial" w:cs="Arial"/>
          <w:sz w:val="20"/>
          <w:szCs w:val="20"/>
        </w:rPr>
        <w:t>CLASSE</w:t>
      </w:r>
      <w:proofErr w:type="spellEnd"/>
      <w:r w:rsidRPr="00A375DD">
        <w:rPr>
          <w:rFonts w:ascii="Arial" w:hAnsi="Arial" w:cs="Arial"/>
          <w:sz w:val="20"/>
          <w:szCs w:val="20"/>
        </w:rPr>
        <w:t>: 611-06/24-01/0</w:t>
      </w:r>
    </w:p>
    <w:p w14:paraId="454C6E81" w14:textId="77777777" w:rsidR="00BF6273" w:rsidRPr="00A375DD" w:rsidRDefault="00BF6273" w:rsidP="00BF6273">
      <w:pPr>
        <w:spacing w:after="0" w:line="240" w:lineRule="auto"/>
        <w:rPr>
          <w:rFonts w:ascii="Arial" w:hAnsi="Arial" w:cs="Arial"/>
          <w:sz w:val="20"/>
          <w:szCs w:val="20"/>
        </w:rPr>
      </w:pPr>
      <w:proofErr w:type="spellStart"/>
      <w:proofErr w:type="gramStart"/>
      <w:r w:rsidRPr="00A375DD">
        <w:rPr>
          <w:rFonts w:ascii="Arial" w:hAnsi="Arial" w:cs="Arial"/>
          <w:sz w:val="20"/>
          <w:szCs w:val="20"/>
          <w:lang w:val="it-IT"/>
        </w:rPr>
        <w:t>N.prot</w:t>
      </w:r>
      <w:proofErr w:type="spellEnd"/>
      <w:proofErr w:type="gramEnd"/>
      <w:r w:rsidRPr="00A375DD">
        <w:rPr>
          <w:rFonts w:ascii="Arial" w:hAnsi="Arial" w:cs="Arial"/>
          <w:sz w:val="20"/>
          <w:szCs w:val="20"/>
          <w:lang w:val="it-IT"/>
        </w:rPr>
        <w:t>.</w:t>
      </w:r>
      <w:r w:rsidRPr="00A375DD">
        <w:rPr>
          <w:rFonts w:ascii="Arial" w:hAnsi="Arial" w:cs="Arial"/>
          <w:sz w:val="20"/>
          <w:szCs w:val="20"/>
        </w:rPr>
        <w:t>: 2163-5-02-24-2</w:t>
      </w:r>
    </w:p>
    <w:p w14:paraId="203817BE" w14:textId="77777777" w:rsidR="00BF6273" w:rsidRPr="00A375DD" w:rsidRDefault="00BF6273" w:rsidP="00BF6273">
      <w:pPr>
        <w:spacing w:after="0" w:line="240" w:lineRule="auto"/>
        <w:rPr>
          <w:rFonts w:ascii="Arial" w:hAnsi="Arial" w:cs="Arial"/>
          <w:sz w:val="20"/>
          <w:szCs w:val="20"/>
        </w:rPr>
      </w:pPr>
      <w:r w:rsidRPr="00A375DD">
        <w:rPr>
          <w:rFonts w:ascii="Arial" w:hAnsi="Arial" w:cs="Arial"/>
          <w:sz w:val="20"/>
          <w:szCs w:val="20"/>
          <w:lang w:val="it-IT"/>
        </w:rPr>
        <w:t>Novigrad</w:t>
      </w:r>
      <w:r w:rsidRPr="00A375DD">
        <w:rPr>
          <w:rFonts w:ascii="Arial" w:hAnsi="Arial" w:cs="Arial"/>
          <w:sz w:val="20"/>
          <w:szCs w:val="20"/>
        </w:rPr>
        <w:t>-Cittanova, 18/12/2024</w:t>
      </w:r>
    </w:p>
    <w:p w14:paraId="22F39570" w14:textId="77777777" w:rsidR="00BF6273" w:rsidRDefault="00BF6273" w:rsidP="00BF6273">
      <w:pPr>
        <w:spacing w:after="0" w:line="240" w:lineRule="auto"/>
        <w:rPr>
          <w:rFonts w:ascii="Arial" w:hAnsi="Arial" w:cs="Arial"/>
          <w:sz w:val="20"/>
          <w:szCs w:val="20"/>
        </w:rPr>
      </w:pPr>
    </w:p>
    <w:p w14:paraId="75B8B31D" w14:textId="77777777" w:rsidR="00BF6273" w:rsidRPr="00A375DD" w:rsidRDefault="00BF6273" w:rsidP="00BF6273">
      <w:pPr>
        <w:spacing w:after="0" w:line="240" w:lineRule="auto"/>
        <w:rPr>
          <w:rFonts w:ascii="Arial" w:hAnsi="Arial" w:cs="Arial"/>
          <w:sz w:val="20"/>
          <w:szCs w:val="20"/>
        </w:rPr>
      </w:pPr>
    </w:p>
    <w:p w14:paraId="49BC6009" w14:textId="77777777" w:rsidR="00BF6273" w:rsidRPr="00A375DD" w:rsidRDefault="00BF6273" w:rsidP="00BF6273">
      <w:pPr>
        <w:spacing w:after="0" w:line="240" w:lineRule="auto"/>
        <w:rPr>
          <w:rFonts w:ascii="Arial" w:hAnsi="Arial" w:cs="Arial"/>
          <w:sz w:val="20"/>
          <w:szCs w:val="20"/>
        </w:rPr>
      </w:pPr>
    </w:p>
    <w:p w14:paraId="5ABD26E3" w14:textId="77777777" w:rsidR="00BF6273" w:rsidRPr="00A375DD" w:rsidRDefault="00BF6273" w:rsidP="00BF6273">
      <w:pPr>
        <w:spacing w:after="0" w:line="240" w:lineRule="auto"/>
        <w:jc w:val="center"/>
        <w:rPr>
          <w:rFonts w:ascii="Arial" w:hAnsi="Arial" w:cs="Arial"/>
          <w:sz w:val="20"/>
          <w:szCs w:val="20"/>
          <w:lang w:val="it-IT"/>
        </w:rPr>
      </w:pPr>
      <w:r w:rsidRPr="00A375DD">
        <w:rPr>
          <w:rFonts w:ascii="Arial" w:hAnsi="Arial" w:cs="Arial"/>
          <w:sz w:val="20"/>
          <w:szCs w:val="20"/>
          <w:lang w:val="it-IT"/>
        </w:rPr>
        <w:t xml:space="preserve">IL CONSIGLIO CITTADINO DELLA CITTÀ DI </w:t>
      </w:r>
      <w:proofErr w:type="spellStart"/>
      <w:r w:rsidRPr="00A375DD">
        <w:rPr>
          <w:rFonts w:ascii="Arial" w:hAnsi="Arial" w:cs="Arial"/>
          <w:sz w:val="20"/>
          <w:szCs w:val="20"/>
          <w:lang w:val="it-IT"/>
        </w:rPr>
        <w:t>NOVIGRADA</w:t>
      </w:r>
      <w:proofErr w:type="spellEnd"/>
      <w:r w:rsidRPr="00A375DD">
        <w:rPr>
          <w:rFonts w:ascii="Arial" w:hAnsi="Arial" w:cs="Arial"/>
          <w:sz w:val="20"/>
          <w:szCs w:val="20"/>
          <w:lang w:val="it-IT"/>
        </w:rPr>
        <w:t>-CITTANOVA</w:t>
      </w:r>
    </w:p>
    <w:p w14:paraId="2589C8B4" w14:textId="77777777" w:rsidR="00BF6273" w:rsidRPr="00A375DD" w:rsidRDefault="00BF6273" w:rsidP="00BF6273">
      <w:pPr>
        <w:spacing w:after="0" w:line="240" w:lineRule="auto"/>
        <w:jc w:val="center"/>
        <w:rPr>
          <w:rFonts w:ascii="Arial" w:hAnsi="Arial" w:cs="Arial"/>
          <w:sz w:val="20"/>
          <w:szCs w:val="20"/>
          <w:lang w:val="it-IT"/>
        </w:rPr>
      </w:pPr>
      <w:r w:rsidRPr="00A375DD">
        <w:rPr>
          <w:rFonts w:ascii="Arial" w:hAnsi="Arial" w:cs="Arial"/>
          <w:sz w:val="20"/>
          <w:szCs w:val="20"/>
          <w:lang w:val="it-IT"/>
        </w:rPr>
        <w:t>IL PRESIDENTE</w:t>
      </w:r>
    </w:p>
    <w:p w14:paraId="31E56CFF" w14:textId="77777777" w:rsidR="00BF6273" w:rsidRPr="00A375DD" w:rsidRDefault="00BF6273" w:rsidP="00BF6273">
      <w:pPr>
        <w:spacing w:after="0" w:line="240" w:lineRule="auto"/>
        <w:jc w:val="center"/>
        <w:rPr>
          <w:rFonts w:ascii="Arial" w:hAnsi="Arial" w:cs="Arial"/>
          <w:sz w:val="20"/>
          <w:szCs w:val="20"/>
          <w:lang w:val="it-IT"/>
        </w:rPr>
      </w:pPr>
      <w:r w:rsidRPr="00A375DD">
        <w:rPr>
          <w:rFonts w:ascii="Arial" w:hAnsi="Arial" w:cs="Arial"/>
          <w:sz w:val="20"/>
          <w:szCs w:val="20"/>
          <w:lang w:val="it-IT"/>
        </w:rPr>
        <w:t>Dijana Lipovac Matić</w:t>
      </w:r>
    </w:p>
    <w:p w14:paraId="499330AD" w14:textId="77777777" w:rsidR="00BF6273" w:rsidRDefault="00BF6273" w:rsidP="00BF6273">
      <w:pPr>
        <w:spacing w:after="0" w:line="240" w:lineRule="auto"/>
        <w:rPr>
          <w:rFonts w:ascii="Arial" w:hAnsi="Arial" w:cs="Arial"/>
          <w:sz w:val="20"/>
          <w:szCs w:val="20"/>
          <w:lang w:val="it-IT"/>
        </w:rPr>
      </w:pPr>
    </w:p>
    <w:p w14:paraId="2EBF45F9" w14:textId="77777777" w:rsidR="00BF6273" w:rsidRDefault="00BF6273" w:rsidP="00BF6273">
      <w:pPr>
        <w:spacing w:after="160" w:line="259" w:lineRule="auto"/>
        <w:rPr>
          <w:rFonts w:ascii="Arial" w:hAnsi="Arial" w:cs="Arial"/>
          <w:sz w:val="20"/>
          <w:szCs w:val="20"/>
          <w:lang w:val="it-IT"/>
        </w:rPr>
      </w:pPr>
      <w:r>
        <w:rPr>
          <w:rFonts w:ascii="Arial" w:hAnsi="Arial" w:cs="Arial"/>
          <w:sz w:val="20"/>
          <w:szCs w:val="20"/>
          <w:lang w:val="it-IT"/>
        </w:rPr>
        <w:br w:type="page"/>
      </w:r>
    </w:p>
    <w:p w14:paraId="6F1ACC55" w14:textId="77777777" w:rsidR="00BF6273" w:rsidRDefault="00BF6273" w:rsidP="00BF6273">
      <w:pPr>
        <w:spacing w:after="0" w:line="240" w:lineRule="auto"/>
        <w:rPr>
          <w:rFonts w:ascii="Arial" w:hAnsi="Arial" w:cs="Arial"/>
          <w:sz w:val="20"/>
          <w:szCs w:val="20"/>
          <w:lang w:val="it-IT"/>
        </w:rPr>
      </w:pPr>
      <w:r>
        <w:rPr>
          <w:rFonts w:ascii="Arial" w:hAnsi="Arial" w:cs="Arial"/>
          <w:sz w:val="20"/>
          <w:szCs w:val="20"/>
          <w:lang w:val="it-IT"/>
        </w:rPr>
        <w:lastRenderedPageBreak/>
        <w:t>79.</w:t>
      </w:r>
    </w:p>
    <w:p w14:paraId="721DC107" w14:textId="77777777" w:rsidR="00BF6273" w:rsidRDefault="00BF6273" w:rsidP="00BF6273">
      <w:pPr>
        <w:spacing w:after="0" w:line="240" w:lineRule="auto"/>
        <w:rPr>
          <w:rFonts w:ascii="Arial" w:hAnsi="Arial" w:cs="Arial"/>
          <w:sz w:val="20"/>
          <w:szCs w:val="20"/>
          <w:lang w:val="it-IT"/>
        </w:rPr>
      </w:pPr>
      <w:bookmarkStart w:id="6" w:name="t79"/>
      <w:bookmarkEnd w:id="6"/>
    </w:p>
    <w:p w14:paraId="7A8315F6" w14:textId="77777777" w:rsidR="00BF6273" w:rsidRPr="00BF6273" w:rsidRDefault="00BF6273" w:rsidP="00BF6273">
      <w:pPr>
        <w:pStyle w:val="NoSpacing"/>
        <w:overflowPunct w:val="0"/>
        <w:autoSpaceDE w:val="0"/>
        <w:autoSpaceDN w:val="0"/>
        <w:adjustRightInd w:val="0"/>
        <w:spacing w:line="276" w:lineRule="auto"/>
        <w:contextualSpacing/>
        <w:jc w:val="both"/>
        <w:textAlignment w:val="baseline"/>
        <w:rPr>
          <w:rFonts w:ascii="Arial" w:hAnsi="Arial" w:cs="Arial"/>
          <w:b/>
          <w:bCs/>
          <w:sz w:val="20"/>
          <w:szCs w:val="20"/>
          <w:lang w:val="it-IT"/>
        </w:rPr>
      </w:pPr>
      <w:r w:rsidRPr="00BF6273">
        <w:rPr>
          <w:rFonts w:ascii="Arial" w:hAnsi="Arial" w:cs="Arial"/>
          <w:b/>
          <w:bCs/>
          <w:sz w:val="20"/>
          <w:szCs w:val="20"/>
          <w:lang w:val="it-IT"/>
        </w:rPr>
        <w:t>Piano regolatore della Città di Novigrad-Cittanova – Norme di attuazione – adozione del testo consolidato</w:t>
      </w:r>
    </w:p>
    <w:p w14:paraId="11EE7847" w14:textId="77777777" w:rsidR="00BF6273" w:rsidRPr="00BF6273" w:rsidRDefault="00BF6273" w:rsidP="00BF6273">
      <w:pPr>
        <w:pStyle w:val="NoSpacing"/>
        <w:overflowPunct w:val="0"/>
        <w:autoSpaceDE w:val="0"/>
        <w:autoSpaceDN w:val="0"/>
        <w:adjustRightInd w:val="0"/>
        <w:spacing w:line="276" w:lineRule="auto"/>
        <w:contextualSpacing/>
        <w:jc w:val="both"/>
        <w:textAlignment w:val="baseline"/>
        <w:rPr>
          <w:rFonts w:ascii="Arial" w:hAnsi="Arial" w:cs="Arial"/>
          <w:sz w:val="20"/>
          <w:szCs w:val="20"/>
          <w:lang w:val="it-IT"/>
        </w:rPr>
      </w:pPr>
    </w:p>
    <w:p w14:paraId="048903A7" w14:textId="77777777" w:rsidR="00BF6273" w:rsidRPr="00BF6273" w:rsidRDefault="00BF6273" w:rsidP="00BF6273">
      <w:pPr>
        <w:rPr>
          <w:rFonts w:ascii="Arial" w:hAnsi="Arial" w:cs="Arial"/>
          <w:sz w:val="20"/>
          <w:szCs w:val="20"/>
          <w:lang w:val="it-IT"/>
        </w:rPr>
      </w:pPr>
      <w:r w:rsidRPr="00BF6273">
        <w:rPr>
          <w:rFonts w:ascii="Arial" w:hAnsi="Arial" w:cs="Arial"/>
          <w:sz w:val="20"/>
          <w:szCs w:val="20"/>
          <w:lang w:val="it-IT"/>
        </w:rPr>
        <w:t>Nota:</w:t>
      </w:r>
    </w:p>
    <w:p w14:paraId="175DD890" w14:textId="77777777" w:rsidR="00BF6273" w:rsidRPr="00BF6273" w:rsidRDefault="00BF6273" w:rsidP="005D7418">
      <w:pPr>
        <w:jc w:val="both"/>
        <w:rPr>
          <w:rFonts w:ascii="Arial" w:hAnsi="Arial" w:cs="Arial"/>
          <w:sz w:val="20"/>
          <w:szCs w:val="20"/>
          <w:lang w:val="it-IT"/>
        </w:rPr>
      </w:pPr>
      <w:proofErr w:type="spellStart"/>
      <w:r w:rsidRPr="00BF6273">
        <w:rPr>
          <w:rFonts w:ascii="Arial" w:hAnsi="Arial" w:cs="Arial"/>
          <w:sz w:val="20"/>
          <w:szCs w:val="20"/>
        </w:rPr>
        <w:t>Il</w:t>
      </w:r>
      <w:proofErr w:type="spellEnd"/>
      <w:r w:rsidRPr="00BF6273">
        <w:rPr>
          <w:rFonts w:ascii="Arial" w:hAnsi="Arial" w:cs="Arial"/>
          <w:sz w:val="20"/>
          <w:szCs w:val="20"/>
        </w:rPr>
        <w:t xml:space="preserve"> Piano </w:t>
      </w:r>
      <w:proofErr w:type="spellStart"/>
      <w:r w:rsidRPr="00BF6273">
        <w:rPr>
          <w:rFonts w:ascii="Arial" w:hAnsi="Arial" w:cs="Arial"/>
          <w:sz w:val="20"/>
          <w:szCs w:val="20"/>
        </w:rPr>
        <w:t>regolatore</w:t>
      </w:r>
      <w:proofErr w:type="spellEnd"/>
      <w:r w:rsidRPr="00BF6273">
        <w:rPr>
          <w:rFonts w:ascii="Arial" w:hAnsi="Arial" w:cs="Arial"/>
          <w:sz w:val="20"/>
          <w:szCs w:val="20"/>
        </w:rPr>
        <w:t xml:space="preserve"> della </w:t>
      </w:r>
      <w:proofErr w:type="spellStart"/>
      <w:r w:rsidRPr="00BF6273">
        <w:rPr>
          <w:rFonts w:ascii="Arial" w:hAnsi="Arial" w:cs="Arial"/>
          <w:sz w:val="20"/>
          <w:szCs w:val="20"/>
        </w:rPr>
        <w:t>Città</w:t>
      </w:r>
      <w:proofErr w:type="spellEnd"/>
      <w:r w:rsidRPr="00BF6273">
        <w:rPr>
          <w:rFonts w:ascii="Arial" w:hAnsi="Arial" w:cs="Arial"/>
          <w:sz w:val="20"/>
          <w:szCs w:val="20"/>
        </w:rPr>
        <w:t xml:space="preserve"> di Novigrad-Cittanova </w:t>
      </w:r>
      <w:proofErr w:type="spellStart"/>
      <w:r w:rsidRPr="00BF6273">
        <w:rPr>
          <w:rFonts w:ascii="Arial" w:hAnsi="Arial" w:cs="Arial"/>
          <w:sz w:val="20"/>
          <w:szCs w:val="20"/>
        </w:rPr>
        <w:t>non</w:t>
      </w:r>
      <w:proofErr w:type="spellEnd"/>
      <w:r w:rsidRPr="00BF6273">
        <w:rPr>
          <w:rFonts w:ascii="Arial" w:hAnsi="Arial" w:cs="Arial"/>
          <w:sz w:val="20"/>
          <w:szCs w:val="20"/>
        </w:rPr>
        <w:t xml:space="preserve"> </w:t>
      </w:r>
      <w:proofErr w:type="spellStart"/>
      <w:r w:rsidRPr="00BF6273">
        <w:rPr>
          <w:rFonts w:ascii="Arial" w:hAnsi="Arial" w:cs="Arial"/>
          <w:sz w:val="20"/>
          <w:szCs w:val="20"/>
        </w:rPr>
        <w:t>viene</w:t>
      </w:r>
      <w:proofErr w:type="spellEnd"/>
      <w:r w:rsidRPr="00BF6273">
        <w:rPr>
          <w:rFonts w:ascii="Arial" w:hAnsi="Arial" w:cs="Arial"/>
          <w:sz w:val="20"/>
          <w:szCs w:val="20"/>
        </w:rPr>
        <w:t xml:space="preserve"> </w:t>
      </w:r>
      <w:proofErr w:type="spellStart"/>
      <w:r w:rsidRPr="00BF6273">
        <w:rPr>
          <w:rFonts w:ascii="Arial" w:hAnsi="Arial" w:cs="Arial"/>
          <w:sz w:val="20"/>
          <w:szCs w:val="20"/>
        </w:rPr>
        <w:t>tradotto</w:t>
      </w:r>
      <w:proofErr w:type="spellEnd"/>
      <w:r w:rsidRPr="00BF6273">
        <w:rPr>
          <w:rFonts w:ascii="Arial" w:hAnsi="Arial" w:cs="Arial"/>
          <w:sz w:val="20"/>
          <w:szCs w:val="20"/>
        </w:rPr>
        <w:t xml:space="preserve"> </w:t>
      </w:r>
      <w:proofErr w:type="spellStart"/>
      <w:r w:rsidRPr="00BF6273">
        <w:rPr>
          <w:rFonts w:ascii="Arial" w:hAnsi="Arial" w:cs="Arial"/>
          <w:sz w:val="20"/>
          <w:szCs w:val="20"/>
        </w:rPr>
        <w:t>integralmente</w:t>
      </w:r>
      <w:proofErr w:type="spellEnd"/>
      <w:r w:rsidRPr="00BF6273">
        <w:rPr>
          <w:rFonts w:ascii="Arial" w:hAnsi="Arial" w:cs="Arial"/>
          <w:sz w:val="20"/>
          <w:szCs w:val="20"/>
        </w:rPr>
        <w:t xml:space="preserve"> </w:t>
      </w:r>
      <w:proofErr w:type="spellStart"/>
      <w:r w:rsidRPr="00BF6273">
        <w:rPr>
          <w:rFonts w:ascii="Arial" w:hAnsi="Arial" w:cs="Arial"/>
          <w:sz w:val="20"/>
          <w:szCs w:val="20"/>
        </w:rPr>
        <w:t>in</w:t>
      </w:r>
      <w:proofErr w:type="spellEnd"/>
      <w:r w:rsidRPr="00BF6273">
        <w:rPr>
          <w:rFonts w:ascii="Arial" w:hAnsi="Arial" w:cs="Arial"/>
          <w:sz w:val="20"/>
          <w:szCs w:val="20"/>
        </w:rPr>
        <w:t xml:space="preserve"> </w:t>
      </w:r>
      <w:proofErr w:type="spellStart"/>
      <w:r w:rsidRPr="00BF6273">
        <w:rPr>
          <w:rFonts w:ascii="Arial" w:hAnsi="Arial" w:cs="Arial"/>
          <w:sz w:val="20"/>
          <w:szCs w:val="20"/>
        </w:rPr>
        <w:t>lingua</w:t>
      </w:r>
      <w:proofErr w:type="spellEnd"/>
      <w:r w:rsidRPr="00BF6273">
        <w:rPr>
          <w:rFonts w:ascii="Arial" w:hAnsi="Arial" w:cs="Arial"/>
          <w:sz w:val="20"/>
          <w:szCs w:val="20"/>
        </w:rPr>
        <w:t xml:space="preserve"> italiana a </w:t>
      </w:r>
      <w:proofErr w:type="spellStart"/>
      <w:r w:rsidRPr="00BF6273">
        <w:rPr>
          <w:rFonts w:ascii="Arial" w:hAnsi="Arial" w:cs="Arial"/>
          <w:sz w:val="20"/>
          <w:szCs w:val="20"/>
        </w:rPr>
        <w:t>causa</w:t>
      </w:r>
      <w:proofErr w:type="spellEnd"/>
      <w:r w:rsidRPr="00BF6273">
        <w:rPr>
          <w:rFonts w:ascii="Arial" w:hAnsi="Arial" w:cs="Arial"/>
          <w:sz w:val="20"/>
          <w:szCs w:val="20"/>
        </w:rPr>
        <w:t xml:space="preserve"> della </w:t>
      </w:r>
      <w:proofErr w:type="spellStart"/>
      <w:r w:rsidRPr="00BF6273">
        <w:rPr>
          <w:rFonts w:ascii="Arial" w:hAnsi="Arial" w:cs="Arial"/>
          <w:sz w:val="20"/>
          <w:szCs w:val="20"/>
        </w:rPr>
        <w:t>sua</w:t>
      </w:r>
      <w:proofErr w:type="spellEnd"/>
      <w:r w:rsidRPr="00BF6273">
        <w:rPr>
          <w:rFonts w:ascii="Arial" w:hAnsi="Arial" w:cs="Arial"/>
          <w:sz w:val="20"/>
          <w:szCs w:val="20"/>
        </w:rPr>
        <w:t xml:space="preserve"> </w:t>
      </w:r>
      <w:proofErr w:type="spellStart"/>
      <w:r w:rsidRPr="00BF6273">
        <w:rPr>
          <w:rFonts w:ascii="Arial" w:hAnsi="Arial" w:cs="Arial"/>
          <w:sz w:val="20"/>
          <w:szCs w:val="20"/>
        </w:rPr>
        <w:t>estensione</w:t>
      </w:r>
      <w:proofErr w:type="spellEnd"/>
      <w:r w:rsidRPr="00BF6273">
        <w:rPr>
          <w:rFonts w:ascii="Arial" w:hAnsi="Arial" w:cs="Arial"/>
          <w:sz w:val="20"/>
          <w:szCs w:val="20"/>
        </w:rPr>
        <w:t xml:space="preserve"> e </w:t>
      </w:r>
      <w:proofErr w:type="spellStart"/>
      <w:r w:rsidRPr="00BF6273">
        <w:rPr>
          <w:rFonts w:ascii="Arial" w:hAnsi="Arial" w:cs="Arial"/>
          <w:sz w:val="20"/>
          <w:szCs w:val="20"/>
        </w:rPr>
        <w:t>complessità</w:t>
      </w:r>
      <w:proofErr w:type="spellEnd"/>
      <w:r w:rsidRPr="00BF6273">
        <w:rPr>
          <w:rFonts w:ascii="Arial" w:hAnsi="Arial" w:cs="Arial"/>
          <w:sz w:val="20"/>
          <w:szCs w:val="20"/>
        </w:rPr>
        <w:t xml:space="preserve"> </w:t>
      </w:r>
      <w:proofErr w:type="spellStart"/>
      <w:r w:rsidRPr="00BF6273">
        <w:rPr>
          <w:rFonts w:ascii="Arial" w:hAnsi="Arial" w:cs="Arial"/>
          <w:sz w:val="20"/>
          <w:szCs w:val="20"/>
        </w:rPr>
        <w:t>tecnica</w:t>
      </w:r>
      <w:proofErr w:type="spellEnd"/>
      <w:r w:rsidRPr="00BF6273">
        <w:rPr>
          <w:rFonts w:ascii="Arial" w:hAnsi="Arial" w:cs="Arial"/>
          <w:sz w:val="20"/>
          <w:szCs w:val="20"/>
        </w:rPr>
        <w:t xml:space="preserve">. </w:t>
      </w:r>
      <w:r w:rsidRPr="00BF6273">
        <w:rPr>
          <w:rFonts w:ascii="Arial" w:hAnsi="Arial" w:cs="Arial"/>
          <w:sz w:val="20"/>
          <w:szCs w:val="20"/>
          <w:lang w:val="it-IT"/>
        </w:rPr>
        <w:t>In caso di necessità di traduzione in italiano di alcune parti del documento, si prega di contattarci via e-mail: info@novigrad.hr</w:t>
      </w:r>
    </w:p>
    <w:p w14:paraId="0649DD50" w14:textId="77777777" w:rsidR="00BF6273" w:rsidRDefault="00BF6273" w:rsidP="00BF6273">
      <w:pPr>
        <w:spacing w:after="0" w:line="240" w:lineRule="auto"/>
        <w:rPr>
          <w:rFonts w:ascii="Arial" w:hAnsi="Arial" w:cs="Arial"/>
          <w:sz w:val="20"/>
          <w:szCs w:val="20"/>
          <w:lang w:val="it-IT"/>
        </w:rPr>
      </w:pPr>
    </w:p>
    <w:p w14:paraId="5ABC0719" w14:textId="77777777" w:rsidR="00BF6273" w:rsidRDefault="00BF6273" w:rsidP="00BF6273">
      <w:pPr>
        <w:spacing w:after="0" w:line="240" w:lineRule="auto"/>
        <w:jc w:val="center"/>
        <w:rPr>
          <w:rFonts w:ascii="Arial" w:hAnsi="Arial" w:cs="Arial"/>
          <w:sz w:val="20"/>
          <w:szCs w:val="20"/>
          <w:lang w:val="it-IT"/>
        </w:rPr>
      </w:pPr>
      <w:r w:rsidRPr="00927B27">
        <w:rPr>
          <w:noProof/>
          <w:lang w:val="it-IT"/>
        </w:rPr>
        <w:drawing>
          <wp:inline distT="0" distB="0" distL="0" distR="0" wp14:anchorId="7A693D65" wp14:editId="3ABB8247">
            <wp:extent cx="4743450" cy="6248262"/>
            <wp:effectExtent l="19050" t="19050" r="19050" b="19685"/>
            <wp:docPr id="212015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55188" name=""/>
                    <pic:cNvPicPr/>
                  </pic:nvPicPr>
                  <pic:blipFill>
                    <a:blip r:embed="rId12"/>
                    <a:stretch>
                      <a:fillRect/>
                    </a:stretch>
                  </pic:blipFill>
                  <pic:spPr>
                    <a:xfrm>
                      <a:off x="0" y="0"/>
                      <a:ext cx="4754043" cy="6262215"/>
                    </a:xfrm>
                    <a:prstGeom prst="rect">
                      <a:avLst/>
                    </a:prstGeom>
                    <a:ln>
                      <a:solidFill>
                        <a:schemeClr val="tx1"/>
                      </a:solidFill>
                    </a:ln>
                  </pic:spPr>
                </pic:pic>
              </a:graphicData>
            </a:graphic>
          </wp:inline>
        </w:drawing>
      </w:r>
    </w:p>
    <w:p w14:paraId="58207FA2" w14:textId="4DE1F2C4" w:rsidR="004E469A" w:rsidRDefault="004E469A">
      <w:pPr>
        <w:spacing w:after="0" w:line="240" w:lineRule="auto"/>
        <w:rPr>
          <w:rFonts w:ascii="Arial" w:hAnsi="Arial" w:cs="Arial"/>
          <w:color w:val="000000"/>
          <w:sz w:val="20"/>
          <w:szCs w:val="20"/>
        </w:rPr>
      </w:pPr>
      <w:r>
        <w:rPr>
          <w:rFonts w:ascii="Arial" w:hAnsi="Arial" w:cs="Arial"/>
          <w:color w:val="000000"/>
          <w:sz w:val="20"/>
          <w:szCs w:val="20"/>
        </w:rPr>
        <w:br w:type="page"/>
      </w:r>
    </w:p>
    <w:p w14:paraId="414E15C8" w14:textId="77777777" w:rsidR="004E469A" w:rsidRDefault="004E469A" w:rsidP="00BF6273">
      <w:pPr>
        <w:spacing w:after="0" w:line="240" w:lineRule="auto"/>
        <w:rPr>
          <w:rFonts w:ascii="Arial" w:hAnsi="Arial" w:cs="Arial"/>
          <w:color w:val="000000"/>
          <w:sz w:val="20"/>
          <w:szCs w:val="20"/>
        </w:rPr>
        <w:sectPr w:rsidR="004E469A" w:rsidSect="00174632">
          <w:pgSz w:w="11906" w:h="16838"/>
          <w:pgMar w:top="1418" w:right="992" w:bottom="1418" w:left="1418" w:header="567" w:footer="567" w:gutter="0"/>
          <w:cols w:space="708"/>
          <w:docGrid w:linePitch="360"/>
        </w:sectPr>
      </w:pPr>
    </w:p>
    <w:p w14:paraId="6A2C5E2A" w14:textId="77777777" w:rsidR="004E469A" w:rsidRDefault="004E469A" w:rsidP="004E469A">
      <w:pPr>
        <w:spacing w:after="0" w:line="240" w:lineRule="auto"/>
        <w:rPr>
          <w:rFonts w:ascii="Arial" w:hAnsi="Arial" w:cs="Arial"/>
          <w:sz w:val="20"/>
          <w:szCs w:val="20"/>
          <w:lang w:val="it-IT"/>
        </w:rPr>
      </w:pPr>
      <w:r>
        <w:rPr>
          <w:rFonts w:ascii="Arial" w:hAnsi="Arial" w:cs="Arial"/>
          <w:sz w:val="20"/>
          <w:szCs w:val="20"/>
          <w:lang w:val="it-IT"/>
        </w:rPr>
        <w:lastRenderedPageBreak/>
        <w:t>80.</w:t>
      </w:r>
    </w:p>
    <w:p w14:paraId="43255909" w14:textId="77777777" w:rsidR="004E469A" w:rsidRDefault="004E469A" w:rsidP="004E469A">
      <w:pPr>
        <w:spacing w:after="0" w:line="240" w:lineRule="auto"/>
        <w:rPr>
          <w:rFonts w:ascii="Arial" w:hAnsi="Arial" w:cs="Arial"/>
          <w:sz w:val="20"/>
          <w:szCs w:val="20"/>
          <w:lang w:val="it-IT"/>
        </w:rPr>
      </w:pPr>
      <w:bookmarkStart w:id="7" w:name="t80"/>
      <w:bookmarkEnd w:id="7"/>
    </w:p>
    <w:p w14:paraId="0AD577B4" w14:textId="77777777" w:rsidR="004E469A" w:rsidRPr="00A4668D" w:rsidRDefault="004E469A" w:rsidP="004E469A">
      <w:pPr>
        <w:suppressAutoHyphens/>
        <w:spacing w:after="0" w:line="240" w:lineRule="auto"/>
        <w:jc w:val="both"/>
        <w:rPr>
          <w:rFonts w:ascii="Arial" w:hAnsi="Arial" w:cs="Arial"/>
          <w:spacing w:val="-3"/>
          <w:sz w:val="18"/>
          <w:szCs w:val="18"/>
          <w:lang w:val="it-IT"/>
        </w:rPr>
      </w:pPr>
      <w:bookmarkStart w:id="8" w:name="_Hlk184828085"/>
      <w:r>
        <w:rPr>
          <w:rFonts w:ascii="Arial" w:hAnsi="Arial" w:cs="Arial"/>
          <w:spacing w:val="-3"/>
          <w:sz w:val="18"/>
          <w:szCs w:val="18"/>
          <w:lang w:val="it-IT"/>
        </w:rPr>
        <w:t>Ai sensi delle</w:t>
      </w:r>
      <w:r w:rsidRPr="00A4668D">
        <w:rPr>
          <w:rFonts w:ascii="Arial" w:hAnsi="Arial" w:cs="Arial"/>
          <w:spacing w:val="-3"/>
          <w:sz w:val="18"/>
          <w:szCs w:val="18"/>
          <w:lang w:val="it-IT"/>
        </w:rPr>
        <w:t xml:space="preserve"> disposizioni dell'articolo 164 della Legge </w:t>
      </w:r>
      <w:r>
        <w:rPr>
          <w:rFonts w:ascii="Arial" w:hAnsi="Arial" w:cs="Arial"/>
          <w:spacing w:val="-3"/>
          <w:sz w:val="18"/>
          <w:szCs w:val="18"/>
          <w:lang w:val="it-IT"/>
        </w:rPr>
        <w:t xml:space="preserve">sul bilancio </w:t>
      </w:r>
      <w:r w:rsidRPr="00A4668D">
        <w:rPr>
          <w:rFonts w:ascii="Arial" w:hAnsi="Arial" w:cs="Arial"/>
          <w:spacing w:val="-3"/>
          <w:sz w:val="18"/>
          <w:szCs w:val="18"/>
          <w:lang w:val="it-IT"/>
        </w:rPr>
        <w:t xml:space="preserve"> ("Gazzetta Ufficiale" n. 144/21), l'articolo 17 della </w:t>
      </w:r>
      <w:r>
        <w:rPr>
          <w:rFonts w:ascii="Arial" w:hAnsi="Arial" w:cs="Arial"/>
          <w:spacing w:val="-3"/>
          <w:sz w:val="18"/>
          <w:szCs w:val="18"/>
          <w:lang w:val="it-IT"/>
        </w:rPr>
        <w:t>Delibera</w:t>
      </w:r>
      <w:r w:rsidRPr="00A4668D">
        <w:rPr>
          <w:rFonts w:ascii="Arial" w:hAnsi="Arial" w:cs="Arial"/>
          <w:spacing w:val="-3"/>
          <w:sz w:val="18"/>
          <w:szCs w:val="18"/>
          <w:lang w:val="it-IT"/>
        </w:rPr>
        <w:t xml:space="preserve"> sull'esecuzione del Bilancio della Città di </w:t>
      </w:r>
      <w:r>
        <w:rPr>
          <w:rFonts w:ascii="Arial" w:hAnsi="Arial" w:cs="Arial"/>
          <w:spacing w:val="-3"/>
          <w:sz w:val="18"/>
          <w:szCs w:val="18"/>
          <w:lang w:val="it-IT"/>
        </w:rPr>
        <w:t>Novigrad-</w:t>
      </w:r>
      <w:r w:rsidRPr="00A4668D">
        <w:rPr>
          <w:rFonts w:ascii="Arial" w:hAnsi="Arial" w:cs="Arial"/>
          <w:spacing w:val="-3"/>
          <w:sz w:val="18"/>
          <w:szCs w:val="18"/>
          <w:lang w:val="it-IT"/>
        </w:rPr>
        <w:t>Cittanova per il 2024 ("</w:t>
      </w:r>
      <w:r>
        <w:rPr>
          <w:rFonts w:ascii="Arial" w:hAnsi="Arial" w:cs="Arial"/>
          <w:spacing w:val="-3"/>
          <w:sz w:val="18"/>
          <w:szCs w:val="18"/>
          <w:lang w:val="it-IT"/>
        </w:rPr>
        <w:t>Bollettino ufficiale</w:t>
      </w:r>
      <w:r w:rsidRPr="00A4668D">
        <w:rPr>
          <w:rFonts w:ascii="Arial" w:hAnsi="Arial" w:cs="Arial"/>
          <w:spacing w:val="-3"/>
          <w:sz w:val="18"/>
          <w:szCs w:val="18"/>
          <w:lang w:val="it-IT"/>
        </w:rPr>
        <w:t xml:space="preserve"> della Città di Cittanova " N. 11/21) e </w:t>
      </w:r>
      <w:r>
        <w:rPr>
          <w:rFonts w:ascii="Arial" w:hAnsi="Arial" w:cs="Arial"/>
          <w:spacing w:val="-3"/>
          <w:sz w:val="18"/>
          <w:szCs w:val="18"/>
          <w:lang w:val="it-IT"/>
        </w:rPr>
        <w:t>del</w:t>
      </w:r>
      <w:r w:rsidRPr="00A4668D">
        <w:rPr>
          <w:rFonts w:ascii="Arial" w:hAnsi="Arial" w:cs="Arial"/>
          <w:spacing w:val="-3"/>
          <w:sz w:val="18"/>
          <w:szCs w:val="18"/>
          <w:lang w:val="it-IT"/>
        </w:rPr>
        <w:t>l'articolo 101 dello Statuto della Città di Cittanova ("</w:t>
      </w:r>
      <w:r>
        <w:rPr>
          <w:rFonts w:ascii="Arial" w:hAnsi="Arial" w:cs="Arial"/>
          <w:spacing w:val="-3"/>
          <w:sz w:val="18"/>
          <w:szCs w:val="18"/>
          <w:lang w:val="it-IT"/>
        </w:rPr>
        <w:t>Bollettino ufficiale</w:t>
      </w:r>
      <w:r w:rsidRPr="00A4668D">
        <w:rPr>
          <w:rFonts w:ascii="Arial" w:hAnsi="Arial" w:cs="Arial"/>
          <w:spacing w:val="-3"/>
          <w:sz w:val="18"/>
          <w:szCs w:val="18"/>
          <w:lang w:val="it-IT"/>
        </w:rPr>
        <w:t xml:space="preserve"> della Città di Cittanova" numero 5/09, 3/13, 2/14, 2/17, 18/1, 20/2, 21/1, 21/6, 21/7), </w:t>
      </w:r>
      <w:r>
        <w:rPr>
          <w:rFonts w:ascii="Arial" w:hAnsi="Arial" w:cs="Arial"/>
          <w:spacing w:val="-3"/>
          <w:sz w:val="18"/>
          <w:szCs w:val="18"/>
          <w:lang w:val="it-IT"/>
        </w:rPr>
        <w:t>il Consiglio cittadino</w:t>
      </w:r>
      <w:r w:rsidRPr="00A4668D">
        <w:rPr>
          <w:rFonts w:ascii="Arial" w:hAnsi="Arial" w:cs="Arial"/>
          <w:spacing w:val="-3"/>
          <w:sz w:val="18"/>
          <w:szCs w:val="18"/>
          <w:lang w:val="it-IT"/>
        </w:rPr>
        <w:t xml:space="preserve"> della Città di </w:t>
      </w:r>
      <w:r>
        <w:rPr>
          <w:rFonts w:ascii="Arial" w:hAnsi="Arial" w:cs="Arial"/>
          <w:spacing w:val="-3"/>
          <w:sz w:val="18"/>
          <w:szCs w:val="18"/>
          <w:lang w:val="it-IT"/>
        </w:rPr>
        <w:t>Novigrad-</w:t>
      </w:r>
      <w:r w:rsidRPr="00A4668D">
        <w:rPr>
          <w:rFonts w:ascii="Arial" w:hAnsi="Arial" w:cs="Arial"/>
          <w:spacing w:val="-3"/>
          <w:sz w:val="18"/>
          <w:szCs w:val="18"/>
          <w:lang w:val="it-IT"/>
        </w:rPr>
        <w:t xml:space="preserve">Cittanova nella seduta del </w:t>
      </w:r>
      <w:r>
        <w:rPr>
          <w:rFonts w:ascii="Arial" w:hAnsi="Arial" w:cs="Arial"/>
          <w:spacing w:val="-3"/>
          <w:sz w:val="18"/>
          <w:szCs w:val="18"/>
          <w:lang w:val="it-IT"/>
        </w:rPr>
        <w:t>18 dicembre</w:t>
      </w:r>
      <w:r w:rsidRPr="00A4668D">
        <w:rPr>
          <w:rFonts w:ascii="Arial" w:hAnsi="Arial" w:cs="Arial"/>
          <w:spacing w:val="-3"/>
          <w:sz w:val="18"/>
          <w:szCs w:val="18"/>
          <w:lang w:val="it-IT"/>
        </w:rPr>
        <w:t xml:space="preserve">.2024. </w:t>
      </w:r>
      <w:r>
        <w:rPr>
          <w:rFonts w:ascii="Arial" w:hAnsi="Arial" w:cs="Arial"/>
          <w:spacing w:val="-3"/>
          <w:sz w:val="18"/>
          <w:szCs w:val="18"/>
          <w:lang w:val="it-IT"/>
        </w:rPr>
        <w:t>emana le seguenti</w:t>
      </w:r>
    </w:p>
    <w:p w14:paraId="3A5DE82B" w14:textId="77777777" w:rsidR="004E469A" w:rsidRPr="00A4668D" w:rsidRDefault="004E469A" w:rsidP="004E469A">
      <w:pPr>
        <w:suppressAutoHyphens/>
        <w:spacing w:after="0" w:line="240" w:lineRule="auto"/>
        <w:rPr>
          <w:rFonts w:ascii="Arial" w:hAnsi="Arial" w:cs="Arial"/>
          <w:spacing w:val="-3"/>
          <w:sz w:val="18"/>
          <w:szCs w:val="18"/>
          <w:lang w:val="it-IT"/>
        </w:rPr>
      </w:pPr>
    </w:p>
    <w:p w14:paraId="3FA080CE" w14:textId="77777777" w:rsidR="004E469A" w:rsidRPr="00A4668D" w:rsidRDefault="004E469A" w:rsidP="004E469A">
      <w:pPr>
        <w:suppressAutoHyphens/>
        <w:spacing w:after="0" w:line="240" w:lineRule="auto"/>
        <w:jc w:val="center"/>
        <w:rPr>
          <w:rFonts w:ascii="Arial" w:hAnsi="Arial" w:cs="Arial"/>
          <w:b/>
          <w:bCs/>
          <w:spacing w:val="-3"/>
          <w:sz w:val="18"/>
          <w:szCs w:val="18"/>
          <w:lang w:val="it-IT"/>
        </w:rPr>
      </w:pPr>
      <w:r w:rsidRPr="00A4668D">
        <w:rPr>
          <w:rFonts w:ascii="Arial" w:hAnsi="Arial" w:cs="Arial"/>
          <w:b/>
          <w:bCs/>
          <w:spacing w:val="-3"/>
          <w:sz w:val="18"/>
          <w:szCs w:val="18"/>
          <w:lang w:val="it-IT"/>
        </w:rPr>
        <w:t>MODIFICHE E INTEGRAZIONI AL</w:t>
      </w:r>
    </w:p>
    <w:p w14:paraId="0B7A27BF" w14:textId="77777777" w:rsidR="004E469A" w:rsidRPr="00A4668D" w:rsidRDefault="004E469A" w:rsidP="004E469A">
      <w:pPr>
        <w:suppressAutoHyphens/>
        <w:spacing w:after="0" w:line="240" w:lineRule="auto"/>
        <w:jc w:val="center"/>
        <w:rPr>
          <w:rFonts w:ascii="Arial" w:hAnsi="Arial" w:cs="Arial"/>
          <w:b/>
          <w:bCs/>
          <w:spacing w:val="-3"/>
          <w:sz w:val="18"/>
          <w:szCs w:val="18"/>
          <w:lang w:val="it-IT"/>
        </w:rPr>
      </w:pPr>
      <w:r w:rsidRPr="00A4668D">
        <w:rPr>
          <w:rFonts w:ascii="Arial" w:hAnsi="Arial" w:cs="Arial"/>
          <w:b/>
          <w:bCs/>
          <w:spacing w:val="-3"/>
          <w:sz w:val="18"/>
          <w:szCs w:val="18"/>
          <w:lang w:val="it-IT"/>
        </w:rPr>
        <w:t>BILANCIO DELLA CITTÀ DI NOVIGRAD</w:t>
      </w:r>
      <w:r>
        <w:rPr>
          <w:rFonts w:ascii="Arial" w:hAnsi="Arial" w:cs="Arial"/>
          <w:b/>
          <w:bCs/>
          <w:spacing w:val="-3"/>
          <w:sz w:val="18"/>
          <w:szCs w:val="18"/>
          <w:lang w:val="it-IT"/>
        </w:rPr>
        <w:t>-CITTANOVA</w:t>
      </w:r>
      <w:r w:rsidRPr="00A4668D">
        <w:rPr>
          <w:rFonts w:ascii="Arial" w:hAnsi="Arial" w:cs="Arial"/>
          <w:b/>
          <w:bCs/>
          <w:spacing w:val="-3"/>
          <w:sz w:val="18"/>
          <w:szCs w:val="18"/>
          <w:lang w:val="it-IT"/>
        </w:rPr>
        <w:t xml:space="preserve"> PER L'ANNO 2024</w:t>
      </w:r>
    </w:p>
    <w:p w14:paraId="685373BF" w14:textId="77777777" w:rsidR="004E469A" w:rsidRPr="00A4668D" w:rsidRDefault="004E469A" w:rsidP="004E469A">
      <w:pPr>
        <w:suppressAutoHyphens/>
        <w:spacing w:after="0" w:line="240" w:lineRule="auto"/>
        <w:jc w:val="center"/>
        <w:rPr>
          <w:rFonts w:ascii="Arial" w:hAnsi="Arial" w:cs="Arial"/>
          <w:b/>
          <w:bCs/>
          <w:spacing w:val="-3"/>
          <w:sz w:val="18"/>
          <w:szCs w:val="18"/>
          <w:lang w:val="it-IT"/>
        </w:rPr>
      </w:pPr>
      <w:r w:rsidRPr="00A4668D">
        <w:rPr>
          <w:rFonts w:ascii="Arial" w:hAnsi="Arial" w:cs="Arial"/>
          <w:b/>
          <w:bCs/>
          <w:spacing w:val="-3"/>
          <w:sz w:val="18"/>
          <w:szCs w:val="18"/>
          <w:lang w:val="it-IT"/>
        </w:rPr>
        <w:t>I – PARTE GENERALE</w:t>
      </w:r>
    </w:p>
    <w:p w14:paraId="648C4A6A" w14:textId="77777777" w:rsidR="004E469A" w:rsidRDefault="004E469A" w:rsidP="004E469A">
      <w:pPr>
        <w:suppressAutoHyphens/>
        <w:spacing w:after="0" w:line="240" w:lineRule="auto"/>
        <w:jc w:val="center"/>
        <w:rPr>
          <w:rFonts w:ascii="Arial" w:hAnsi="Arial" w:cs="Arial"/>
          <w:b/>
          <w:bCs/>
          <w:spacing w:val="-3"/>
          <w:sz w:val="18"/>
          <w:szCs w:val="18"/>
          <w:lang w:val="it-IT"/>
        </w:rPr>
      </w:pPr>
    </w:p>
    <w:p w14:paraId="750FB127" w14:textId="77777777" w:rsidR="004E469A" w:rsidRPr="00A4668D" w:rsidRDefault="004E469A" w:rsidP="004E469A">
      <w:pPr>
        <w:suppressAutoHyphens/>
        <w:spacing w:after="0" w:line="240" w:lineRule="auto"/>
        <w:jc w:val="center"/>
        <w:rPr>
          <w:rFonts w:ascii="Arial" w:hAnsi="Arial" w:cs="Arial"/>
          <w:b/>
          <w:bCs/>
          <w:spacing w:val="-3"/>
          <w:sz w:val="18"/>
          <w:szCs w:val="18"/>
          <w:lang w:val="it-IT"/>
        </w:rPr>
      </w:pPr>
    </w:p>
    <w:p w14:paraId="760C0D8A" w14:textId="77777777" w:rsidR="004E469A" w:rsidRPr="00A4668D" w:rsidRDefault="004E469A" w:rsidP="004E469A">
      <w:pPr>
        <w:suppressAutoHyphens/>
        <w:spacing w:after="0" w:line="240" w:lineRule="auto"/>
        <w:jc w:val="center"/>
        <w:rPr>
          <w:rFonts w:ascii="Arial" w:hAnsi="Arial" w:cs="Arial"/>
          <w:b/>
          <w:bCs/>
          <w:spacing w:val="-3"/>
          <w:sz w:val="18"/>
          <w:szCs w:val="18"/>
          <w:lang w:val="it-IT"/>
        </w:rPr>
      </w:pPr>
      <w:r w:rsidRPr="00A4668D">
        <w:rPr>
          <w:rFonts w:ascii="Arial" w:hAnsi="Arial" w:cs="Arial"/>
          <w:b/>
          <w:bCs/>
          <w:spacing w:val="-3"/>
          <w:sz w:val="18"/>
          <w:szCs w:val="18"/>
          <w:lang w:val="it-IT"/>
        </w:rPr>
        <w:t>Articolo 1</w:t>
      </w:r>
    </w:p>
    <w:p w14:paraId="47706862" w14:textId="77777777" w:rsidR="004E469A" w:rsidRPr="00A4668D" w:rsidRDefault="004E469A" w:rsidP="004E469A">
      <w:pPr>
        <w:suppressAutoHyphens/>
        <w:spacing w:after="0" w:line="240" w:lineRule="auto"/>
        <w:rPr>
          <w:rFonts w:ascii="Arial" w:hAnsi="Arial" w:cs="Arial"/>
          <w:spacing w:val="-3"/>
          <w:sz w:val="18"/>
          <w:szCs w:val="18"/>
          <w:lang w:val="it-IT"/>
        </w:rPr>
      </w:pPr>
    </w:p>
    <w:p w14:paraId="3E615E2E" w14:textId="77777777" w:rsidR="004E469A" w:rsidRPr="00A4668D" w:rsidRDefault="004E469A" w:rsidP="004E469A">
      <w:pPr>
        <w:suppressAutoHyphens/>
        <w:spacing w:after="0" w:line="240" w:lineRule="auto"/>
        <w:rPr>
          <w:rFonts w:ascii="Arial" w:hAnsi="Arial" w:cs="Arial"/>
          <w:spacing w:val="-3"/>
          <w:sz w:val="18"/>
          <w:szCs w:val="18"/>
          <w:lang w:val="it-IT"/>
        </w:rPr>
      </w:pPr>
      <w:r w:rsidRPr="00A4668D">
        <w:rPr>
          <w:rFonts w:ascii="Arial" w:hAnsi="Arial" w:cs="Arial"/>
          <w:spacing w:val="-3"/>
          <w:sz w:val="18"/>
          <w:szCs w:val="18"/>
          <w:lang w:val="it-IT"/>
        </w:rPr>
        <w:t xml:space="preserve">Nel Bilancio della Città di </w:t>
      </w:r>
      <w:r>
        <w:rPr>
          <w:rFonts w:ascii="Arial" w:hAnsi="Arial" w:cs="Arial"/>
          <w:spacing w:val="-3"/>
          <w:sz w:val="18"/>
          <w:szCs w:val="18"/>
          <w:lang w:val="it-IT"/>
        </w:rPr>
        <w:t>Novigrad-</w:t>
      </w:r>
      <w:r w:rsidRPr="00A4668D">
        <w:rPr>
          <w:rFonts w:ascii="Arial" w:hAnsi="Arial" w:cs="Arial"/>
          <w:spacing w:val="-3"/>
          <w:sz w:val="18"/>
          <w:szCs w:val="18"/>
          <w:lang w:val="it-IT"/>
        </w:rPr>
        <w:t xml:space="preserve">Cittanova per l'anno 2024, l'articolo 1 viene modificato come segue: "Il Bilancio della Città di </w:t>
      </w:r>
      <w:r>
        <w:rPr>
          <w:rFonts w:ascii="Arial" w:hAnsi="Arial" w:cs="Arial"/>
          <w:spacing w:val="-3"/>
          <w:sz w:val="18"/>
          <w:szCs w:val="18"/>
          <w:lang w:val="it-IT"/>
        </w:rPr>
        <w:t>Novigrad-</w:t>
      </w:r>
      <w:r w:rsidRPr="00A4668D">
        <w:rPr>
          <w:rFonts w:ascii="Arial" w:hAnsi="Arial" w:cs="Arial"/>
          <w:spacing w:val="-3"/>
          <w:sz w:val="18"/>
          <w:szCs w:val="18"/>
          <w:lang w:val="it-IT"/>
        </w:rPr>
        <w:t>Cittanova per l'anno 2024 (di seguito: Bilancio) è composto da:</w:t>
      </w:r>
    </w:p>
    <w:p w14:paraId="3866D7BD" w14:textId="77777777" w:rsidR="004E469A" w:rsidRPr="00A4668D" w:rsidRDefault="004E469A" w:rsidP="004E469A">
      <w:pPr>
        <w:suppressAutoHyphens/>
        <w:spacing w:after="0" w:line="240" w:lineRule="auto"/>
        <w:rPr>
          <w:rFonts w:ascii="Arial" w:hAnsi="Arial" w:cs="Arial"/>
          <w:spacing w:val="-3"/>
          <w:sz w:val="18"/>
          <w:szCs w:val="18"/>
          <w:lang w:val="it-IT"/>
        </w:rPr>
      </w:pPr>
    </w:p>
    <w:p w14:paraId="5C6F3D02" w14:textId="77777777" w:rsidR="004E469A" w:rsidRPr="00A4668D" w:rsidRDefault="004E469A" w:rsidP="004E469A">
      <w:pPr>
        <w:suppressAutoHyphens/>
        <w:spacing w:after="0" w:line="240" w:lineRule="auto"/>
        <w:rPr>
          <w:rFonts w:ascii="Arial" w:hAnsi="Arial" w:cs="Arial"/>
          <w:sz w:val="18"/>
          <w:szCs w:val="18"/>
          <w:lang w:val="it-IT" w:eastAsia="ar-SA"/>
        </w:rPr>
      </w:pPr>
    </w:p>
    <w:tbl>
      <w:tblPr>
        <w:tblW w:w="15531" w:type="dxa"/>
        <w:tblInd w:w="-856" w:type="dxa"/>
        <w:tblLook w:val="04A0" w:firstRow="1" w:lastRow="0" w:firstColumn="1" w:lastColumn="0" w:noHBand="0" w:noVBand="1"/>
      </w:tblPr>
      <w:tblGrid>
        <w:gridCol w:w="416"/>
        <w:gridCol w:w="9366"/>
        <w:gridCol w:w="1494"/>
        <w:gridCol w:w="1451"/>
        <w:gridCol w:w="1717"/>
        <w:gridCol w:w="1497"/>
      </w:tblGrid>
      <w:tr w:rsidR="004E469A" w:rsidRPr="00A4668D" w14:paraId="7994B969" w14:textId="77777777" w:rsidTr="00DB47FD">
        <w:trPr>
          <w:trHeight w:val="5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2845D4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single" w:sz="4" w:space="0" w:color="auto"/>
              <w:left w:val="nil"/>
              <w:bottom w:val="single" w:sz="4" w:space="0" w:color="auto"/>
              <w:right w:val="single" w:sz="4" w:space="0" w:color="auto"/>
            </w:tcBorders>
            <w:noWrap/>
            <w:vAlign w:val="bottom"/>
            <w:hideMark/>
          </w:tcPr>
          <w:p w14:paraId="1AFB47A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single" w:sz="4" w:space="0" w:color="auto"/>
              <w:left w:val="nil"/>
              <w:bottom w:val="single" w:sz="4" w:space="0" w:color="auto"/>
              <w:right w:val="single" w:sz="4" w:space="0" w:color="auto"/>
            </w:tcBorders>
            <w:noWrap/>
            <w:vAlign w:val="bottom"/>
            <w:hideMark/>
          </w:tcPr>
          <w:p w14:paraId="34F9C4B7" w14:textId="77777777" w:rsidR="004E469A" w:rsidRPr="00A4668D" w:rsidRDefault="004E469A" w:rsidP="00DB47FD">
            <w:pPr>
              <w:spacing w:after="0" w:line="240" w:lineRule="auto"/>
              <w:jc w:val="center"/>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PIANIFICATO</w:t>
            </w:r>
          </w:p>
        </w:tc>
        <w:tc>
          <w:tcPr>
            <w:tcW w:w="0" w:type="auto"/>
            <w:tcBorders>
              <w:top w:val="single" w:sz="4" w:space="0" w:color="auto"/>
              <w:left w:val="nil"/>
              <w:bottom w:val="single" w:sz="4" w:space="0" w:color="auto"/>
              <w:right w:val="single" w:sz="4" w:space="0" w:color="auto"/>
            </w:tcBorders>
            <w:noWrap/>
            <w:vAlign w:val="bottom"/>
            <w:hideMark/>
          </w:tcPr>
          <w:p w14:paraId="6CFC6689" w14:textId="77777777" w:rsidR="004E469A" w:rsidRPr="00A4668D" w:rsidRDefault="004E469A" w:rsidP="00DB47FD">
            <w:pPr>
              <w:spacing w:after="0" w:line="240" w:lineRule="auto"/>
              <w:jc w:val="center"/>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IMPORTO</w:t>
            </w:r>
          </w:p>
        </w:tc>
        <w:tc>
          <w:tcPr>
            <w:tcW w:w="0" w:type="auto"/>
            <w:tcBorders>
              <w:top w:val="single" w:sz="4" w:space="0" w:color="auto"/>
              <w:left w:val="nil"/>
              <w:bottom w:val="single" w:sz="4" w:space="0" w:color="auto"/>
              <w:right w:val="single" w:sz="4" w:space="0" w:color="auto"/>
            </w:tcBorders>
            <w:vAlign w:val="bottom"/>
            <w:hideMark/>
          </w:tcPr>
          <w:p w14:paraId="29F68F9B" w14:textId="77777777" w:rsidR="004E469A" w:rsidRPr="00A4668D" w:rsidRDefault="004E469A" w:rsidP="00DB47FD">
            <w:pPr>
              <w:spacing w:after="0" w:line="240" w:lineRule="auto"/>
              <w:jc w:val="center"/>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CAMBIO PERCENTUALE</w:t>
            </w:r>
          </w:p>
        </w:tc>
        <w:tc>
          <w:tcPr>
            <w:tcW w:w="1497" w:type="dxa"/>
            <w:tcBorders>
              <w:top w:val="single" w:sz="4" w:space="0" w:color="auto"/>
              <w:left w:val="nil"/>
              <w:bottom w:val="single" w:sz="4" w:space="0" w:color="auto"/>
              <w:right w:val="single" w:sz="4" w:space="0" w:color="auto"/>
            </w:tcBorders>
            <w:noWrap/>
            <w:vAlign w:val="bottom"/>
            <w:hideMark/>
          </w:tcPr>
          <w:p w14:paraId="72EFEE45" w14:textId="77777777" w:rsidR="004E469A" w:rsidRPr="00A4668D" w:rsidRDefault="004E469A" w:rsidP="00DB47FD">
            <w:pPr>
              <w:spacing w:after="0" w:line="240" w:lineRule="auto"/>
              <w:jc w:val="center"/>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NUOVO IMPORTO</w:t>
            </w:r>
          </w:p>
        </w:tc>
      </w:tr>
      <w:tr w:rsidR="004E469A" w:rsidRPr="00A4668D" w14:paraId="7FEBB210"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5999E42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vAlign w:val="bottom"/>
            <w:hideMark/>
          </w:tcPr>
          <w:p w14:paraId="7FD2CBD6"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4E2D3D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1CE6C0B2"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B7B265C"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1E7B6C0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5266FEEA"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101AFD23"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A.</w:t>
            </w:r>
          </w:p>
        </w:tc>
        <w:tc>
          <w:tcPr>
            <w:tcW w:w="9366" w:type="dxa"/>
            <w:tcBorders>
              <w:top w:val="nil"/>
              <w:left w:val="nil"/>
              <w:bottom w:val="single" w:sz="4" w:space="0" w:color="auto"/>
              <w:right w:val="single" w:sz="4" w:space="0" w:color="auto"/>
            </w:tcBorders>
            <w:noWrap/>
            <w:hideMark/>
          </w:tcPr>
          <w:p w14:paraId="766DDBC9"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CONTO ENTRATE E USCITE</w:t>
            </w:r>
          </w:p>
        </w:tc>
        <w:tc>
          <w:tcPr>
            <w:tcW w:w="0" w:type="auto"/>
            <w:tcBorders>
              <w:top w:val="nil"/>
              <w:left w:val="nil"/>
              <w:bottom w:val="single" w:sz="4" w:space="0" w:color="auto"/>
              <w:right w:val="single" w:sz="4" w:space="0" w:color="auto"/>
            </w:tcBorders>
            <w:noWrap/>
            <w:vAlign w:val="bottom"/>
            <w:hideMark/>
          </w:tcPr>
          <w:p w14:paraId="6F95B76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DAB229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095C0D0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2B6B674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4B80FD1A"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544E403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hideMark/>
          </w:tcPr>
          <w:p w14:paraId="59020BFE"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Entrate di gestione</w:t>
            </w:r>
          </w:p>
        </w:tc>
        <w:tc>
          <w:tcPr>
            <w:tcW w:w="0" w:type="auto"/>
            <w:tcBorders>
              <w:top w:val="nil"/>
              <w:left w:val="nil"/>
              <w:bottom w:val="single" w:sz="4" w:space="0" w:color="auto"/>
              <w:right w:val="single" w:sz="4" w:space="0" w:color="auto"/>
            </w:tcBorders>
            <w:noWrap/>
            <w:vAlign w:val="bottom"/>
            <w:hideMark/>
          </w:tcPr>
          <w:p w14:paraId="3E92E7D7"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9.672.377,00</w:t>
            </w:r>
          </w:p>
        </w:tc>
        <w:tc>
          <w:tcPr>
            <w:tcW w:w="0" w:type="auto"/>
            <w:tcBorders>
              <w:top w:val="nil"/>
              <w:left w:val="nil"/>
              <w:bottom w:val="single" w:sz="4" w:space="0" w:color="auto"/>
              <w:right w:val="single" w:sz="4" w:space="0" w:color="auto"/>
            </w:tcBorders>
            <w:noWrap/>
            <w:vAlign w:val="bottom"/>
            <w:hideMark/>
          </w:tcPr>
          <w:p w14:paraId="24D4F16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1.270.834,83</w:t>
            </w:r>
          </w:p>
        </w:tc>
        <w:tc>
          <w:tcPr>
            <w:tcW w:w="0" w:type="auto"/>
            <w:tcBorders>
              <w:top w:val="nil"/>
              <w:left w:val="nil"/>
              <w:bottom w:val="single" w:sz="4" w:space="0" w:color="auto"/>
              <w:right w:val="single" w:sz="4" w:space="0" w:color="auto"/>
            </w:tcBorders>
            <w:noWrap/>
            <w:vAlign w:val="bottom"/>
            <w:hideMark/>
          </w:tcPr>
          <w:p w14:paraId="183DF58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13.1%</w:t>
            </w:r>
          </w:p>
        </w:tc>
        <w:tc>
          <w:tcPr>
            <w:tcW w:w="1497" w:type="dxa"/>
            <w:tcBorders>
              <w:top w:val="nil"/>
              <w:left w:val="nil"/>
              <w:bottom w:val="single" w:sz="4" w:space="0" w:color="auto"/>
              <w:right w:val="single" w:sz="4" w:space="0" w:color="auto"/>
            </w:tcBorders>
            <w:noWrap/>
            <w:vAlign w:val="bottom"/>
            <w:hideMark/>
          </w:tcPr>
          <w:p w14:paraId="1C001DB9"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10.943.211,83</w:t>
            </w:r>
          </w:p>
        </w:tc>
      </w:tr>
      <w:tr w:rsidR="004E469A" w:rsidRPr="00A4668D" w14:paraId="3CE53526"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2E7A9F72"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31439974"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Proventi dalla vendita di immobilizzazioni non finanziarie</w:t>
            </w:r>
          </w:p>
        </w:tc>
        <w:tc>
          <w:tcPr>
            <w:tcW w:w="0" w:type="auto"/>
            <w:tcBorders>
              <w:top w:val="nil"/>
              <w:left w:val="nil"/>
              <w:bottom w:val="single" w:sz="4" w:space="0" w:color="auto"/>
              <w:right w:val="single" w:sz="4" w:space="0" w:color="auto"/>
            </w:tcBorders>
            <w:noWrap/>
            <w:vAlign w:val="bottom"/>
            <w:hideMark/>
          </w:tcPr>
          <w:p w14:paraId="0962C41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222.200,00</w:t>
            </w:r>
          </w:p>
        </w:tc>
        <w:tc>
          <w:tcPr>
            <w:tcW w:w="0" w:type="auto"/>
            <w:tcBorders>
              <w:top w:val="nil"/>
              <w:left w:val="nil"/>
              <w:bottom w:val="single" w:sz="4" w:space="0" w:color="auto"/>
              <w:right w:val="single" w:sz="4" w:space="0" w:color="auto"/>
            </w:tcBorders>
            <w:noWrap/>
            <w:vAlign w:val="bottom"/>
            <w:hideMark/>
          </w:tcPr>
          <w:p w14:paraId="2D09951A"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148.355,44</w:t>
            </w:r>
          </w:p>
        </w:tc>
        <w:tc>
          <w:tcPr>
            <w:tcW w:w="0" w:type="auto"/>
            <w:tcBorders>
              <w:top w:val="nil"/>
              <w:left w:val="nil"/>
              <w:bottom w:val="single" w:sz="4" w:space="0" w:color="auto"/>
              <w:right w:val="single" w:sz="4" w:space="0" w:color="auto"/>
            </w:tcBorders>
            <w:noWrap/>
            <w:vAlign w:val="bottom"/>
            <w:hideMark/>
          </w:tcPr>
          <w:p w14:paraId="63A9CBC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66.8%</w:t>
            </w:r>
          </w:p>
        </w:tc>
        <w:tc>
          <w:tcPr>
            <w:tcW w:w="1497" w:type="dxa"/>
            <w:tcBorders>
              <w:top w:val="nil"/>
              <w:left w:val="nil"/>
              <w:bottom w:val="single" w:sz="4" w:space="0" w:color="auto"/>
              <w:right w:val="single" w:sz="4" w:space="0" w:color="auto"/>
            </w:tcBorders>
            <w:noWrap/>
            <w:vAlign w:val="bottom"/>
            <w:hideMark/>
          </w:tcPr>
          <w:p w14:paraId="03FA85A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370.555,44</w:t>
            </w:r>
          </w:p>
        </w:tc>
      </w:tr>
      <w:tr w:rsidR="004E469A" w:rsidRPr="00A4668D" w14:paraId="6EDE5621"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4034CD78"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44BB4631"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i/>
                <w:iCs/>
                <w:color w:val="000000"/>
                <w:sz w:val="18"/>
                <w:szCs w:val="18"/>
                <w:lang w:val="it-IT" w:eastAsia="hr-HR"/>
              </w:rPr>
              <w:t>TOTALE ENTRATE</w:t>
            </w:r>
          </w:p>
        </w:tc>
        <w:tc>
          <w:tcPr>
            <w:tcW w:w="0" w:type="auto"/>
            <w:tcBorders>
              <w:top w:val="nil"/>
              <w:left w:val="nil"/>
              <w:bottom w:val="single" w:sz="4" w:space="0" w:color="auto"/>
              <w:right w:val="single" w:sz="4" w:space="0" w:color="auto"/>
            </w:tcBorders>
            <w:noWrap/>
            <w:vAlign w:val="bottom"/>
            <w:hideMark/>
          </w:tcPr>
          <w:p w14:paraId="5F80983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8.833.767,00</w:t>
            </w:r>
          </w:p>
        </w:tc>
        <w:tc>
          <w:tcPr>
            <w:tcW w:w="0" w:type="auto"/>
            <w:tcBorders>
              <w:top w:val="nil"/>
              <w:left w:val="nil"/>
              <w:bottom w:val="single" w:sz="4" w:space="0" w:color="auto"/>
              <w:right w:val="single" w:sz="4" w:space="0" w:color="auto"/>
            </w:tcBorders>
            <w:noWrap/>
            <w:vAlign w:val="bottom"/>
            <w:hideMark/>
          </w:tcPr>
          <w:p w14:paraId="635C950D"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227.995,64</w:t>
            </w:r>
          </w:p>
        </w:tc>
        <w:tc>
          <w:tcPr>
            <w:tcW w:w="0" w:type="auto"/>
            <w:tcBorders>
              <w:top w:val="nil"/>
              <w:left w:val="nil"/>
              <w:bottom w:val="single" w:sz="4" w:space="0" w:color="auto"/>
              <w:right w:val="single" w:sz="4" w:space="0" w:color="auto"/>
            </w:tcBorders>
            <w:noWrap/>
            <w:vAlign w:val="bottom"/>
            <w:hideMark/>
          </w:tcPr>
          <w:p w14:paraId="71CF0576"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2.6%</w:t>
            </w:r>
          </w:p>
        </w:tc>
        <w:tc>
          <w:tcPr>
            <w:tcW w:w="1497" w:type="dxa"/>
            <w:tcBorders>
              <w:top w:val="nil"/>
              <w:left w:val="nil"/>
              <w:bottom w:val="single" w:sz="4" w:space="0" w:color="auto"/>
              <w:right w:val="single" w:sz="4" w:space="0" w:color="auto"/>
            </w:tcBorders>
            <w:noWrap/>
            <w:vAlign w:val="bottom"/>
            <w:hideMark/>
          </w:tcPr>
          <w:p w14:paraId="2E1175B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9.061.762,64</w:t>
            </w:r>
          </w:p>
        </w:tc>
      </w:tr>
      <w:tr w:rsidR="004E469A" w:rsidRPr="00A4668D" w14:paraId="7D3B36BB"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629B2FF7"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768BF9D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Spese di gestione</w:t>
            </w:r>
          </w:p>
        </w:tc>
        <w:tc>
          <w:tcPr>
            <w:tcW w:w="0" w:type="auto"/>
            <w:tcBorders>
              <w:top w:val="nil"/>
              <w:left w:val="nil"/>
              <w:bottom w:val="single" w:sz="4" w:space="0" w:color="auto"/>
              <w:right w:val="single" w:sz="4" w:space="0" w:color="auto"/>
            </w:tcBorders>
            <w:noWrap/>
            <w:vAlign w:val="bottom"/>
            <w:hideMark/>
          </w:tcPr>
          <w:p w14:paraId="72FD52AC"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3.857.079,00</w:t>
            </w:r>
          </w:p>
        </w:tc>
        <w:tc>
          <w:tcPr>
            <w:tcW w:w="0" w:type="auto"/>
            <w:tcBorders>
              <w:top w:val="nil"/>
              <w:left w:val="nil"/>
              <w:bottom w:val="single" w:sz="4" w:space="0" w:color="auto"/>
              <w:right w:val="single" w:sz="4" w:space="0" w:color="auto"/>
            </w:tcBorders>
            <w:noWrap/>
            <w:vAlign w:val="bottom"/>
            <w:hideMark/>
          </w:tcPr>
          <w:p w14:paraId="7B59841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-778.548,37</w:t>
            </w:r>
          </w:p>
        </w:tc>
        <w:tc>
          <w:tcPr>
            <w:tcW w:w="0" w:type="auto"/>
            <w:tcBorders>
              <w:top w:val="nil"/>
              <w:left w:val="nil"/>
              <w:bottom w:val="single" w:sz="4" w:space="0" w:color="auto"/>
              <w:right w:val="single" w:sz="4" w:space="0" w:color="auto"/>
            </w:tcBorders>
            <w:noWrap/>
            <w:vAlign w:val="bottom"/>
            <w:hideMark/>
          </w:tcPr>
          <w:p w14:paraId="342D9769"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-20.2%</w:t>
            </w:r>
          </w:p>
        </w:tc>
        <w:tc>
          <w:tcPr>
            <w:tcW w:w="1497" w:type="dxa"/>
            <w:tcBorders>
              <w:top w:val="nil"/>
              <w:left w:val="nil"/>
              <w:bottom w:val="single" w:sz="4" w:space="0" w:color="auto"/>
              <w:right w:val="single" w:sz="4" w:space="0" w:color="auto"/>
            </w:tcBorders>
            <w:noWrap/>
            <w:vAlign w:val="bottom"/>
            <w:hideMark/>
          </w:tcPr>
          <w:p w14:paraId="54167960"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3.078.530,63</w:t>
            </w:r>
          </w:p>
        </w:tc>
      </w:tr>
      <w:tr w:rsidR="004E469A" w:rsidRPr="00A4668D" w14:paraId="6A69A936"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63AFA27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63F9674E"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Spese per l’acquisto di immobilizzazioni non finanziarie</w:t>
            </w:r>
          </w:p>
        </w:tc>
        <w:tc>
          <w:tcPr>
            <w:tcW w:w="0" w:type="auto"/>
            <w:tcBorders>
              <w:top w:val="nil"/>
              <w:left w:val="nil"/>
              <w:bottom w:val="single" w:sz="4" w:space="0" w:color="auto"/>
              <w:right w:val="single" w:sz="4" w:space="0" w:color="auto"/>
            </w:tcBorders>
            <w:noWrap/>
            <w:vAlign w:val="bottom"/>
            <w:hideMark/>
          </w:tcPr>
          <w:p w14:paraId="71FD09A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-2.796.269,00</w:t>
            </w:r>
          </w:p>
        </w:tc>
        <w:tc>
          <w:tcPr>
            <w:tcW w:w="0" w:type="auto"/>
            <w:tcBorders>
              <w:top w:val="nil"/>
              <w:left w:val="nil"/>
              <w:bottom w:val="single" w:sz="4" w:space="0" w:color="auto"/>
              <w:right w:val="single" w:sz="4" w:space="0" w:color="auto"/>
            </w:tcBorders>
            <w:noWrap/>
            <w:vAlign w:val="bottom"/>
            <w:hideMark/>
          </w:tcPr>
          <w:p w14:paraId="13674DB7"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1.969.743,00</w:t>
            </w:r>
          </w:p>
        </w:tc>
        <w:tc>
          <w:tcPr>
            <w:tcW w:w="0" w:type="auto"/>
            <w:tcBorders>
              <w:top w:val="nil"/>
              <w:left w:val="nil"/>
              <w:bottom w:val="single" w:sz="4" w:space="0" w:color="auto"/>
              <w:right w:val="single" w:sz="4" w:space="0" w:color="auto"/>
            </w:tcBorders>
            <w:noWrap/>
            <w:vAlign w:val="bottom"/>
            <w:hideMark/>
          </w:tcPr>
          <w:p w14:paraId="7D1D326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-70.4%</w:t>
            </w:r>
          </w:p>
        </w:tc>
        <w:tc>
          <w:tcPr>
            <w:tcW w:w="1497" w:type="dxa"/>
            <w:tcBorders>
              <w:top w:val="nil"/>
              <w:left w:val="nil"/>
              <w:bottom w:val="single" w:sz="4" w:space="0" w:color="auto"/>
              <w:right w:val="single" w:sz="4" w:space="0" w:color="auto"/>
            </w:tcBorders>
            <w:noWrap/>
            <w:vAlign w:val="bottom"/>
            <w:hideMark/>
          </w:tcPr>
          <w:p w14:paraId="642494B4"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-826.526,00</w:t>
            </w:r>
          </w:p>
        </w:tc>
      </w:tr>
      <w:tr w:rsidR="004E469A" w:rsidRPr="00A4668D" w14:paraId="2017BF50"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728D6511"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vAlign w:val="bottom"/>
            <w:hideMark/>
          </w:tcPr>
          <w:p w14:paraId="356B1EF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698F787D"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400E4B4C"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7F6B6E0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576A324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32FB1F23"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4A131AA8"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B.</w:t>
            </w:r>
          </w:p>
        </w:tc>
        <w:tc>
          <w:tcPr>
            <w:tcW w:w="9366" w:type="dxa"/>
            <w:tcBorders>
              <w:top w:val="nil"/>
              <w:left w:val="nil"/>
              <w:bottom w:val="single" w:sz="4" w:space="0" w:color="auto"/>
              <w:right w:val="single" w:sz="4" w:space="0" w:color="auto"/>
            </w:tcBorders>
            <w:noWrap/>
            <w:hideMark/>
          </w:tcPr>
          <w:p w14:paraId="59F27A84"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CONTO CREDITI / FINANZIAMENTI</w:t>
            </w:r>
          </w:p>
        </w:tc>
        <w:tc>
          <w:tcPr>
            <w:tcW w:w="0" w:type="auto"/>
            <w:tcBorders>
              <w:top w:val="nil"/>
              <w:left w:val="nil"/>
              <w:bottom w:val="single" w:sz="4" w:space="0" w:color="auto"/>
              <w:right w:val="single" w:sz="4" w:space="0" w:color="auto"/>
            </w:tcBorders>
            <w:noWrap/>
            <w:vAlign w:val="bottom"/>
            <w:hideMark/>
          </w:tcPr>
          <w:p w14:paraId="465311D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7BE0308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62B3B46A"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231D380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2F43DC83"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66E65D33"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hideMark/>
          </w:tcPr>
          <w:p w14:paraId="2E92656A"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Entrate da beni finanziari e indebitamento</w:t>
            </w:r>
          </w:p>
        </w:tc>
        <w:tc>
          <w:tcPr>
            <w:tcW w:w="0" w:type="auto"/>
            <w:tcBorders>
              <w:top w:val="nil"/>
              <w:left w:val="nil"/>
              <w:bottom w:val="single" w:sz="4" w:space="0" w:color="auto"/>
              <w:right w:val="single" w:sz="4" w:space="0" w:color="auto"/>
            </w:tcBorders>
            <w:noWrap/>
            <w:vAlign w:val="bottom"/>
            <w:hideMark/>
          </w:tcPr>
          <w:p w14:paraId="41495EF6"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1.900.000,00</w:t>
            </w:r>
          </w:p>
        </w:tc>
        <w:tc>
          <w:tcPr>
            <w:tcW w:w="0" w:type="auto"/>
            <w:tcBorders>
              <w:top w:val="nil"/>
              <w:left w:val="nil"/>
              <w:bottom w:val="single" w:sz="4" w:space="0" w:color="auto"/>
              <w:right w:val="single" w:sz="4" w:space="0" w:color="auto"/>
            </w:tcBorders>
            <w:noWrap/>
            <w:vAlign w:val="bottom"/>
            <w:hideMark/>
          </w:tcPr>
          <w:p w14:paraId="36CCD9D6"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-1.650.000,00</w:t>
            </w:r>
          </w:p>
        </w:tc>
        <w:tc>
          <w:tcPr>
            <w:tcW w:w="0" w:type="auto"/>
            <w:tcBorders>
              <w:top w:val="nil"/>
              <w:left w:val="nil"/>
              <w:bottom w:val="single" w:sz="4" w:space="0" w:color="auto"/>
              <w:right w:val="single" w:sz="4" w:space="0" w:color="auto"/>
            </w:tcBorders>
            <w:noWrap/>
            <w:vAlign w:val="bottom"/>
            <w:hideMark/>
          </w:tcPr>
          <w:p w14:paraId="6BCDB1B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-86.8%</w:t>
            </w:r>
          </w:p>
        </w:tc>
        <w:tc>
          <w:tcPr>
            <w:tcW w:w="1497" w:type="dxa"/>
            <w:tcBorders>
              <w:top w:val="nil"/>
              <w:left w:val="nil"/>
              <w:bottom w:val="single" w:sz="4" w:space="0" w:color="auto"/>
              <w:right w:val="single" w:sz="4" w:space="0" w:color="auto"/>
            </w:tcBorders>
            <w:noWrap/>
            <w:vAlign w:val="bottom"/>
            <w:hideMark/>
          </w:tcPr>
          <w:p w14:paraId="4D28BF6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250.000,00</w:t>
            </w:r>
          </w:p>
        </w:tc>
      </w:tr>
      <w:tr w:rsidR="004E469A" w:rsidRPr="00A4668D" w14:paraId="115DF910"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596F5E5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2083E849"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Spese per immobilizzazioni finanziarie e rimborso prestiti</w:t>
            </w:r>
          </w:p>
        </w:tc>
        <w:tc>
          <w:tcPr>
            <w:tcW w:w="0" w:type="auto"/>
            <w:tcBorders>
              <w:top w:val="nil"/>
              <w:left w:val="nil"/>
              <w:bottom w:val="single" w:sz="4" w:space="0" w:color="auto"/>
              <w:right w:val="single" w:sz="4" w:space="0" w:color="auto"/>
            </w:tcBorders>
            <w:noWrap/>
            <w:vAlign w:val="bottom"/>
            <w:hideMark/>
          </w:tcPr>
          <w:p w14:paraId="7F72EB7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231.474,00</w:t>
            </w:r>
          </w:p>
        </w:tc>
        <w:tc>
          <w:tcPr>
            <w:tcW w:w="0" w:type="auto"/>
            <w:tcBorders>
              <w:top w:val="nil"/>
              <w:left w:val="nil"/>
              <w:bottom w:val="single" w:sz="4" w:space="0" w:color="auto"/>
              <w:right w:val="single" w:sz="4" w:space="0" w:color="auto"/>
            </w:tcBorders>
            <w:noWrap/>
            <w:vAlign w:val="bottom"/>
            <w:hideMark/>
          </w:tcPr>
          <w:p w14:paraId="76C04836"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0,00</w:t>
            </w:r>
          </w:p>
        </w:tc>
        <w:tc>
          <w:tcPr>
            <w:tcW w:w="0" w:type="auto"/>
            <w:tcBorders>
              <w:top w:val="nil"/>
              <w:left w:val="nil"/>
              <w:bottom w:val="single" w:sz="4" w:space="0" w:color="auto"/>
              <w:right w:val="single" w:sz="4" w:space="0" w:color="auto"/>
            </w:tcBorders>
            <w:noWrap/>
            <w:vAlign w:val="bottom"/>
            <w:hideMark/>
          </w:tcPr>
          <w:p w14:paraId="499F35E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w:t>
            </w:r>
          </w:p>
        </w:tc>
        <w:tc>
          <w:tcPr>
            <w:tcW w:w="1497" w:type="dxa"/>
            <w:tcBorders>
              <w:top w:val="nil"/>
              <w:left w:val="nil"/>
              <w:bottom w:val="single" w:sz="4" w:space="0" w:color="auto"/>
              <w:right w:val="single" w:sz="4" w:space="0" w:color="auto"/>
            </w:tcBorders>
            <w:noWrap/>
            <w:vAlign w:val="bottom"/>
            <w:hideMark/>
          </w:tcPr>
          <w:p w14:paraId="7BE4BE1A"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231.474,00</w:t>
            </w:r>
          </w:p>
        </w:tc>
      </w:tr>
      <w:tr w:rsidR="004E469A" w:rsidRPr="00A4668D" w14:paraId="20C875C6"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5D2899FA"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hideMark/>
          </w:tcPr>
          <w:p w14:paraId="79A7EA60"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i/>
                <w:iCs/>
                <w:color w:val="000000"/>
                <w:sz w:val="18"/>
                <w:szCs w:val="18"/>
                <w:lang w:val="it-IT" w:eastAsia="hr-HR"/>
              </w:rPr>
              <w:t>NETTO CREDITI/FINANZIAMENTI</w:t>
            </w:r>
          </w:p>
        </w:tc>
        <w:tc>
          <w:tcPr>
            <w:tcW w:w="0" w:type="auto"/>
            <w:tcBorders>
              <w:top w:val="nil"/>
              <w:left w:val="nil"/>
              <w:bottom w:val="single" w:sz="4" w:space="0" w:color="auto"/>
              <w:right w:val="single" w:sz="4" w:space="0" w:color="auto"/>
            </w:tcBorders>
            <w:noWrap/>
            <w:vAlign w:val="bottom"/>
            <w:hideMark/>
          </w:tcPr>
          <w:p w14:paraId="39D76DE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1.668.526,00</w:t>
            </w:r>
          </w:p>
        </w:tc>
        <w:tc>
          <w:tcPr>
            <w:tcW w:w="0" w:type="auto"/>
            <w:tcBorders>
              <w:top w:val="nil"/>
              <w:left w:val="nil"/>
              <w:bottom w:val="single" w:sz="4" w:space="0" w:color="auto"/>
              <w:right w:val="single" w:sz="4" w:space="0" w:color="auto"/>
            </w:tcBorders>
            <w:noWrap/>
            <w:vAlign w:val="bottom"/>
            <w:hideMark/>
          </w:tcPr>
          <w:p w14:paraId="18A0B2C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-1.650.000,00</w:t>
            </w:r>
          </w:p>
        </w:tc>
        <w:tc>
          <w:tcPr>
            <w:tcW w:w="0" w:type="auto"/>
            <w:tcBorders>
              <w:top w:val="nil"/>
              <w:left w:val="nil"/>
              <w:bottom w:val="single" w:sz="4" w:space="0" w:color="auto"/>
              <w:right w:val="single" w:sz="4" w:space="0" w:color="auto"/>
            </w:tcBorders>
            <w:noWrap/>
            <w:vAlign w:val="bottom"/>
            <w:hideMark/>
          </w:tcPr>
          <w:p w14:paraId="67F65C8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-98.9%</w:t>
            </w:r>
          </w:p>
        </w:tc>
        <w:tc>
          <w:tcPr>
            <w:tcW w:w="1497" w:type="dxa"/>
            <w:tcBorders>
              <w:top w:val="nil"/>
              <w:left w:val="nil"/>
              <w:bottom w:val="single" w:sz="4" w:space="0" w:color="auto"/>
              <w:right w:val="single" w:sz="4" w:space="0" w:color="auto"/>
            </w:tcBorders>
            <w:noWrap/>
            <w:vAlign w:val="bottom"/>
            <w:hideMark/>
          </w:tcPr>
          <w:p w14:paraId="714936C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18.526,00</w:t>
            </w:r>
          </w:p>
        </w:tc>
      </w:tr>
      <w:tr w:rsidR="004E469A" w:rsidRPr="00A4668D" w14:paraId="0D317FFF"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455AE70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vAlign w:val="bottom"/>
            <w:hideMark/>
          </w:tcPr>
          <w:p w14:paraId="4B5CBC12"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3FA7ECE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28386F7A"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18196414"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2121150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17242F32"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3F081F2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C.</w:t>
            </w:r>
          </w:p>
        </w:tc>
        <w:tc>
          <w:tcPr>
            <w:tcW w:w="9366" w:type="dxa"/>
            <w:tcBorders>
              <w:top w:val="nil"/>
              <w:left w:val="nil"/>
              <w:bottom w:val="single" w:sz="4" w:space="0" w:color="auto"/>
              <w:right w:val="single" w:sz="4" w:space="0" w:color="auto"/>
            </w:tcBorders>
            <w:noWrap/>
            <w:hideMark/>
          </w:tcPr>
          <w:p w14:paraId="35A0A40A"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UTILE A DISPOSIZIONE DEGLI ANNI PRECEDENTI</w:t>
            </w:r>
          </w:p>
        </w:tc>
        <w:tc>
          <w:tcPr>
            <w:tcW w:w="0" w:type="auto"/>
            <w:tcBorders>
              <w:top w:val="nil"/>
              <w:left w:val="nil"/>
              <w:bottom w:val="single" w:sz="4" w:space="0" w:color="auto"/>
              <w:right w:val="single" w:sz="4" w:space="0" w:color="auto"/>
            </w:tcBorders>
            <w:noWrap/>
            <w:vAlign w:val="bottom"/>
            <w:hideMark/>
          </w:tcPr>
          <w:p w14:paraId="6EC1F14A"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2152A60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7AB86E6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106F412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3F6C507F"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62334E74"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hideMark/>
          </w:tcPr>
          <w:p w14:paraId="6555A84E"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AVANZO/</w:t>
            </w:r>
            <w:proofErr w:type="spellStart"/>
            <w:r w:rsidRPr="00A4668D">
              <w:rPr>
                <w:rFonts w:ascii="Arial" w:eastAsia="Times New Roman" w:hAnsi="Arial" w:cs="Arial"/>
                <w:b/>
                <w:bCs/>
                <w:color w:val="000000"/>
                <w:sz w:val="18"/>
                <w:szCs w:val="18"/>
                <w:lang w:val="it-IT" w:eastAsia="hr-HR"/>
              </w:rPr>
              <w:t>DISAVANZO+</w:t>
            </w:r>
            <w:proofErr w:type="gramStart"/>
            <w:r w:rsidRPr="00A4668D">
              <w:rPr>
                <w:rFonts w:ascii="Arial" w:eastAsia="Times New Roman" w:hAnsi="Arial" w:cs="Arial"/>
                <w:b/>
                <w:bCs/>
                <w:color w:val="000000"/>
                <w:sz w:val="18"/>
                <w:szCs w:val="18"/>
                <w:lang w:val="it-IT" w:eastAsia="hr-HR"/>
              </w:rPr>
              <w:t>NETTO</w:t>
            </w:r>
            <w:proofErr w:type="spellEnd"/>
            <w:r w:rsidRPr="00A4668D">
              <w:rPr>
                <w:rFonts w:ascii="Arial" w:eastAsia="Times New Roman" w:hAnsi="Arial" w:cs="Arial"/>
                <w:b/>
                <w:bCs/>
                <w:color w:val="000000"/>
                <w:sz w:val="18"/>
                <w:szCs w:val="18"/>
                <w:lang w:val="it-IT" w:eastAsia="hr-HR"/>
              </w:rPr>
              <w:t xml:space="preserve">  CREDITI</w:t>
            </w:r>
            <w:proofErr w:type="gramEnd"/>
            <w:r w:rsidRPr="00A4668D">
              <w:rPr>
                <w:rFonts w:ascii="Arial" w:eastAsia="Times New Roman" w:hAnsi="Arial" w:cs="Arial"/>
                <w:b/>
                <w:bCs/>
                <w:color w:val="000000"/>
                <w:sz w:val="18"/>
                <w:szCs w:val="18"/>
                <w:lang w:val="it-IT" w:eastAsia="hr-HR"/>
              </w:rPr>
              <w:t xml:space="preserve"> FINANZIAMENTI</w:t>
            </w:r>
          </w:p>
        </w:tc>
        <w:tc>
          <w:tcPr>
            <w:tcW w:w="0" w:type="auto"/>
            <w:tcBorders>
              <w:top w:val="nil"/>
              <w:left w:val="nil"/>
              <w:bottom w:val="single" w:sz="4" w:space="0" w:color="auto"/>
              <w:right w:val="single" w:sz="4" w:space="0" w:color="auto"/>
            </w:tcBorders>
            <w:noWrap/>
            <w:vAlign w:val="bottom"/>
            <w:hideMark/>
          </w:tcPr>
          <w:p w14:paraId="2226B552"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1.127.743,00</w:t>
            </w:r>
          </w:p>
        </w:tc>
        <w:tc>
          <w:tcPr>
            <w:tcW w:w="0" w:type="auto"/>
            <w:tcBorders>
              <w:top w:val="nil"/>
              <w:left w:val="nil"/>
              <w:bottom w:val="single" w:sz="4" w:space="0" w:color="auto"/>
              <w:right w:val="single" w:sz="4" w:space="0" w:color="auto"/>
            </w:tcBorders>
            <w:noWrap/>
            <w:vAlign w:val="bottom"/>
            <w:hideMark/>
          </w:tcPr>
          <w:p w14:paraId="4206BD5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-319.743,00</w:t>
            </w:r>
          </w:p>
        </w:tc>
        <w:tc>
          <w:tcPr>
            <w:tcW w:w="0" w:type="auto"/>
            <w:tcBorders>
              <w:top w:val="nil"/>
              <w:left w:val="nil"/>
              <w:bottom w:val="single" w:sz="4" w:space="0" w:color="auto"/>
              <w:right w:val="single" w:sz="4" w:space="0" w:color="auto"/>
            </w:tcBorders>
            <w:noWrap/>
            <w:vAlign w:val="bottom"/>
            <w:hideMark/>
          </w:tcPr>
          <w:p w14:paraId="179B89E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-28.4%</w:t>
            </w:r>
          </w:p>
        </w:tc>
        <w:tc>
          <w:tcPr>
            <w:tcW w:w="1497" w:type="dxa"/>
            <w:tcBorders>
              <w:top w:val="nil"/>
              <w:left w:val="nil"/>
              <w:bottom w:val="single" w:sz="4" w:space="0" w:color="auto"/>
              <w:right w:val="single" w:sz="4" w:space="0" w:color="auto"/>
            </w:tcBorders>
            <w:noWrap/>
            <w:vAlign w:val="bottom"/>
            <w:hideMark/>
          </w:tcPr>
          <w:p w14:paraId="45072D94"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808.000,00</w:t>
            </w:r>
          </w:p>
        </w:tc>
      </w:tr>
      <w:tr w:rsidR="004E469A" w:rsidRPr="00A4668D" w14:paraId="15F9B4A8"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3958E7C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9366" w:type="dxa"/>
            <w:tcBorders>
              <w:top w:val="nil"/>
              <w:left w:val="nil"/>
              <w:bottom w:val="single" w:sz="4" w:space="0" w:color="auto"/>
              <w:right w:val="single" w:sz="4" w:space="0" w:color="auto"/>
            </w:tcBorders>
            <w:noWrap/>
            <w:vAlign w:val="bottom"/>
            <w:hideMark/>
          </w:tcPr>
          <w:p w14:paraId="22C0E71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D6DDB0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A78A9E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621B079D"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4200062D"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5C2139A2"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27944F60"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w:t>
            </w:r>
          </w:p>
        </w:tc>
        <w:tc>
          <w:tcPr>
            <w:tcW w:w="9366" w:type="dxa"/>
            <w:tcBorders>
              <w:top w:val="nil"/>
              <w:left w:val="nil"/>
              <w:bottom w:val="single" w:sz="4" w:space="0" w:color="auto"/>
              <w:right w:val="single" w:sz="4" w:space="0" w:color="auto"/>
            </w:tcBorders>
            <w:noWrap/>
            <w:vAlign w:val="bottom"/>
            <w:hideMark/>
          </w:tcPr>
          <w:p w14:paraId="7FB5CE2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7CB24B16"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EF78FB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0" w:type="auto"/>
            <w:tcBorders>
              <w:top w:val="nil"/>
              <w:left w:val="nil"/>
              <w:bottom w:val="single" w:sz="4" w:space="0" w:color="auto"/>
              <w:right w:val="single" w:sz="4" w:space="0" w:color="auto"/>
            </w:tcBorders>
            <w:noWrap/>
            <w:vAlign w:val="bottom"/>
            <w:hideMark/>
          </w:tcPr>
          <w:p w14:paraId="5A504726"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c>
          <w:tcPr>
            <w:tcW w:w="1497" w:type="dxa"/>
            <w:tcBorders>
              <w:top w:val="nil"/>
              <w:left w:val="nil"/>
              <w:bottom w:val="single" w:sz="4" w:space="0" w:color="auto"/>
              <w:right w:val="single" w:sz="4" w:space="0" w:color="auto"/>
            </w:tcBorders>
            <w:noWrap/>
            <w:vAlign w:val="bottom"/>
            <w:hideMark/>
          </w:tcPr>
          <w:p w14:paraId="54C67271"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w:t>
            </w:r>
          </w:p>
        </w:tc>
      </w:tr>
      <w:tr w:rsidR="004E469A" w:rsidRPr="00A4668D" w14:paraId="7564AF96" w14:textId="77777777" w:rsidTr="00DB47FD">
        <w:trPr>
          <w:trHeight w:val="255"/>
        </w:trPr>
        <w:tc>
          <w:tcPr>
            <w:tcW w:w="0" w:type="auto"/>
            <w:tcBorders>
              <w:top w:val="nil"/>
              <w:left w:val="single" w:sz="4" w:space="0" w:color="auto"/>
              <w:bottom w:val="single" w:sz="4" w:space="0" w:color="auto"/>
              <w:right w:val="single" w:sz="4" w:space="0" w:color="auto"/>
            </w:tcBorders>
            <w:noWrap/>
            <w:vAlign w:val="bottom"/>
            <w:hideMark/>
          </w:tcPr>
          <w:p w14:paraId="01ACDADD"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lastRenderedPageBreak/>
              <w:t> </w:t>
            </w:r>
          </w:p>
        </w:tc>
        <w:tc>
          <w:tcPr>
            <w:tcW w:w="9366" w:type="dxa"/>
            <w:tcBorders>
              <w:top w:val="nil"/>
              <w:left w:val="nil"/>
              <w:bottom w:val="single" w:sz="4" w:space="0" w:color="auto"/>
              <w:right w:val="single" w:sz="4" w:space="0" w:color="auto"/>
            </w:tcBorders>
            <w:noWrap/>
            <w:vAlign w:val="bottom"/>
            <w:hideMark/>
          </w:tcPr>
          <w:p w14:paraId="5F55100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color w:val="000000"/>
                <w:sz w:val="18"/>
                <w:szCs w:val="18"/>
                <w:lang w:val="it-IT" w:eastAsia="hr-HR"/>
              </w:rPr>
              <w:t>AVANZO/</w:t>
            </w:r>
            <w:proofErr w:type="spellStart"/>
            <w:r w:rsidRPr="00A4668D">
              <w:rPr>
                <w:rFonts w:ascii="Arial" w:eastAsia="Times New Roman" w:hAnsi="Arial" w:cs="Arial"/>
                <w:b/>
                <w:bCs/>
                <w:color w:val="000000"/>
                <w:sz w:val="18"/>
                <w:szCs w:val="18"/>
                <w:lang w:val="it-IT" w:eastAsia="hr-HR"/>
              </w:rPr>
              <w:t>DISAVANZO+</w:t>
            </w:r>
            <w:proofErr w:type="gramStart"/>
            <w:r w:rsidRPr="00A4668D">
              <w:rPr>
                <w:rFonts w:ascii="Arial" w:eastAsia="Times New Roman" w:hAnsi="Arial" w:cs="Arial"/>
                <w:b/>
                <w:bCs/>
                <w:color w:val="000000"/>
                <w:sz w:val="18"/>
                <w:szCs w:val="18"/>
                <w:lang w:val="it-IT" w:eastAsia="hr-HR"/>
              </w:rPr>
              <w:t>NETTO</w:t>
            </w:r>
            <w:proofErr w:type="spellEnd"/>
            <w:r w:rsidRPr="00A4668D">
              <w:rPr>
                <w:rFonts w:ascii="Arial" w:eastAsia="Times New Roman" w:hAnsi="Arial" w:cs="Arial"/>
                <w:b/>
                <w:bCs/>
                <w:color w:val="000000"/>
                <w:sz w:val="18"/>
                <w:szCs w:val="18"/>
                <w:lang w:val="it-IT" w:eastAsia="hr-HR"/>
              </w:rPr>
              <w:t xml:space="preserve">  CREDITI</w:t>
            </w:r>
            <w:proofErr w:type="gramEnd"/>
            <w:r w:rsidRPr="00A4668D">
              <w:rPr>
                <w:rFonts w:ascii="Arial" w:eastAsia="Times New Roman" w:hAnsi="Arial" w:cs="Arial"/>
                <w:b/>
                <w:bCs/>
                <w:color w:val="000000"/>
                <w:sz w:val="18"/>
                <w:szCs w:val="18"/>
                <w:lang w:val="it-IT" w:eastAsia="hr-HR"/>
              </w:rPr>
              <w:t xml:space="preserve"> FINANZIAMENTI + UTILE A DISPOSIZIONE DEGLI ANNI PRECEDENTI</w:t>
            </w:r>
          </w:p>
        </w:tc>
        <w:tc>
          <w:tcPr>
            <w:tcW w:w="0" w:type="auto"/>
            <w:tcBorders>
              <w:top w:val="nil"/>
              <w:left w:val="nil"/>
              <w:bottom w:val="single" w:sz="4" w:space="0" w:color="auto"/>
              <w:right w:val="single" w:sz="4" w:space="0" w:color="auto"/>
            </w:tcBorders>
            <w:noWrap/>
            <w:vAlign w:val="bottom"/>
            <w:hideMark/>
          </w:tcPr>
          <w:p w14:paraId="5D558C4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0,00</w:t>
            </w:r>
          </w:p>
        </w:tc>
        <w:tc>
          <w:tcPr>
            <w:tcW w:w="0" w:type="auto"/>
            <w:tcBorders>
              <w:top w:val="nil"/>
              <w:left w:val="nil"/>
              <w:bottom w:val="single" w:sz="4" w:space="0" w:color="auto"/>
              <w:right w:val="single" w:sz="4" w:space="0" w:color="auto"/>
            </w:tcBorders>
            <w:noWrap/>
            <w:vAlign w:val="bottom"/>
            <w:hideMark/>
          </w:tcPr>
          <w:p w14:paraId="35F4650D"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0,00</w:t>
            </w:r>
          </w:p>
        </w:tc>
        <w:tc>
          <w:tcPr>
            <w:tcW w:w="0" w:type="auto"/>
            <w:tcBorders>
              <w:top w:val="nil"/>
              <w:left w:val="nil"/>
              <w:bottom w:val="single" w:sz="4" w:space="0" w:color="auto"/>
              <w:right w:val="single" w:sz="4" w:space="0" w:color="auto"/>
            </w:tcBorders>
            <w:noWrap/>
            <w:vAlign w:val="bottom"/>
            <w:hideMark/>
          </w:tcPr>
          <w:p w14:paraId="7BD57FF5"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w:t>
            </w:r>
          </w:p>
        </w:tc>
        <w:tc>
          <w:tcPr>
            <w:tcW w:w="1497" w:type="dxa"/>
            <w:tcBorders>
              <w:top w:val="nil"/>
              <w:left w:val="nil"/>
              <w:bottom w:val="single" w:sz="4" w:space="0" w:color="auto"/>
              <w:right w:val="single" w:sz="4" w:space="0" w:color="auto"/>
            </w:tcBorders>
            <w:noWrap/>
            <w:vAlign w:val="bottom"/>
            <w:hideMark/>
          </w:tcPr>
          <w:p w14:paraId="489ACAD9"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0,00</w:t>
            </w:r>
          </w:p>
        </w:tc>
      </w:tr>
    </w:tbl>
    <w:p w14:paraId="32B0F5A5" w14:textId="77777777" w:rsidR="004E469A" w:rsidRPr="00A4668D" w:rsidRDefault="004E469A" w:rsidP="004E469A">
      <w:pPr>
        <w:spacing w:after="0" w:line="240" w:lineRule="auto"/>
        <w:rPr>
          <w:lang w:val="it-IT"/>
        </w:rPr>
      </w:pPr>
    </w:p>
    <w:p w14:paraId="49CC8100" w14:textId="77777777" w:rsidR="004E469A" w:rsidRPr="00A4668D" w:rsidRDefault="004E469A" w:rsidP="004E469A">
      <w:pPr>
        <w:tabs>
          <w:tab w:val="left" w:pos="-720"/>
        </w:tabs>
        <w:suppressAutoHyphens/>
        <w:spacing w:after="0" w:line="240" w:lineRule="auto"/>
        <w:jc w:val="center"/>
        <w:rPr>
          <w:rFonts w:ascii="Arial" w:hAnsi="Arial" w:cs="Arial"/>
          <w:spacing w:val="-3"/>
          <w:sz w:val="18"/>
          <w:lang w:val="it-IT"/>
        </w:rPr>
      </w:pPr>
      <w:r>
        <w:rPr>
          <w:rFonts w:ascii="Arial" w:hAnsi="Arial" w:cs="Arial"/>
          <w:spacing w:val="-3"/>
          <w:sz w:val="18"/>
          <w:lang w:val="it-IT"/>
        </w:rPr>
        <w:t>Articolo 2</w:t>
      </w:r>
    </w:p>
    <w:p w14:paraId="457DB078" w14:textId="77777777" w:rsidR="004E469A" w:rsidRPr="00A4668D" w:rsidRDefault="004E469A" w:rsidP="004E469A">
      <w:pPr>
        <w:tabs>
          <w:tab w:val="left" w:pos="-720"/>
        </w:tabs>
        <w:suppressAutoHyphens/>
        <w:spacing w:after="0" w:line="240" w:lineRule="auto"/>
        <w:jc w:val="both"/>
        <w:rPr>
          <w:rFonts w:ascii="Arial" w:hAnsi="Arial" w:cs="Arial"/>
          <w:spacing w:val="-3"/>
          <w:sz w:val="18"/>
          <w:lang w:val="it-IT"/>
        </w:rPr>
      </w:pPr>
      <w:r w:rsidRPr="00A4668D">
        <w:rPr>
          <w:rFonts w:ascii="Arial" w:hAnsi="Arial" w:cs="Arial"/>
          <w:spacing w:val="-3"/>
          <w:sz w:val="18"/>
          <w:lang w:val="it-IT"/>
        </w:rPr>
        <w:tab/>
      </w:r>
      <w:r>
        <w:rPr>
          <w:rFonts w:ascii="Arial" w:hAnsi="Arial" w:cs="Arial"/>
          <w:spacing w:val="-3"/>
          <w:sz w:val="18"/>
          <w:lang w:val="it-IT"/>
        </w:rPr>
        <w:t>L’articolo 2 viene modificato come segue</w:t>
      </w:r>
      <w:r w:rsidRPr="00A4668D">
        <w:rPr>
          <w:rFonts w:ascii="Arial" w:hAnsi="Arial" w:cs="Arial"/>
          <w:spacing w:val="-3"/>
          <w:sz w:val="18"/>
          <w:lang w:val="it-IT"/>
        </w:rPr>
        <w:t>:</w:t>
      </w:r>
    </w:p>
    <w:p w14:paraId="01E7D2C6" w14:textId="77777777" w:rsidR="004E469A" w:rsidRPr="00A4668D" w:rsidRDefault="004E469A" w:rsidP="004E469A">
      <w:pPr>
        <w:tabs>
          <w:tab w:val="left" w:pos="-720"/>
        </w:tabs>
        <w:suppressAutoHyphens/>
        <w:spacing w:after="0" w:line="240" w:lineRule="auto"/>
        <w:jc w:val="center"/>
        <w:rPr>
          <w:rFonts w:ascii="Arial" w:hAnsi="Arial" w:cs="Arial"/>
          <w:spacing w:val="-3"/>
          <w:sz w:val="18"/>
          <w:lang w:val="it-IT"/>
        </w:rPr>
      </w:pPr>
      <w:r w:rsidRPr="00A4668D">
        <w:rPr>
          <w:rFonts w:ascii="Arial" w:hAnsi="Arial" w:cs="Arial"/>
          <w:spacing w:val="-3"/>
          <w:sz w:val="18"/>
          <w:lang w:val="it-IT"/>
        </w:rPr>
        <w:tab/>
        <w:t>«</w:t>
      </w:r>
      <w:r w:rsidRPr="00E82B4C">
        <w:rPr>
          <w:rFonts w:ascii="Arial" w:hAnsi="Arial" w:cs="Arial"/>
          <w:spacing w:val="-3"/>
          <w:sz w:val="18"/>
          <w:lang w:val="it-IT"/>
        </w:rPr>
        <w:t xml:space="preserve">Le entrate e le spese, così come </w:t>
      </w:r>
      <w:proofErr w:type="gramStart"/>
      <w:r w:rsidRPr="00E82B4C">
        <w:rPr>
          <w:rFonts w:ascii="Arial" w:hAnsi="Arial" w:cs="Arial"/>
          <w:spacing w:val="-3"/>
          <w:sz w:val="18"/>
          <w:lang w:val="it-IT"/>
        </w:rPr>
        <w:t>gli</w:t>
      </w:r>
      <w:proofErr w:type="gramEnd"/>
      <w:r w:rsidRPr="00E82B4C">
        <w:rPr>
          <w:rFonts w:ascii="Arial" w:hAnsi="Arial" w:cs="Arial"/>
          <w:spacing w:val="-3"/>
          <w:sz w:val="18"/>
          <w:lang w:val="it-IT"/>
        </w:rPr>
        <w:t xml:space="preserve"> </w:t>
      </w:r>
      <w:r>
        <w:rPr>
          <w:rFonts w:ascii="Arial" w:hAnsi="Arial" w:cs="Arial"/>
          <w:spacing w:val="-3"/>
          <w:sz w:val="18"/>
          <w:lang w:val="it-IT"/>
        </w:rPr>
        <w:t xml:space="preserve">proventi </w:t>
      </w:r>
      <w:r w:rsidRPr="00E82B4C">
        <w:rPr>
          <w:rFonts w:ascii="Arial" w:hAnsi="Arial" w:cs="Arial"/>
          <w:spacing w:val="-3"/>
          <w:sz w:val="18"/>
          <w:lang w:val="it-IT"/>
        </w:rPr>
        <w:t xml:space="preserve">e </w:t>
      </w:r>
      <w:r>
        <w:rPr>
          <w:rFonts w:ascii="Arial" w:hAnsi="Arial" w:cs="Arial"/>
          <w:spacing w:val="-3"/>
          <w:sz w:val="18"/>
          <w:lang w:val="it-IT"/>
        </w:rPr>
        <w:t>le uscite</w:t>
      </w:r>
      <w:r w:rsidRPr="00E82B4C">
        <w:rPr>
          <w:rFonts w:ascii="Arial" w:hAnsi="Arial" w:cs="Arial"/>
          <w:spacing w:val="-3"/>
          <w:sz w:val="18"/>
          <w:lang w:val="it-IT"/>
        </w:rPr>
        <w:t xml:space="preserve"> del Bilancio, insieme ai fondi provenienti dagli anni precedenti secondo la classificazione economica, sono determinati nel Conto delle entrate e delle spese, nei Fondi disponibili dagli anni precedenti e nel Conto di finanziamento/indebitamento per l'anno 2024, come segue</w:t>
      </w:r>
      <w:r w:rsidRPr="00A4668D">
        <w:rPr>
          <w:rFonts w:ascii="Arial" w:hAnsi="Arial" w:cs="Arial"/>
          <w:spacing w:val="-3"/>
          <w:sz w:val="18"/>
          <w:lang w:val="it-IT"/>
        </w:rPr>
        <w:t xml:space="preserve">: </w:t>
      </w:r>
    </w:p>
    <w:tbl>
      <w:tblPr>
        <w:tblW w:w="14480" w:type="dxa"/>
        <w:tblLook w:val="04A0" w:firstRow="1" w:lastRow="0" w:firstColumn="1" w:lastColumn="0" w:noHBand="0" w:noVBand="1"/>
      </w:tblPr>
      <w:tblGrid>
        <w:gridCol w:w="1046"/>
        <w:gridCol w:w="8000"/>
        <w:gridCol w:w="1494"/>
        <w:gridCol w:w="1480"/>
        <w:gridCol w:w="1350"/>
        <w:gridCol w:w="1540"/>
      </w:tblGrid>
      <w:tr w:rsidR="004E469A" w:rsidRPr="00A4668D" w14:paraId="2A29231B" w14:textId="77777777" w:rsidTr="00DB47FD">
        <w:trPr>
          <w:trHeight w:val="510"/>
        </w:trPr>
        <w:tc>
          <w:tcPr>
            <w:tcW w:w="8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8DADFA" w14:textId="77777777" w:rsidR="004E469A" w:rsidRPr="00A4668D" w:rsidRDefault="004E469A" w:rsidP="00DB47FD">
            <w:pPr>
              <w:spacing w:after="0" w:line="240" w:lineRule="auto"/>
              <w:rPr>
                <w:rFonts w:ascii="Arial" w:eastAsia="Times New Roman" w:hAnsi="Arial" w:cs="Arial"/>
                <w:b/>
                <w:bCs/>
                <w:sz w:val="20"/>
                <w:szCs w:val="20"/>
                <w:lang w:val="it-IT" w:eastAsia="hr-HR"/>
              </w:rPr>
            </w:pPr>
            <w:proofErr w:type="spellStart"/>
            <w:proofErr w:type="gramStart"/>
            <w:r w:rsidRPr="00A4668D">
              <w:rPr>
                <w:rFonts w:ascii="Arial" w:eastAsia="Times New Roman" w:hAnsi="Arial" w:cs="Arial"/>
                <w:b/>
                <w:bCs/>
                <w:color w:val="000000"/>
                <w:sz w:val="18"/>
                <w:szCs w:val="18"/>
                <w:lang w:val="it-IT" w:eastAsia="hr-HR"/>
              </w:rPr>
              <w:t>N.CONTO</w:t>
            </w:r>
            <w:proofErr w:type="spellEnd"/>
            <w:proofErr w:type="gramEnd"/>
          </w:p>
        </w:tc>
        <w:tc>
          <w:tcPr>
            <w:tcW w:w="8000" w:type="dxa"/>
            <w:tcBorders>
              <w:top w:val="single" w:sz="4" w:space="0" w:color="auto"/>
              <w:left w:val="nil"/>
              <w:bottom w:val="single" w:sz="4" w:space="0" w:color="auto"/>
              <w:right w:val="single" w:sz="4" w:space="0" w:color="auto"/>
            </w:tcBorders>
            <w:shd w:val="clear" w:color="000000" w:fill="FFFFFF"/>
            <w:vAlign w:val="bottom"/>
            <w:hideMark/>
          </w:tcPr>
          <w:p w14:paraId="17582492"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TIPO ENTRATA/USCITA</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2B7FA9DD"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PIANIFICATO</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5BA45F4C"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IMPORTO</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14:paraId="4BE8C28C" w14:textId="77777777" w:rsidR="004E469A" w:rsidRPr="00A4668D" w:rsidRDefault="004E469A" w:rsidP="00DB47FD">
            <w:pPr>
              <w:spacing w:after="0" w:line="240" w:lineRule="auto"/>
              <w:rPr>
                <w:rFonts w:ascii="Arial" w:eastAsia="Times New Roman" w:hAnsi="Arial" w:cs="Arial"/>
                <w:b/>
                <w:bCs/>
                <w:sz w:val="20"/>
                <w:szCs w:val="20"/>
                <w:lang w:val="it-IT" w:eastAsia="hr-HR"/>
              </w:rPr>
            </w:pPr>
            <w:proofErr w:type="spellStart"/>
            <w:r w:rsidRPr="00A4668D">
              <w:rPr>
                <w:rFonts w:ascii="Arial" w:eastAsia="Times New Roman" w:hAnsi="Arial" w:cs="Arial"/>
                <w:b/>
                <w:bCs/>
                <w:sz w:val="20"/>
                <w:szCs w:val="20"/>
                <w:lang w:val="it-IT" w:eastAsia="hr-HR"/>
              </w:rPr>
              <w:t>PROMJENA</w:t>
            </w:r>
            <w:proofErr w:type="spellEnd"/>
            <w:r w:rsidRPr="00A4668D">
              <w:rPr>
                <w:rFonts w:ascii="Arial" w:eastAsia="Times New Roman" w:hAnsi="Arial" w:cs="Arial"/>
                <w:b/>
                <w:bCs/>
                <w:sz w:val="20"/>
                <w:szCs w:val="20"/>
                <w:lang w:val="it-IT" w:eastAsia="hr-HR"/>
              </w:rPr>
              <w:t xml:space="preserve"> </w:t>
            </w:r>
            <w:r w:rsidRPr="00A4668D">
              <w:rPr>
                <w:rFonts w:ascii="Arial" w:eastAsia="Times New Roman" w:hAnsi="Arial" w:cs="Arial"/>
                <w:b/>
                <w:bCs/>
                <w:sz w:val="20"/>
                <w:szCs w:val="20"/>
                <w:lang w:val="it-IT" w:eastAsia="hr-HR"/>
              </w:rPr>
              <w:br/>
            </w:r>
            <w:proofErr w:type="spellStart"/>
            <w:r w:rsidRPr="00A4668D">
              <w:rPr>
                <w:rFonts w:ascii="Arial" w:eastAsia="Times New Roman" w:hAnsi="Arial" w:cs="Arial"/>
                <w:b/>
                <w:bCs/>
                <w:sz w:val="20"/>
                <w:szCs w:val="20"/>
                <w:lang w:val="it-IT" w:eastAsia="hr-HR"/>
              </w:rPr>
              <w:t>POSTOTAK</w:t>
            </w:r>
            <w:proofErr w:type="spellEnd"/>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B7C49D4"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Pr>
                <w:rFonts w:ascii="Arial" w:eastAsia="Times New Roman" w:hAnsi="Arial" w:cs="Arial"/>
                <w:b/>
                <w:bCs/>
                <w:sz w:val="20"/>
                <w:szCs w:val="20"/>
                <w:lang w:val="it-IT" w:eastAsia="hr-HR"/>
              </w:rPr>
              <w:t>NUOVO IMPORTO</w:t>
            </w:r>
          </w:p>
        </w:tc>
      </w:tr>
      <w:tr w:rsidR="004E469A" w:rsidRPr="00A4668D" w14:paraId="083F3FEC" w14:textId="77777777" w:rsidTr="00DB47FD">
        <w:trPr>
          <w:trHeight w:val="255"/>
        </w:trPr>
        <w:tc>
          <w:tcPr>
            <w:tcW w:w="1448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349B87"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A. CONTO ENTRATE E USCITE</w:t>
            </w:r>
          </w:p>
        </w:tc>
      </w:tr>
      <w:tr w:rsidR="004E469A" w:rsidRPr="00A4668D" w14:paraId="0332B93B"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D83E4D9"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6</w:t>
            </w:r>
          </w:p>
        </w:tc>
        <w:tc>
          <w:tcPr>
            <w:tcW w:w="8000" w:type="dxa"/>
            <w:tcBorders>
              <w:top w:val="nil"/>
              <w:left w:val="nil"/>
              <w:bottom w:val="single" w:sz="4" w:space="0" w:color="auto"/>
              <w:right w:val="single" w:sz="4" w:space="0" w:color="auto"/>
            </w:tcBorders>
            <w:shd w:val="clear" w:color="000000" w:fill="FFFFFF"/>
            <w:noWrap/>
            <w:vAlign w:val="bottom"/>
            <w:hideMark/>
          </w:tcPr>
          <w:p w14:paraId="47EF47CD"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Entrate di gestione</w:t>
            </w:r>
          </w:p>
        </w:tc>
        <w:tc>
          <w:tcPr>
            <w:tcW w:w="1420" w:type="dxa"/>
            <w:tcBorders>
              <w:top w:val="nil"/>
              <w:left w:val="nil"/>
              <w:bottom w:val="single" w:sz="4" w:space="0" w:color="auto"/>
              <w:right w:val="single" w:sz="4" w:space="0" w:color="auto"/>
            </w:tcBorders>
            <w:shd w:val="clear" w:color="000000" w:fill="FFFFFF"/>
            <w:noWrap/>
            <w:vAlign w:val="bottom"/>
            <w:hideMark/>
          </w:tcPr>
          <w:p w14:paraId="41A25DC3"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9.672.377,00</w:t>
            </w:r>
          </w:p>
        </w:tc>
        <w:tc>
          <w:tcPr>
            <w:tcW w:w="1480" w:type="dxa"/>
            <w:tcBorders>
              <w:top w:val="nil"/>
              <w:left w:val="nil"/>
              <w:bottom w:val="single" w:sz="4" w:space="0" w:color="auto"/>
              <w:right w:val="single" w:sz="4" w:space="0" w:color="auto"/>
            </w:tcBorders>
            <w:shd w:val="clear" w:color="000000" w:fill="FFFFFF"/>
            <w:noWrap/>
            <w:vAlign w:val="bottom"/>
            <w:hideMark/>
          </w:tcPr>
          <w:p w14:paraId="0CF3D6F6"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1.270.834,83</w:t>
            </w:r>
          </w:p>
        </w:tc>
        <w:tc>
          <w:tcPr>
            <w:tcW w:w="1240" w:type="dxa"/>
            <w:tcBorders>
              <w:top w:val="nil"/>
              <w:left w:val="nil"/>
              <w:bottom w:val="single" w:sz="4" w:space="0" w:color="auto"/>
              <w:right w:val="single" w:sz="4" w:space="0" w:color="auto"/>
            </w:tcBorders>
            <w:shd w:val="clear" w:color="000000" w:fill="FFFFFF"/>
            <w:noWrap/>
            <w:vAlign w:val="bottom"/>
            <w:hideMark/>
          </w:tcPr>
          <w:p w14:paraId="018A5C09"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13.1%</w:t>
            </w:r>
          </w:p>
        </w:tc>
        <w:tc>
          <w:tcPr>
            <w:tcW w:w="1540" w:type="dxa"/>
            <w:tcBorders>
              <w:top w:val="nil"/>
              <w:left w:val="nil"/>
              <w:bottom w:val="single" w:sz="4" w:space="0" w:color="auto"/>
              <w:right w:val="single" w:sz="4" w:space="0" w:color="auto"/>
            </w:tcBorders>
            <w:shd w:val="clear" w:color="000000" w:fill="FFFFFF"/>
            <w:noWrap/>
            <w:vAlign w:val="bottom"/>
            <w:hideMark/>
          </w:tcPr>
          <w:p w14:paraId="33F96F6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10.943.211,83</w:t>
            </w:r>
          </w:p>
        </w:tc>
      </w:tr>
      <w:tr w:rsidR="004E469A" w:rsidRPr="00A4668D" w14:paraId="0E5EBA20"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BF8B502"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61</w:t>
            </w:r>
          </w:p>
        </w:tc>
        <w:tc>
          <w:tcPr>
            <w:tcW w:w="8000" w:type="dxa"/>
            <w:tcBorders>
              <w:top w:val="nil"/>
              <w:left w:val="nil"/>
              <w:bottom w:val="single" w:sz="4" w:space="0" w:color="auto"/>
              <w:right w:val="single" w:sz="4" w:space="0" w:color="auto"/>
            </w:tcBorders>
            <w:shd w:val="clear" w:color="000000" w:fill="FFFFFF"/>
            <w:noWrap/>
            <w:vAlign w:val="bottom"/>
            <w:hideMark/>
          </w:tcPr>
          <w:p w14:paraId="1F44E223"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Proventi da imposte</w:t>
            </w:r>
          </w:p>
        </w:tc>
        <w:tc>
          <w:tcPr>
            <w:tcW w:w="1420" w:type="dxa"/>
            <w:tcBorders>
              <w:top w:val="nil"/>
              <w:left w:val="nil"/>
              <w:bottom w:val="single" w:sz="4" w:space="0" w:color="auto"/>
              <w:right w:val="single" w:sz="4" w:space="0" w:color="auto"/>
            </w:tcBorders>
            <w:shd w:val="clear" w:color="000000" w:fill="FFFFFF"/>
            <w:noWrap/>
            <w:vAlign w:val="bottom"/>
            <w:hideMark/>
          </w:tcPr>
          <w:p w14:paraId="30A427B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4.931.100,00</w:t>
            </w:r>
          </w:p>
        </w:tc>
        <w:tc>
          <w:tcPr>
            <w:tcW w:w="1480" w:type="dxa"/>
            <w:tcBorders>
              <w:top w:val="nil"/>
              <w:left w:val="nil"/>
              <w:bottom w:val="single" w:sz="4" w:space="0" w:color="auto"/>
              <w:right w:val="single" w:sz="4" w:space="0" w:color="auto"/>
            </w:tcBorders>
            <w:shd w:val="clear" w:color="000000" w:fill="FFFFFF"/>
            <w:noWrap/>
            <w:vAlign w:val="bottom"/>
            <w:hideMark/>
          </w:tcPr>
          <w:p w14:paraId="24937603"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586.000,00</w:t>
            </w:r>
          </w:p>
        </w:tc>
        <w:tc>
          <w:tcPr>
            <w:tcW w:w="1240" w:type="dxa"/>
            <w:tcBorders>
              <w:top w:val="nil"/>
              <w:left w:val="nil"/>
              <w:bottom w:val="single" w:sz="4" w:space="0" w:color="auto"/>
              <w:right w:val="single" w:sz="4" w:space="0" w:color="auto"/>
            </w:tcBorders>
            <w:shd w:val="clear" w:color="000000" w:fill="FFFFFF"/>
            <w:noWrap/>
            <w:vAlign w:val="bottom"/>
            <w:hideMark/>
          </w:tcPr>
          <w:p w14:paraId="48231A38"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11.9%</w:t>
            </w:r>
          </w:p>
        </w:tc>
        <w:tc>
          <w:tcPr>
            <w:tcW w:w="1540" w:type="dxa"/>
            <w:tcBorders>
              <w:top w:val="nil"/>
              <w:left w:val="nil"/>
              <w:bottom w:val="single" w:sz="4" w:space="0" w:color="auto"/>
              <w:right w:val="single" w:sz="4" w:space="0" w:color="auto"/>
            </w:tcBorders>
            <w:shd w:val="clear" w:color="000000" w:fill="FFFFFF"/>
            <w:noWrap/>
            <w:vAlign w:val="bottom"/>
            <w:hideMark/>
          </w:tcPr>
          <w:p w14:paraId="05B1BAF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5.517.100,00</w:t>
            </w:r>
          </w:p>
        </w:tc>
      </w:tr>
      <w:tr w:rsidR="004E469A" w:rsidRPr="00A4668D" w14:paraId="150A7CE0"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317250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63</w:t>
            </w:r>
          </w:p>
        </w:tc>
        <w:tc>
          <w:tcPr>
            <w:tcW w:w="8000" w:type="dxa"/>
            <w:tcBorders>
              <w:top w:val="nil"/>
              <w:left w:val="nil"/>
              <w:bottom w:val="single" w:sz="4" w:space="0" w:color="auto"/>
              <w:right w:val="single" w:sz="4" w:space="0" w:color="auto"/>
            </w:tcBorders>
            <w:shd w:val="clear" w:color="000000" w:fill="FFFFFF"/>
            <w:noWrap/>
            <w:vAlign w:val="bottom"/>
            <w:hideMark/>
          </w:tcPr>
          <w:p w14:paraId="09F481B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Aiuti dall’estero e da soggetti all’interno del bilancio generale</w:t>
            </w:r>
          </w:p>
        </w:tc>
        <w:tc>
          <w:tcPr>
            <w:tcW w:w="1420" w:type="dxa"/>
            <w:tcBorders>
              <w:top w:val="nil"/>
              <w:left w:val="nil"/>
              <w:bottom w:val="single" w:sz="4" w:space="0" w:color="auto"/>
              <w:right w:val="single" w:sz="4" w:space="0" w:color="auto"/>
            </w:tcBorders>
            <w:shd w:val="clear" w:color="000000" w:fill="FFFFFF"/>
            <w:noWrap/>
            <w:vAlign w:val="bottom"/>
            <w:hideMark/>
          </w:tcPr>
          <w:p w14:paraId="0421333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884.218,00</w:t>
            </w:r>
          </w:p>
        </w:tc>
        <w:tc>
          <w:tcPr>
            <w:tcW w:w="1480" w:type="dxa"/>
            <w:tcBorders>
              <w:top w:val="nil"/>
              <w:left w:val="nil"/>
              <w:bottom w:val="single" w:sz="4" w:space="0" w:color="auto"/>
              <w:right w:val="single" w:sz="4" w:space="0" w:color="auto"/>
            </w:tcBorders>
            <w:shd w:val="clear" w:color="000000" w:fill="FFFFFF"/>
            <w:noWrap/>
            <w:vAlign w:val="bottom"/>
            <w:hideMark/>
          </w:tcPr>
          <w:p w14:paraId="08B6370C"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123.609,06</w:t>
            </w:r>
          </w:p>
        </w:tc>
        <w:tc>
          <w:tcPr>
            <w:tcW w:w="1240" w:type="dxa"/>
            <w:tcBorders>
              <w:top w:val="nil"/>
              <w:left w:val="nil"/>
              <w:bottom w:val="single" w:sz="4" w:space="0" w:color="auto"/>
              <w:right w:val="single" w:sz="4" w:space="0" w:color="auto"/>
            </w:tcBorders>
            <w:shd w:val="clear" w:color="000000" w:fill="FFFFFF"/>
            <w:noWrap/>
            <w:vAlign w:val="bottom"/>
            <w:hideMark/>
          </w:tcPr>
          <w:p w14:paraId="516A8314"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14.0%</w:t>
            </w:r>
          </w:p>
        </w:tc>
        <w:tc>
          <w:tcPr>
            <w:tcW w:w="1540" w:type="dxa"/>
            <w:tcBorders>
              <w:top w:val="nil"/>
              <w:left w:val="nil"/>
              <w:bottom w:val="single" w:sz="4" w:space="0" w:color="auto"/>
              <w:right w:val="single" w:sz="4" w:space="0" w:color="auto"/>
            </w:tcBorders>
            <w:shd w:val="clear" w:color="000000" w:fill="FFFFFF"/>
            <w:noWrap/>
            <w:vAlign w:val="bottom"/>
            <w:hideMark/>
          </w:tcPr>
          <w:p w14:paraId="7E33672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1.007.827,06</w:t>
            </w:r>
          </w:p>
        </w:tc>
      </w:tr>
      <w:tr w:rsidR="004E469A" w:rsidRPr="00A4668D" w14:paraId="1943FB9F"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E65482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64</w:t>
            </w:r>
          </w:p>
        </w:tc>
        <w:tc>
          <w:tcPr>
            <w:tcW w:w="8000" w:type="dxa"/>
            <w:tcBorders>
              <w:top w:val="nil"/>
              <w:left w:val="nil"/>
              <w:bottom w:val="single" w:sz="4" w:space="0" w:color="auto"/>
              <w:right w:val="single" w:sz="4" w:space="0" w:color="auto"/>
            </w:tcBorders>
            <w:shd w:val="clear" w:color="000000" w:fill="FFFFFF"/>
            <w:noWrap/>
            <w:vAlign w:val="bottom"/>
            <w:hideMark/>
          </w:tcPr>
          <w:p w14:paraId="1E8E1BD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Proventi da immobilizzazioni</w:t>
            </w:r>
          </w:p>
        </w:tc>
        <w:tc>
          <w:tcPr>
            <w:tcW w:w="1420" w:type="dxa"/>
            <w:tcBorders>
              <w:top w:val="nil"/>
              <w:left w:val="nil"/>
              <w:bottom w:val="single" w:sz="4" w:space="0" w:color="auto"/>
              <w:right w:val="single" w:sz="4" w:space="0" w:color="auto"/>
            </w:tcBorders>
            <w:shd w:val="clear" w:color="000000" w:fill="FFFFFF"/>
            <w:noWrap/>
            <w:vAlign w:val="bottom"/>
            <w:hideMark/>
          </w:tcPr>
          <w:p w14:paraId="4CCFFEB8"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790.268,00</w:t>
            </w:r>
          </w:p>
        </w:tc>
        <w:tc>
          <w:tcPr>
            <w:tcW w:w="1480" w:type="dxa"/>
            <w:tcBorders>
              <w:top w:val="nil"/>
              <w:left w:val="nil"/>
              <w:bottom w:val="single" w:sz="4" w:space="0" w:color="auto"/>
              <w:right w:val="single" w:sz="4" w:space="0" w:color="auto"/>
            </w:tcBorders>
            <w:shd w:val="clear" w:color="000000" w:fill="FFFFFF"/>
            <w:noWrap/>
            <w:vAlign w:val="bottom"/>
            <w:hideMark/>
          </w:tcPr>
          <w:p w14:paraId="626BC856"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417.764,77</w:t>
            </w:r>
          </w:p>
        </w:tc>
        <w:tc>
          <w:tcPr>
            <w:tcW w:w="1240" w:type="dxa"/>
            <w:tcBorders>
              <w:top w:val="nil"/>
              <w:left w:val="nil"/>
              <w:bottom w:val="single" w:sz="4" w:space="0" w:color="auto"/>
              <w:right w:val="single" w:sz="4" w:space="0" w:color="auto"/>
            </w:tcBorders>
            <w:shd w:val="clear" w:color="000000" w:fill="FFFFFF"/>
            <w:noWrap/>
            <w:vAlign w:val="bottom"/>
            <w:hideMark/>
          </w:tcPr>
          <w:p w14:paraId="5BF16FD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52.9%</w:t>
            </w:r>
          </w:p>
        </w:tc>
        <w:tc>
          <w:tcPr>
            <w:tcW w:w="1540" w:type="dxa"/>
            <w:tcBorders>
              <w:top w:val="nil"/>
              <w:left w:val="nil"/>
              <w:bottom w:val="single" w:sz="4" w:space="0" w:color="auto"/>
              <w:right w:val="single" w:sz="4" w:space="0" w:color="auto"/>
            </w:tcBorders>
            <w:shd w:val="clear" w:color="000000" w:fill="FFFFFF"/>
            <w:noWrap/>
            <w:vAlign w:val="bottom"/>
            <w:hideMark/>
          </w:tcPr>
          <w:p w14:paraId="585D95A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1.208.032,77</w:t>
            </w:r>
          </w:p>
        </w:tc>
      </w:tr>
      <w:tr w:rsidR="004E469A" w:rsidRPr="00A4668D" w14:paraId="674B2C64"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018BA3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65</w:t>
            </w:r>
          </w:p>
        </w:tc>
        <w:tc>
          <w:tcPr>
            <w:tcW w:w="8000" w:type="dxa"/>
            <w:tcBorders>
              <w:top w:val="nil"/>
              <w:left w:val="nil"/>
              <w:bottom w:val="single" w:sz="4" w:space="0" w:color="auto"/>
              <w:right w:val="single" w:sz="4" w:space="0" w:color="auto"/>
            </w:tcBorders>
            <w:shd w:val="clear" w:color="000000" w:fill="FFFFFF"/>
            <w:noWrap/>
            <w:vAlign w:val="bottom"/>
            <w:hideMark/>
          </w:tcPr>
          <w:p w14:paraId="2FAC6CFB"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Proventi da tasse amministrative in base a prescrizioni particolari e indennità</w:t>
            </w:r>
          </w:p>
        </w:tc>
        <w:tc>
          <w:tcPr>
            <w:tcW w:w="1420" w:type="dxa"/>
            <w:tcBorders>
              <w:top w:val="nil"/>
              <w:left w:val="nil"/>
              <w:bottom w:val="single" w:sz="4" w:space="0" w:color="auto"/>
              <w:right w:val="single" w:sz="4" w:space="0" w:color="auto"/>
            </w:tcBorders>
            <w:shd w:val="clear" w:color="000000" w:fill="FFFFFF"/>
            <w:noWrap/>
            <w:vAlign w:val="bottom"/>
            <w:hideMark/>
          </w:tcPr>
          <w:p w14:paraId="04DD97F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2.846.280,00</w:t>
            </w:r>
          </w:p>
        </w:tc>
        <w:tc>
          <w:tcPr>
            <w:tcW w:w="1480" w:type="dxa"/>
            <w:tcBorders>
              <w:top w:val="nil"/>
              <w:left w:val="nil"/>
              <w:bottom w:val="single" w:sz="4" w:space="0" w:color="auto"/>
              <w:right w:val="single" w:sz="4" w:space="0" w:color="auto"/>
            </w:tcBorders>
            <w:shd w:val="clear" w:color="000000" w:fill="FFFFFF"/>
            <w:noWrap/>
            <w:vAlign w:val="bottom"/>
            <w:hideMark/>
          </w:tcPr>
          <w:p w14:paraId="441C0D8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81.916,00</w:t>
            </w:r>
          </w:p>
        </w:tc>
        <w:tc>
          <w:tcPr>
            <w:tcW w:w="1240" w:type="dxa"/>
            <w:tcBorders>
              <w:top w:val="nil"/>
              <w:left w:val="nil"/>
              <w:bottom w:val="single" w:sz="4" w:space="0" w:color="auto"/>
              <w:right w:val="single" w:sz="4" w:space="0" w:color="auto"/>
            </w:tcBorders>
            <w:shd w:val="clear" w:color="000000" w:fill="FFFFFF"/>
            <w:noWrap/>
            <w:vAlign w:val="bottom"/>
            <w:hideMark/>
          </w:tcPr>
          <w:p w14:paraId="0340380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2.9%</w:t>
            </w:r>
          </w:p>
        </w:tc>
        <w:tc>
          <w:tcPr>
            <w:tcW w:w="1540" w:type="dxa"/>
            <w:tcBorders>
              <w:top w:val="nil"/>
              <w:left w:val="nil"/>
              <w:bottom w:val="single" w:sz="4" w:space="0" w:color="auto"/>
              <w:right w:val="single" w:sz="4" w:space="0" w:color="auto"/>
            </w:tcBorders>
            <w:shd w:val="clear" w:color="000000" w:fill="FFFFFF"/>
            <w:noWrap/>
            <w:vAlign w:val="bottom"/>
            <w:hideMark/>
          </w:tcPr>
          <w:p w14:paraId="51B3518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2.928.196,00</w:t>
            </w:r>
          </w:p>
        </w:tc>
      </w:tr>
      <w:tr w:rsidR="004E469A" w:rsidRPr="00A4668D" w14:paraId="503B491A"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9F2D756"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66</w:t>
            </w:r>
          </w:p>
        </w:tc>
        <w:tc>
          <w:tcPr>
            <w:tcW w:w="8000" w:type="dxa"/>
            <w:tcBorders>
              <w:top w:val="nil"/>
              <w:left w:val="nil"/>
              <w:bottom w:val="single" w:sz="4" w:space="0" w:color="auto"/>
              <w:right w:val="single" w:sz="4" w:space="0" w:color="auto"/>
            </w:tcBorders>
            <w:shd w:val="clear" w:color="000000" w:fill="FFFFFF"/>
            <w:noWrap/>
            <w:vAlign w:val="bottom"/>
            <w:hideMark/>
          </w:tcPr>
          <w:p w14:paraId="043BE46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Proventi dalla vendita di prodotti e merci, di servizi resi e donazioni</w:t>
            </w:r>
          </w:p>
        </w:tc>
        <w:tc>
          <w:tcPr>
            <w:tcW w:w="1420" w:type="dxa"/>
            <w:tcBorders>
              <w:top w:val="nil"/>
              <w:left w:val="nil"/>
              <w:bottom w:val="single" w:sz="4" w:space="0" w:color="auto"/>
              <w:right w:val="single" w:sz="4" w:space="0" w:color="auto"/>
            </w:tcBorders>
            <w:shd w:val="clear" w:color="000000" w:fill="FFFFFF"/>
            <w:noWrap/>
            <w:vAlign w:val="bottom"/>
            <w:hideMark/>
          </w:tcPr>
          <w:p w14:paraId="08B4DA18"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210.511,00</w:t>
            </w:r>
          </w:p>
        </w:tc>
        <w:tc>
          <w:tcPr>
            <w:tcW w:w="1480" w:type="dxa"/>
            <w:tcBorders>
              <w:top w:val="nil"/>
              <w:left w:val="nil"/>
              <w:bottom w:val="single" w:sz="4" w:space="0" w:color="auto"/>
              <w:right w:val="single" w:sz="4" w:space="0" w:color="auto"/>
            </w:tcBorders>
            <w:shd w:val="clear" w:color="000000" w:fill="FFFFFF"/>
            <w:noWrap/>
            <w:vAlign w:val="bottom"/>
            <w:hideMark/>
          </w:tcPr>
          <w:p w14:paraId="1D1F8C6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49.055,00</w:t>
            </w:r>
          </w:p>
        </w:tc>
        <w:tc>
          <w:tcPr>
            <w:tcW w:w="1240" w:type="dxa"/>
            <w:tcBorders>
              <w:top w:val="nil"/>
              <w:left w:val="nil"/>
              <w:bottom w:val="single" w:sz="4" w:space="0" w:color="auto"/>
              <w:right w:val="single" w:sz="4" w:space="0" w:color="auto"/>
            </w:tcBorders>
            <w:shd w:val="clear" w:color="000000" w:fill="FFFFFF"/>
            <w:noWrap/>
            <w:vAlign w:val="bottom"/>
            <w:hideMark/>
          </w:tcPr>
          <w:p w14:paraId="5E5B3D43"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23.3%</w:t>
            </w:r>
          </w:p>
        </w:tc>
        <w:tc>
          <w:tcPr>
            <w:tcW w:w="1540" w:type="dxa"/>
            <w:tcBorders>
              <w:top w:val="nil"/>
              <w:left w:val="nil"/>
              <w:bottom w:val="single" w:sz="4" w:space="0" w:color="auto"/>
              <w:right w:val="single" w:sz="4" w:space="0" w:color="auto"/>
            </w:tcBorders>
            <w:shd w:val="clear" w:color="000000" w:fill="FFFFFF"/>
            <w:noWrap/>
            <w:vAlign w:val="bottom"/>
            <w:hideMark/>
          </w:tcPr>
          <w:p w14:paraId="6D4A235B"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259.566,00</w:t>
            </w:r>
          </w:p>
        </w:tc>
      </w:tr>
      <w:tr w:rsidR="004E469A" w:rsidRPr="00A4668D" w14:paraId="6D4D12D1"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D704BC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68</w:t>
            </w:r>
          </w:p>
        </w:tc>
        <w:tc>
          <w:tcPr>
            <w:tcW w:w="8000" w:type="dxa"/>
            <w:tcBorders>
              <w:top w:val="nil"/>
              <w:left w:val="nil"/>
              <w:bottom w:val="single" w:sz="4" w:space="0" w:color="auto"/>
              <w:right w:val="single" w:sz="4" w:space="0" w:color="auto"/>
            </w:tcBorders>
            <w:shd w:val="clear" w:color="000000" w:fill="FFFFFF"/>
            <w:noWrap/>
            <w:vAlign w:val="bottom"/>
            <w:hideMark/>
          </w:tcPr>
          <w:p w14:paraId="2817E943"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xml:space="preserve">Multe, misure amministrative e altre entrate                       </w:t>
            </w:r>
          </w:p>
        </w:tc>
        <w:tc>
          <w:tcPr>
            <w:tcW w:w="1420" w:type="dxa"/>
            <w:tcBorders>
              <w:top w:val="nil"/>
              <w:left w:val="nil"/>
              <w:bottom w:val="single" w:sz="4" w:space="0" w:color="auto"/>
              <w:right w:val="single" w:sz="4" w:space="0" w:color="auto"/>
            </w:tcBorders>
            <w:shd w:val="clear" w:color="000000" w:fill="FFFFFF"/>
            <w:noWrap/>
            <w:vAlign w:val="bottom"/>
            <w:hideMark/>
          </w:tcPr>
          <w:p w14:paraId="385C6C4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10.000,00</w:t>
            </w:r>
          </w:p>
        </w:tc>
        <w:tc>
          <w:tcPr>
            <w:tcW w:w="1480" w:type="dxa"/>
            <w:tcBorders>
              <w:top w:val="nil"/>
              <w:left w:val="nil"/>
              <w:bottom w:val="single" w:sz="4" w:space="0" w:color="auto"/>
              <w:right w:val="single" w:sz="4" w:space="0" w:color="auto"/>
            </w:tcBorders>
            <w:shd w:val="clear" w:color="000000" w:fill="FFFFFF"/>
            <w:noWrap/>
            <w:vAlign w:val="bottom"/>
            <w:hideMark/>
          </w:tcPr>
          <w:p w14:paraId="4CB1ED4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12.490,00</w:t>
            </w:r>
          </w:p>
        </w:tc>
        <w:tc>
          <w:tcPr>
            <w:tcW w:w="1240" w:type="dxa"/>
            <w:tcBorders>
              <w:top w:val="nil"/>
              <w:left w:val="nil"/>
              <w:bottom w:val="single" w:sz="4" w:space="0" w:color="auto"/>
              <w:right w:val="single" w:sz="4" w:space="0" w:color="auto"/>
            </w:tcBorders>
            <w:shd w:val="clear" w:color="000000" w:fill="FFFFFF"/>
            <w:noWrap/>
            <w:vAlign w:val="bottom"/>
            <w:hideMark/>
          </w:tcPr>
          <w:p w14:paraId="60E98E3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124.9%</w:t>
            </w:r>
          </w:p>
        </w:tc>
        <w:tc>
          <w:tcPr>
            <w:tcW w:w="1540" w:type="dxa"/>
            <w:tcBorders>
              <w:top w:val="nil"/>
              <w:left w:val="nil"/>
              <w:bottom w:val="single" w:sz="4" w:space="0" w:color="auto"/>
              <w:right w:val="single" w:sz="4" w:space="0" w:color="auto"/>
            </w:tcBorders>
            <w:shd w:val="clear" w:color="000000" w:fill="FFFFFF"/>
            <w:noWrap/>
            <w:vAlign w:val="bottom"/>
            <w:hideMark/>
          </w:tcPr>
          <w:p w14:paraId="7B00EB3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22.490,00</w:t>
            </w:r>
          </w:p>
        </w:tc>
      </w:tr>
      <w:tr w:rsidR="004E469A" w:rsidRPr="00A4668D" w14:paraId="2DDDD756"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0D7DAC8"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7</w:t>
            </w:r>
          </w:p>
        </w:tc>
        <w:tc>
          <w:tcPr>
            <w:tcW w:w="8000" w:type="dxa"/>
            <w:tcBorders>
              <w:top w:val="nil"/>
              <w:left w:val="nil"/>
              <w:bottom w:val="single" w:sz="4" w:space="0" w:color="auto"/>
              <w:right w:val="single" w:sz="4" w:space="0" w:color="auto"/>
            </w:tcBorders>
            <w:shd w:val="clear" w:color="000000" w:fill="FFFFFF"/>
            <w:noWrap/>
            <w:vAlign w:val="bottom"/>
            <w:hideMark/>
          </w:tcPr>
          <w:p w14:paraId="33F0F210"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 xml:space="preserve">Proventi dalla vendita </w:t>
            </w:r>
            <w:proofErr w:type="gramStart"/>
            <w:r w:rsidRPr="00A4668D">
              <w:rPr>
                <w:rFonts w:ascii="Arial" w:eastAsia="Times New Roman" w:hAnsi="Arial" w:cs="Arial"/>
                <w:b/>
                <w:bCs/>
                <w:sz w:val="20"/>
                <w:szCs w:val="20"/>
                <w:lang w:val="it-IT" w:eastAsia="hr-HR"/>
              </w:rPr>
              <w:t>di  immobilizzazioni</w:t>
            </w:r>
            <w:proofErr w:type="gramEnd"/>
            <w:r w:rsidRPr="00A4668D">
              <w:rPr>
                <w:rFonts w:ascii="Arial" w:eastAsia="Times New Roman" w:hAnsi="Arial" w:cs="Arial"/>
                <w:b/>
                <w:bCs/>
                <w:sz w:val="20"/>
                <w:szCs w:val="20"/>
                <w:lang w:val="it-IT" w:eastAsia="hr-HR"/>
              </w:rPr>
              <w:t xml:space="preserve"> non finanziarie</w:t>
            </w:r>
          </w:p>
        </w:tc>
        <w:tc>
          <w:tcPr>
            <w:tcW w:w="1420" w:type="dxa"/>
            <w:tcBorders>
              <w:top w:val="nil"/>
              <w:left w:val="nil"/>
              <w:bottom w:val="single" w:sz="4" w:space="0" w:color="auto"/>
              <w:right w:val="single" w:sz="4" w:space="0" w:color="auto"/>
            </w:tcBorders>
            <w:shd w:val="clear" w:color="000000" w:fill="FFFFFF"/>
            <w:noWrap/>
            <w:vAlign w:val="bottom"/>
            <w:hideMark/>
          </w:tcPr>
          <w:p w14:paraId="3D832DA0"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222.200,00</w:t>
            </w:r>
          </w:p>
        </w:tc>
        <w:tc>
          <w:tcPr>
            <w:tcW w:w="1480" w:type="dxa"/>
            <w:tcBorders>
              <w:top w:val="nil"/>
              <w:left w:val="nil"/>
              <w:bottom w:val="single" w:sz="4" w:space="0" w:color="auto"/>
              <w:right w:val="single" w:sz="4" w:space="0" w:color="auto"/>
            </w:tcBorders>
            <w:shd w:val="clear" w:color="000000" w:fill="FFFFFF"/>
            <w:noWrap/>
            <w:vAlign w:val="bottom"/>
            <w:hideMark/>
          </w:tcPr>
          <w:p w14:paraId="6C7A167C"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148.355,44</w:t>
            </w:r>
          </w:p>
        </w:tc>
        <w:tc>
          <w:tcPr>
            <w:tcW w:w="1240" w:type="dxa"/>
            <w:tcBorders>
              <w:top w:val="nil"/>
              <w:left w:val="nil"/>
              <w:bottom w:val="single" w:sz="4" w:space="0" w:color="auto"/>
              <w:right w:val="single" w:sz="4" w:space="0" w:color="auto"/>
            </w:tcBorders>
            <w:shd w:val="clear" w:color="000000" w:fill="FFFFFF"/>
            <w:noWrap/>
            <w:vAlign w:val="bottom"/>
            <w:hideMark/>
          </w:tcPr>
          <w:p w14:paraId="22BD7834"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66.8%</w:t>
            </w:r>
          </w:p>
        </w:tc>
        <w:tc>
          <w:tcPr>
            <w:tcW w:w="1540" w:type="dxa"/>
            <w:tcBorders>
              <w:top w:val="nil"/>
              <w:left w:val="nil"/>
              <w:bottom w:val="single" w:sz="4" w:space="0" w:color="auto"/>
              <w:right w:val="single" w:sz="4" w:space="0" w:color="auto"/>
            </w:tcBorders>
            <w:shd w:val="clear" w:color="000000" w:fill="FFFFFF"/>
            <w:noWrap/>
            <w:vAlign w:val="bottom"/>
            <w:hideMark/>
          </w:tcPr>
          <w:p w14:paraId="59B91EC2"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370.555,44</w:t>
            </w:r>
          </w:p>
        </w:tc>
      </w:tr>
      <w:tr w:rsidR="004E469A" w:rsidRPr="00A4668D" w14:paraId="5AEFFF1A"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29AD66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71</w:t>
            </w:r>
          </w:p>
        </w:tc>
        <w:tc>
          <w:tcPr>
            <w:tcW w:w="8000" w:type="dxa"/>
            <w:tcBorders>
              <w:top w:val="nil"/>
              <w:left w:val="nil"/>
              <w:bottom w:val="single" w:sz="4" w:space="0" w:color="auto"/>
              <w:right w:val="single" w:sz="4" w:space="0" w:color="auto"/>
            </w:tcBorders>
            <w:shd w:val="clear" w:color="000000" w:fill="FFFFFF"/>
            <w:noWrap/>
            <w:vAlign w:val="bottom"/>
            <w:hideMark/>
          </w:tcPr>
          <w:p w14:paraId="7921322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xml:space="preserve">Proventi dalla vendita </w:t>
            </w:r>
            <w:proofErr w:type="gramStart"/>
            <w:r w:rsidRPr="00A4668D">
              <w:rPr>
                <w:rFonts w:ascii="Arial" w:eastAsia="Times New Roman" w:hAnsi="Arial" w:cs="Arial"/>
                <w:sz w:val="20"/>
                <w:szCs w:val="20"/>
                <w:lang w:val="it-IT" w:eastAsia="hr-HR"/>
              </w:rPr>
              <w:t>di  immobilizzazioni</w:t>
            </w:r>
            <w:proofErr w:type="gramEnd"/>
            <w:r w:rsidRPr="00A4668D">
              <w:rPr>
                <w:rFonts w:ascii="Arial" w:eastAsia="Times New Roman" w:hAnsi="Arial" w:cs="Arial"/>
                <w:sz w:val="20"/>
                <w:szCs w:val="20"/>
                <w:lang w:val="it-IT" w:eastAsia="hr-HR"/>
              </w:rPr>
              <w:t xml:space="preserve"> a lungo termine non prodotte</w:t>
            </w:r>
          </w:p>
        </w:tc>
        <w:tc>
          <w:tcPr>
            <w:tcW w:w="1420" w:type="dxa"/>
            <w:tcBorders>
              <w:top w:val="nil"/>
              <w:left w:val="nil"/>
              <w:bottom w:val="single" w:sz="4" w:space="0" w:color="auto"/>
              <w:right w:val="single" w:sz="4" w:space="0" w:color="auto"/>
            </w:tcBorders>
            <w:shd w:val="clear" w:color="000000" w:fill="FFFFFF"/>
            <w:noWrap/>
            <w:vAlign w:val="bottom"/>
            <w:hideMark/>
          </w:tcPr>
          <w:p w14:paraId="098D9CC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21.000,00</w:t>
            </w:r>
          </w:p>
        </w:tc>
        <w:tc>
          <w:tcPr>
            <w:tcW w:w="1480" w:type="dxa"/>
            <w:tcBorders>
              <w:top w:val="nil"/>
              <w:left w:val="nil"/>
              <w:bottom w:val="single" w:sz="4" w:space="0" w:color="auto"/>
              <w:right w:val="single" w:sz="4" w:space="0" w:color="auto"/>
            </w:tcBorders>
            <w:shd w:val="clear" w:color="000000" w:fill="FFFFFF"/>
            <w:noWrap/>
            <w:vAlign w:val="bottom"/>
            <w:hideMark/>
          </w:tcPr>
          <w:p w14:paraId="18C3F7A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148.355,44</w:t>
            </w:r>
          </w:p>
        </w:tc>
        <w:tc>
          <w:tcPr>
            <w:tcW w:w="1240" w:type="dxa"/>
            <w:tcBorders>
              <w:top w:val="nil"/>
              <w:left w:val="nil"/>
              <w:bottom w:val="single" w:sz="4" w:space="0" w:color="auto"/>
              <w:right w:val="single" w:sz="4" w:space="0" w:color="auto"/>
            </w:tcBorders>
            <w:shd w:val="clear" w:color="000000" w:fill="FFFFFF"/>
            <w:noWrap/>
            <w:vAlign w:val="bottom"/>
            <w:hideMark/>
          </w:tcPr>
          <w:p w14:paraId="30FF8899"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706.5%</w:t>
            </w:r>
          </w:p>
        </w:tc>
        <w:tc>
          <w:tcPr>
            <w:tcW w:w="1540" w:type="dxa"/>
            <w:tcBorders>
              <w:top w:val="nil"/>
              <w:left w:val="nil"/>
              <w:bottom w:val="single" w:sz="4" w:space="0" w:color="auto"/>
              <w:right w:val="single" w:sz="4" w:space="0" w:color="auto"/>
            </w:tcBorders>
            <w:shd w:val="clear" w:color="000000" w:fill="FFFFFF"/>
            <w:noWrap/>
            <w:vAlign w:val="bottom"/>
            <w:hideMark/>
          </w:tcPr>
          <w:p w14:paraId="5628166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169.355,44</w:t>
            </w:r>
          </w:p>
        </w:tc>
      </w:tr>
      <w:tr w:rsidR="004E469A" w:rsidRPr="00A4668D" w14:paraId="4CABE6DF"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41A5D3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72</w:t>
            </w:r>
          </w:p>
        </w:tc>
        <w:tc>
          <w:tcPr>
            <w:tcW w:w="8000" w:type="dxa"/>
            <w:tcBorders>
              <w:top w:val="nil"/>
              <w:left w:val="nil"/>
              <w:bottom w:val="single" w:sz="4" w:space="0" w:color="auto"/>
              <w:right w:val="single" w:sz="4" w:space="0" w:color="auto"/>
            </w:tcBorders>
            <w:shd w:val="clear" w:color="000000" w:fill="FFFFFF"/>
            <w:noWrap/>
            <w:vAlign w:val="bottom"/>
            <w:hideMark/>
          </w:tcPr>
          <w:p w14:paraId="4275E4FC"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 xml:space="preserve">Proventi dalla vendita </w:t>
            </w:r>
            <w:proofErr w:type="gramStart"/>
            <w:r w:rsidRPr="00A4668D">
              <w:rPr>
                <w:rFonts w:ascii="Arial" w:eastAsia="Times New Roman" w:hAnsi="Arial" w:cs="Arial"/>
                <w:sz w:val="20"/>
                <w:szCs w:val="20"/>
                <w:lang w:val="it-IT" w:eastAsia="hr-HR"/>
              </w:rPr>
              <w:t>di  immobilizzazioni</w:t>
            </w:r>
            <w:proofErr w:type="gramEnd"/>
            <w:r w:rsidRPr="00A4668D">
              <w:rPr>
                <w:rFonts w:ascii="Arial" w:eastAsia="Times New Roman" w:hAnsi="Arial" w:cs="Arial"/>
                <w:sz w:val="20"/>
                <w:szCs w:val="20"/>
                <w:lang w:val="it-IT" w:eastAsia="hr-HR"/>
              </w:rPr>
              <w:t xml:space="preserve"> a lungo termine prodotte</w:t>
            </w:r>
          </w:p>
        </w:tc>
        <w:tc>
          <w:tcPr>
            <w:tcW w:w="1420" w:type="dxa"/>
            <w:tcBorders>
              <w:top w:val="nil"/>
              <w:left w:val="nil"/>
              <w:bottom w:val="single" w:sz="4" w:space="0" w:color="auto"/>
              <w:right w:val="single" w:sz="4" w:space="0" w:color="auto"/>
            </w:tcBorders>
            <w:shd w:val="clear" w:color="000000" w:fill="FFFFFF"/>
            <w:noWrap/>
            <w:vAlign w:val="bottom"/>
            <w:hideMark/>
          </w:tcPr>
          <w:p w14:paraId="3FDE7CA0"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201.200,00</w:t>
            </w:r>
          </w:p>
        </w:tc>
        <w:tc>
          <w:tcPr>
            <w:tcW w:w="1480" w:type="dxa"/>
            <w:tcBorders>
              <w:top w:val="nil"/>
              <w:left w:val="nil"/>
              <w:bottom w:val="single" w:sz="4" w:space="0" w:color="auto"/>
              <w:right w:val="single" w:sz="4" w:space="0" w:color="auto"/>
            </w:tcBorders>
            <w:shd w:val="clear" w:color="000000" w:fill="FFFFFF"/>
            <w:noWrap/>
            <w:vAlign w:val="bottom"/>
            <w:hideMark/>
          </w:tcPr>
          <w:p w14:paraId="555FE13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0,00</w:t>
            </w:r>
          </w:p>
        </w:tc>
        <w:tc>
          <w:tcPr>
            <w:tcW w:w="1240" w:type="dxa"/>
            <w:tcBorders>
              <w:top w:val="nil"/>
              <w:left w:val="nil"/>
              <w:bottom w:val="single" w:sz="4" w:space="0" w:color="auto"/>
              <w:right w:val="single" w:sz="4" w:space="0" w:color="auto"/>
            </w:tcBorders>
            <w:shd w:val="clear" w:color="000000" w:fill="FFFFFF"/>
            <w:noWrap/>
            <w:vAlign w:val="bottom"/>
            <w:hideMark/>
          </w:tcPr>
          <w:p w14:paraId="5A50B634"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w:t>
            </w:r>
          </w:p>
        </w:tc>
        <w:tc>
          <w:tcPr>
            <w:tcW w:w="1540" w:type="dxa"/>
            <w:tcBorders>
              <w:top w:val="nil"/>
              <w:left w:val="nil"/>
              <w:bottom w:val="single" w:sz="4" w:space="0" w:color="auto"/>
              <w:right w:val="single" w:sz="4" w:space="0" w:color="auto"/>
            </w:tcBorders>
            <w:shd w:val="clear" w:color="000000" w:fill="FFFFFF"/>
            <w:noWrap/>
            <w:vAlign w:val="bottom"/>
            <w:hideMark/>
          </w:tcPr>
          <w:p w14:paraId="656AC8F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201.200,00</w:t>
            </w:r>
          </w:p>
        </w:tc>
      </w:tr>
      <w:tr w:rsidR="004E469A" w:rsidRPr="00A4668D" w14:paraId="0F423C7E"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9C4D59F"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w:t>
            </w:r>
          </w:p>
        </w:tc>
        <w:tc>
          <w:tcPr>
            <w:tcW w:w="8000" w:type="dxa"/>
            <w:tcBorders>
              <w:top w:val="nil"/>
              <w:left w:val="nil"/>
              <w:bottom w:val="single" w:sz="4" w:space="0" w:color="auto"/>
              <w:right w:val="single" w:sz="4" w:space="0" w:color="auto"/>
            </w:tcBorders>
            <w:shd w:val="clear" w:color="000000" w:fill="FFFFFF"/>
            <w:noWrap/>
            <w:vAlign w:val="bottom"/>
            <w:hideMark/>
          </w:tcPr>
          <w:p w14:paraId="0F442216"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Spese di gestione</w:t>
            </w:r>
          </w:p>
        </w:tc>
        <w:tc>
          <w:tcPr>
            <w:tcW w:w="1420" w:type="dxa"/>
            <w:tcBorders>
              <w:top w:val="nil"/>
              <w:left w:val="nil"/>
              <w:bottom w:val="single" w:sz="4" w:space="0" w:color="auto"/>
              <w:right w:val="single" w:sz="4" w:space="0" w:color="auto"/>
            </w:tcBorders>
            <w:shd w:val="clear" w:color="000000" w:fill="FFFFFF"/>
            <w:noWrap/>
            <w:vAlign w:val="bottom"/>
            <w:hideMark/>
          </w:tcPr>
          <w:p w14:paraId="43DC5A1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8.833.767,00</w:t>
            </w:r>
          </w:p>
        </w:tc>
        <w:tc>
          <w:tcPr>
            <w:tcW w:w="1480" w:type="dxa"/>
            <w:tcBorders>
              <w:top w:val="nil"/>
              <w:left w:val="nil"/>
              <w:bottom w:val="single" w:sz="4" w:space="0" w:color="auto"/>
              <w:right w:val="single" w:sz="4" w:space="0" w:color="auto"/>
            </w:tcBorders>
            <w:shd w:val="clear" w:color="000000" w:fill="FFFFFF"/>
            <w:noWrap/>
            <w:vAlign w:val="bottom"/>
            <w:hideMark/>
          </w:tcPr>
          <w:p w14:paraId="7778213A"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227.995,64</w:t>
            </w:r>
          </w:p>
        </w:tc>
        <w:tc>
          <w:tcPr>
            <w:tcW w:w="1240" w:type="dxa"/>
            <w:tcBorders>
              <w:top w:val="nil"/>
              <w:left w:val="nil"/>
              <w:bottom w:val="single" w:sz="4" w:space="0" w:color="auto"/>
              <w:right w:val="single" w:sz="4" w:space="0" w:color="auto"/>
            </w:tcBorders>
            <w:shd w:val="clear" w:color="000000" w:fill="FFFFFF"/>
            <w:noWrap/>
            <w:vAlign w:val="bottom"/>
            <w:hideMark/>
          </w:tcPr>
          <w:p w14:paraId="569FB338"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2.6%</w:t>
            </w:r>
          </w:p>
        </w:tc>
        <w:tc>
          <w:tcPr>
            <w:tcW w:w="1540" w:type="dxa"/>
            <w:tcBorders>
              <w:top w:val="nil"/>
              <w:left w:val="nil"/>
              <w:bottom w:val="single" w:sz="4" w:space="0" w:color="auto"/>
              <w:right w:val="single" w:sz="4" w:space="0" w:color="auto"/>
            </w:tcBorders>
            <w:shd w:val="clear" w:color="000000" w:fill="FFFFFF"/>
            <w:noWrap/>
            <w:vAlign w:val="bottom"/>
            <w:hideMark/>
          </w:tcPr>
          <w:p w14:paraId="47AB3CA4"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9.061.762,64</w:t>
            </w:r>
          </w:p>
        </w:tc>
      </w:tr>
      <w:tr w:rsidR="004E469A" w:rsidRPr="00A4668D" w14:paraId="755B48C4"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B176A3D"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31</w:t>
            </w:r>
          </w:p>
        </w:tc>
        <w:tc>
          <w:tcPr>
            <w:tcW w:w="8000" w:type="dxa"/>
            <w:tcBorders>
              <w:top w:val="nil"/>
              <w:left w:val="nil"/>
              <w:bottom w:val="single" w:sz="4" w:space="0" w:color="auto"/>
              <w:right w:val="single" w:sz="4" w:space="0" w:color="auto"/>
            </w:tcBorders>
            <w:shd w:val="clear" w:color="000000" w:fill="FFFFFF"/>
            <w:noWrap/>
            <w:vAlign w:val="bottom"/>
            <w:hideMark/>
          </w:tcPr>
          <w:p w14:paraId="4C53966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per i dipendenti</w:t>
            </w:r>
          </w:p>
        </w:tc>
        <w:tc>
          <w:tcPr>
            <w:tcW w:w="1420" w:type="dxa"/>
            <w:tcBorders>
              <w:top w:val="nil"/>
              <w:left w:val="nil"/>
              <w:bottom w:val="single" w:sz="4" w:space="0" w:color="auto"/>
              <w:right w:val="single" w:sz="4" w:space="0" w:color="auto"/>
            </w:tcBorders>
            <w:shd w:val="clear" w:color="000000" w:fill="FFFFFF"/>
            <w:noWrap/>
            <w:vAlign w:val="bottom"/>
            <w:hideMark/>
          </w:tcPr>
          <w:p w14:paraId="3DBDCB27"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2.163.577,00</w:t>
            </w:r>
          </w:p>
        </w:tc>
        <w:tc>
          <w:tcPr>
            <w:tcW w:w="1480" w:type="dxa"/>
            <w:tcBorders>
              <w:top w:val="nil"/>
              <w:left w:val="nil"/>
              <w:bottom w:val="single" w:sz="4" w:space="0" w:color="auto"/>
              <w:right w:val="single" w:sz="4" w:space="0" w:color="auto"/>
            </w:tcBorders>
            <w:shd w:val="clear" w:color="000000" w:fill="FFFFFF"/>
            <w:noWrap/>
            <w:vAlign w:val="bottom"/>
            <w:hideMark/>
          </w:tcPr>
          <w:p w14:paraId="352779E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18.635,69</w:t>
            </w:r>
          </w:p>
        </w:tc>
        <w:tc>
          <w:tcPr>
            <w:tcW w:w="1240" w:type="dxa"/>
            <w:tcBorders>
              <w:top w:val="nil"/>
              <w:left w:val="nil"/>
              <w:bottom w:val="single" w:sz="4" w:space="0" w:color="auto"/>
              <w:right w:val="single" w:sz="4" w:space="0" w:color="auto"/>
            </w:tcBorders>
            <w:shd w:val="clear" w:color="000000" w:fill="FFFFFF"/>
            <w:noWrap/>
            <w:vAlign w:val="bottom"/>
            <w:hideMark/>
          </w:tcPr>
          <w:p w14:paraId="467D3C0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0.9%</w:t>
            </w:r>
          </w:p>
        </w:tc>
        <w:tc>
          <w:tcPr>
            <w:tcW w:w="1540" w:type="dxa"/>
            <w:tcBorders>
              <w:top w:val="nil"/>
              <w:left w:val="nil"/>
              <w:bottom w:val="single" w:sz="4" w:space="0" w:color="auto"/>
              <w:right w:val="single" w:sz="4" w:space="0" w:color="auto"/>
            </w:tcBorders>
            <w:shd w:val="clear" w:color="000000" w:fill="FFFFFF"/>
            <w:noWrap/>
            <w:vAlign w:val="bottom"/>
            <w:hideMark/>
          </w:tcPr>
          <w:p w14:paraId="4D73FA6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2.182.212,69</w:t>
            </w:r>
          </w:p>
        </w:tc>
      </w:tr>
      <w:tr w:rsidR="004E469A" w:rsidRPr="00A4668D" w14:paraId="29644C82"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A037C3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32</w:t>
            </w:r>
          </w:p>
        </w:tc>
        <w:tc>
          <w:tcPr>
            <w:tcW w:w="8000" w:type="dxa"/>
            <w:tcBorders>
              <w:top w:val="nil"/>
              <w:left w:val="nil"/>
              <w:bottom w:val="single" w:sz="4" w:space="0" w:color="auto"/>
              <w:right w:val="single" w:sz="4" w:space="0" w:color="auto"/>
            </w:tcBorders>
            <w:shd w:val="clear" w:color="000000" w:fill="FFFFFF"/>
            <w:noWrap/>
            <w:vAlign w:val="bottom"/>
            <w:hideMark/>
          </w:tcPr>
          <w:p w14:paraId="02C225E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materiali</w:t>
            </w:r>
          </w:p>
        </w:tc>
        <w:tc>
          <w:tcPr>
            <w:tcW w:w="1420" w:type="dxa"/>
            <w:tcBorders>
              <w:top w:val="nil"/>
              <w:left w:val="nil"/>
              <w:bottom w:val="single" w:sz="4" w:space="0" w:color="auto"/>
              <w:right w:val="single" w:sz="4" w:space="0" w:color="auto"/>
            </w:tcBorders>
            <w:shd w:val="clear" w:color="000000" w:fill="FFFFFF"/>
            <w:noWrap/>
            <w:vAlign w:val="bottom"/>
            <w:hideMark/>
          </w:tcPr>
          <w:p w14:paraId="6D33C38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4.384.105,00</w:t>
            </w:r>
          </w:p>
        </w:tc>
        <w:tc>
          <w:tcPr>
            <w:tcW w:w="1480" w:type="dxa"/>
            <w:tcBorders>
              <w:top w:val="nil"/>
              <w:left w:val="nil"/>
              <w:bottom w:val="single" w:sz="4" w:space="0" w:color="auto"/>
              <w:right w:val="single" w:sz="4" w:space="0" w:color="auto"/>
            </w:tcBorders>
            <w:shd w:val="clear" w:color="000000" w:fill="FFFFFF"/>
            <w:noWrap/>
            <w:vAlign w:val="bottom"/>
            <w:hideMark/>
          </w:tcPr>
          <w:p w14:paraId="75E24633"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901.495,18</w:t>
            </w:r>
          </w:p>
        </w:tc>
        <w:tc>
          <w:tcPr>
            <w:tcW w:w="1240" w:type="dxa"/>
            <w:tcBorders>
              <w:top w:val="nil"/>
              <w:left w:val="nil"/>
              <w:bottom w:val="single" w:sz="4" w:space="0" w:color="auto"/>
              <w:right w:val="single" w:sz="4" w:space="0" w:color="auto"/>
            </w:tcBorders>
            <w:shd w:val="clear" w:color="000000" w:fill="FFFFFF"/>
            <w:noWrap/>
            <w:vAlign w:val="bottom"/>
            <w:hideMark/>
          </w:tcPr>
          <w:p w14:paraId="04AC1009"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20.6%</w:t>
            </w:r>
          </w:p>
        </w:tc>
        <w:tc>
          <w:tcPr>
            <w:tcW w:w="1540" w:type="dxa"/>
            <w:tcBorders>
              <w:top w:val="nil"/>
              <w:left w:val="nil"/>
              <w:bottom w:val="single" w:sz="4" w:space="0" w:color="auto"/>
              <w:right w:val="single" w:sz="4" w:space="0" w:color="auto"/>
            </w:tcBorders>
            <w:shd w:val="clear" w:color="000000" w:fill="FFFFFF"/>
            <w:noWrap/>
            <w:vAlign w:val="bottom"/>
            <w:hideMark/>
          </w:tcPr>
          <w:p w14:paraId="57EFE656"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5.285.600,18</w:t>
            </w:r>
          </w:p>
        </w:tc>
      </w:tr>
      <w:tr w:rsidR="004E469A" w:rsidRPr="00A4668D" w14:paraId="2F4BF6DF"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7D7D3D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34</w:t>
            </w:r>
          </w:p>
        </w:tc>
        <w:tc>
          <w:tcPr>
            <w:tcW w:w="8000" w:type="dxa"/>
            <w:tcBorders>
              <w:top w:val="nil"/>
              <w:left w:val="nil"/>
              <w:bottom w:val="single" w:sz="4" w:space="0" w:color="auto"/>
              <w:right w:val="single" w:sz="4" w:space="0" w:color="auto"/>
            </w:tcBorders>
            <w:shd w:val="clear" w:color="000000" w:fill="FFFFFF"/>
            <w:noWrap/>
            <w:vAlign w:val="bottom"/>
            <w:hideMark/>
          </w:tcPr>
          <w:p w14:paraId="7DE6DD4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finanziarie</w:t>
            </w:r>
          </w:p>
        </w:tc>
        <w:tc>
          <w:tcPr>
            <w:tcW w:w="1420" w:type="dxa"/>
            <w:tcBorders>
              <w:top w:val="nil"/>
              <w:left w:val="nil"/>
              <w:bottom w:val="single" w:sz="4" w:space="0" w:color="auto"/>
              <w:right w:val="single" w:sz="4" w:space="0" w:color="auto"/>
            </w:tcBorders>
            <w:shd w:val="clear" w:color="000000" w:fill="FFFFFF"/>
            <w:noWrap/>
            <w:vAlign w:val="bottom"/>
            <w:hideMark/>
          </w:tcPr>
          <w:p w14:paraId="1CC40EDE"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37.460,00</w:t>
            </w:r>
          </w:p>
        </w:tc>
        <w:tc>
          <w:tcPr>
            <w:tcW w:w="1480" w:type="dxa"/>
            <w:tcBorders>
              <w:top w:val="nil"/>
              <w:left w:val="nil"/>
              <w:bottom w:val="single" w:sz="4" w:space="0" w:color="auto"/>
              <w:right w:val="single" w:sz="4" w:space="0" w:color="auto"/>
            </w:tcBorders>
            <w:shd w:val="clear" w:color="000000" w:fill="FFFFFF"/>
            <w:noWrap/>
            <w:vAlign w:val="bottom"/>
            <w:hideMark/>
          </w:tcPr>
          <w:p w14:paraId="287B09EE"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450,00</w:t>
            </w:r>
          </w:p>
        </w:tc>
        <w:tc>
          <w:tcPr>
            <w:tcW w:w="1240" w:type="dxa"/>
            <w:tcBorders>
              <w:top w:val="nil"/>
              <w:left w:val="nil"/>
              <w:bottom w:val="single" w:sz="4" w:space="0" w:color="auto"/>
              <w:right w:val="single" w:sz="4" w:space="0" w:color="auto"/>
            </w:tcBorders>
            <w:shd w:val="clear" w:color="000000" w:fill="FFFFFF"/>
            <w:noWrap/>
            <w:vAlign w:val="bottom"/>
            <w:hideMark/>
          </w:tcPr>
          <w:p w14:paraId="1338BA8B"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1.2%</w:t>
            </w:r>
          </w:p>
        </w:tc>
        <w:tc>
          <w:tcPr>
            <w:tcW w:w="1540" w:type="dxa"/>
            <w:tcBorders>
              <w:top w:val="nil"/>
              <w:left w:val="nil"/>
              <w:bottom w:val="single" w:sz="4" w:space="0" w:color="auto"/>
              <w:right w:val="single" w:sz="4" w:space="0" w:color="auto"/>
            </w:tcBorders>
            <w:shd w:val="clear" w:color="000000" w:fill="FFFFFF"/>
            <w:noWrap/>
            <w:vAlign w:val="bottom"/>
            <w:hideMark/>
          </w:tcPr>
          <w:p w14:paraId="02591A20"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37.910,00</w:t>
            </w:r>
          </w:p>
        </w:tc>
      </w:tr>
      <w:tr w:rsidR="004E469A" w:rsidRPr="00A4668D" w14:paraId="47EB39E5"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04A9A2A"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35</w:t>
            </w:r>
          </w:p>
        </w:tc>
        <w:tc>
          <w:tcPr>
            <w:tcW w:w="8000" w:type="dxa"/>
            <w:tcBorders>
              <w:top w:val="nil"/>
              <w:left w:val="nil"/>
              <w:bottom w:val="single" w:sz="4" w:space="0" w:color="auto"/>
              <w:right w:val="single" w:sz="4" w:space="0" w:color="auto"/>
            </w:tcBorders>
            <w:shd w:val="clear" w:color="000000" w:fill="FFFFFF"/>
            <w:noWrap/>
            <w:vAlign w:val="bottom"/>
            <w:hideMark/>
          </w:tcPr>
          <w:p w14:paraId="1908FCE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Sovvenzioni</w:t>
            </w:r>
          </w:p>
        </w:tc>
        <w:tc>
          <w:tcPr>
            <w:tcW w:w="1420" w:type="dxa"/>
            <w:tcBorders>
              <w:top w:val="nil"/>
              <w:left w:val="nil"/>
              <w:bottom w:val="single" w:sz="4" w:space="0" w:color="auto"/>
              <w:right w:val="single" w:sz="4" w:space="0" w:color="auto"/>
            </w:tcBorders>
            <w:shd w:val="clear" w:color="000000" w:fill="FFFFFF"/>
            <w:noWrap/>
            <w:vAlign w:val="bottom"/>
            <w:hideMark/>
          </w:tcPr>
          <w:p w14:paraId="08D9D906"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59.546,00</w:t>
            </w:r>
          </w:p>
        </w:tc>
        <w:tc>
          <w:tcPr>
            <w:tcW w:w="1480" w:type="dxa"/>
            <w:tcBorders>
              <w:top w:val="nil"/>
              <w:left w:val="nil"/>
              <w:bottom w:val="single" w:sz="4" w:space="0" w:color="auto"/>
              <w:right w:val="single" w:sz="4" w:space="0" w:color="auto"/>
            </w:tcBorders>
            <w:shd w:val="clear" w:color="000000" w:fill="FFFFFF"/>
            <w:noWrap/>
            <w:vAlign w:val="bottom"/>
            <w:hideMark/>
          </w:tcPr>
          <w:p w14:paraId="28675EC6"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-31.597,81</w:t>
            </w:r>
          </w:p>
        </w:tc>
        <w:tc>
          <w:tcPr>
            <w:tcW w:w="1240" w:type="dxa"/>
            <w:tcBorders>
              <w:top w:val="nil"/>
              <w:left w:val="nil"/>
              <w:bottom w:val="single" w:sz="4" w:space="0" w:color="auto"/>
              <w:right w:val="single" w:sz="4" w:space="0" w:color="auto"/>
            </w:tcBorders>
            <w:shd w:val="clear" w:color="000000" w:fill="FFFFFF"/>
            <w:noWrap/>
            <w:vAlign w:val="bottom"/>
            <w:hideMark/>
          </w:tcPr>
          <w:p w14:paraId="20AB901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-53.1%</w:t>
            </w:r>
          </w:p>
        </w:tc>
        <w:tc>
          <w:tcPr>
            <w:tcW w:w="1540" w:type="dxa"/>
            <w:tcBorders>
              <w:top w:val="nil"/>
              <w:left w:val="nil"/>
              <w:bottom w:val="single" w:sz="4" w:space="0" w:color="auto"/>
              <w:right w:val="single" w:sz="4" w:space="0" w:color="auto"/>
            </w:tcBorders>
            <w:shd w:val="clear" w:color="000000" w:fill="FFFFFF"/>
            <w:noWrap/>
            <w:vAlign w:val="bottom"/>
            <w:hideMark/>
          </w:tcPr>
          <w:p w14:paraId="70C4C5F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27.948,19</w:t>
            </w:r>
          </w:p>
        </w:tc>
      </w:tr>
      <w:tr w:rsidR="004E469A" w:rsidRPr="00A4668D" w14:paraId="72537070"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618E3A1"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36</w:t>
            </w:r>
          </w:p>
        </w:tc>
        <w:tc>
          <w:tcPr>
            <w:tcW w:w="8000" w:type="dxa"/>
            <w:tcBorders>
              <w:top w:val="nil"/>
              <w:left w:val="nil"/>
              <w:bottom w:val="single" w:sz="4" w:space="0" w:color="auto"/>
              <w:right w:val="single" w:sz="4" w:space="0" w:color="auto"/>
            </w:tcBorders>
            <w:shd w:val="clear" w:color="000000" w:fill="FFFFFF"/>
            <w:noWrap/>
            <w:vAlign w:val="bottom"/>
            <w:hideMark/>
          </w:tcPr>
          <w:p w14:paraId="23E15E5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Aiuti dati all’estero e all’interno dello stato generale</w:t>
            </w:r>
          </w:p>
        </w:tc>
        <w:tc>
          <w:tcPr>
            <w:tcW w:w="1420" w:type="dxa"/>
            <w:tcBorders>
              <w:top w:val="nil"/>
              <w:left w:val="nil"/>
              <w:bottom w:val="single" w:sz="4" w:space="0" w:color="auto"/>
              <w:right w:val="single" w:sz="4" w:space="0" w:color="auto"/>
            </w:tcBorders>
            <w:shd w:val="clear" w:color="000000" w:fill="FFFFFF"/>
            <w:noWrap/>
            <w:vAlign w:val="bottom"/>
            <w:hideMark/>
          </w:tcPr>
          <w:p w14:paraId="17EE35E9"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1.187.305,00</w:t>
            </w:r>
          </w:p>
        </w:tc>
        <w:tc>
          <w:tcPr>
            <w:tcW w:w="1480" w:type="dxa"/>
            <w:tcBorders>
              <w:top w:val="nil"/>
              <w:left w:val="nil"/>
              <w:bottom w:val="single" w:sz="4" w:space="0" w:color="auto"/>
              <w:right w:val="single" w:sz="4" w:space="0" w:color="auto"/>
            </w:tcBorders>
            <w:shd w:val="clear" w:color="000000" w:fill="FFFFFF"/>
            <w:noWrap/>
            <w:vAlign w:val="bottom"/>
            <w:hideMark/>
          </w:tcPr>
          <w:p w14:paraId="2896E57E"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-697.064,38</w:t>
            </w:r>
          </w:p>
        </w:tc>
        <w:tc>
          <w:tcPr>
            <w:tcW w:w="1240" w:type="dxa"/>
            <w:tcBorders>
              <w:top w:val="nil"/>
              <w:left w:val="nil"/>
              <w:bottom w:val="single" w:sz="4" w:space="0" w:color="auto"/>
              <w:right w:val="single" w:sz="4" w:space="0" w:color="auto"/>
            </w:tcBorders>
            <w:shd w:val="clear" w:color="000000" w:fill="FFFFFF"/>
            <w:noWrap/>
            <w:vAlign w:val="bottom"/>
            <w:hideMark/>
          </w:tcPr>
          <w:p w14:paraId="3FEECEF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-58.7%</w:t>
            </w:r>
          </w:p>
        </w:tc>
        <w:tc>
          <w:tcPr>
            <w:tcW w:w="1540" w:type="dxa"/>
            <w:tcBorders>
              <w:top w:val="nil"/>
              <w:left w:val="nil"/>
              <w:bottom w:val="single" w:sz="4" w:space="0" w:color="auto"/>
              <w:right w:val="single" w:sz="4" w:space="0" w:color="auto"/>
            </w:tcBorders>
            <w:shd w:val="clear" w:color="000000" w:fill="FFFFFF"/>
            <w:noWrap/>
            <w:vAlign w:val="bottom"/>
            <w:hideMark/>
          </w:tcPr>
          <w:p w14:paraId="4785C7EB"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490.240,62</w:t>
            </w:r>
          </w:p>
        </w:tc>
      </w:tr>
      <w:tr w:rsidR="004E469A" w:rsidRPr="00A4668D" w14:paraId="5FC3C912"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60D726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37</w:t>
            </w:r>
          </w:p>
        </w:tc>
        <w:tc>
          <w:tcPr>
            <w:tcW w:w="8000" w:type="dxa"/>
            <w:tcBorders>
              <w:top w:val="nil"/>
              <w:left w:val="nil"/>
              <w:bottom w:val="single" w:sz="4" w:space="0" w:color="auto"/>
              <w:right w:val="single" w:sz="4" w:space="0" w:color="auto"/>
            </w:tcBorders>
            <w:shd w:val="clear" w:color="000000" w:fill="FFFFFF"/>
            <w:noWrap/>
            <w:vAlign w:val="bottom"/>
            <w:hideMark/>
          </w:tcPr>
          <w:p w14:paraId="4CE97FC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Indennità ai cittadini e alle famiglie in base ad assicurazioni e altre indennità</w:t>
            </w:r>
          </w:p>
        </w:tc>
        <w:tc>
          <w:tcPr>
            <w:tcW w:w="1420" w:type="dxa"/>
            <w:tcBorders>
              <w:top w:val="nil"/>
              <w:left w:val="nil"/>
              <w:bottom w:val="single" w:sz="4" w:space="0" w:color="auto"/>
              <w:right w:val="single" w:sz="4" w:space="0" w:color="auto"/>
            </w:tcBorders>
            <w:shd w:val="clear" w:color="000000" w:fill="FFFFFF"/>
            <w:noWrap/>
            <w:vAlign w:val="bottom"/>
            <w:hideMark/>
          </w:tcPr>
          <w:p w14:paraId="34D6CF67"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329.670,00</w:t>
            </w:r>
          </w:p>
        </w:tc>
        <w:tc>
          <w:tcPr>
            <w:tcW w:w="1480" w:type="dxa"/>
            <w:tcBorders>
              <w:top w:val="nil"/>
              <w:left w:val="nil"/>
              <w:bottom w:val="single" w:sz="4" w:space="0" w:color="auto"/>
              <w:right w:val="single" w:sz="4" w:space="0" w:color="auto"/>
            </w:tcBorders>
            <w:shd w:val="clear" w:color="000000" w:fill="FFFFFF"/>
            <w:noWrap/>
            <w:vAlign w:val="bottom"/>
            <w:hideMark/>
          </w:tcPr>
          <w:p w14:paraId="2FDF766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-20.715,66</w:t>
            </w:r>
          </w:p>
        </w:tc>
        <w:tc>
          <w:tcPr>
            <w:tcW w:w="1240" w:type="dxa"/>
            <w:tcBorders>
              <w:top w:val="nil"/>
              <w:left w:val="nil"/>
              <w:bottom w:val="single" w:sz="4" w:space="0" w:color="auto"/>
              <w:right w:val="single" w:sz="4" w:space="0" w:color="auto"/>
            </w:tcBorders>
            <w:shd w:val="clear" w:color="000000" w:fill="FFFFFF"/>
            <w:noWrap/>
            <w:vAlign w:val="bottom"/>
            <w:hideMark/>
          </w:tcPr>
          <w:p w14:paraId="2ACE8BB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-6.3%</w:t>
            </w:r>
          </w:p>
        </w:tc>
        <w:tc>
          <w:tcPr>
            <w:tcW w:w="1540" w:type="dxa"/>
            <w:tcBorders>
              <w:top w:val="nil"/>
              <w:left w:val="nil"/>
              <w:bottom w:val="single" w:sz="4" w:space="0" w:color="auto"/>
              <w:right w:val="single" w:sz="4" w:space="0" w:color="auto"/>
            </w:tcBorders>
            <w:shd w:val="clear" w:color="000000" w:fill="FFFFFF"/>
            <w:noWrap/>
            <w:vAlign w:val="bottom"/>
            <w:hideMark/>
          </w:tcPr>
          <w:p w14:paraId="50D39339"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308.954,34</w:t>
            </w:r>
          </w:p>
        </w:tc>
      </w:tr>
      <w:tr w:rsidR="004E469A" w:rsidRPr="00A4668D" w14:paraId="291719A2"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505AFCC"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38</w:t>
            </w:r>
          </w:p>
        </w:tc>
        <w:tc>
          <w:tcPr>
            <w:tcW w:w="8000" w:type="dxa"/>
            <w:tcBorders>
              <w:top w:val="nil"/>
              <w:left w:val="nil"/>
              <w:bottom w:val="single" w:sz="4" w:space="0" w:color="auto"/>
              <w:right w:val="single" w:sz="4" w:space="0" w:color="auto"/>
            </w:tcBorders>
            <w:shd w:val="clear" w:color="000000" w:fill="FFFFFF"/>
            <w:noWrap/>
            <w:vAlign w:val="bottom"/>
            <w:hideMark/>
          </w:tcPr>
          <w:p w14:paraId="7636136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Altre spese</w:t>
            </w:r>
          </w:p>
        </w:tc>
        <w:tc>
          <w:tcPr>
            <w:tcW w:w="1420" w:type="dxa"/>
            <w:tcBorders>
              <w:top w:val="nil"/>
              <w:left w:val="nil"/>
              <w:bottom w:val="single" w:sz="4" w:space="0" w:color="auto"/>
              <w:right w:val="single" w:sz="4" w:space="0" w:color="auto"/>
            </w:tcBorders>
            <w:shd w:val="clear" w:color="000000" w:fill="FFFFFF"/>
            <w:noWrap/>
            <w:vAlign w:val="bottom"/>
            <w:hideMark/>
          </w:tcPr>
          <w:p w14:paraId="13933EA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672.104,00</w:t>
            </w:r>
          </w:p>
        </w:tc>
        <w:tc>
          <w:tcPr>
            <w:tcW w:w="1480" w:type="dxa"/>
            <w:tcBorders>
              <w:top w:val="nil"/>
              <w:left w:val="nil"/>
              <w:bottom w:val="single" w:sz="4" w:space="0" w:color="auto"/>
              <w:right w:val="single" w:sz="4" w:space="0" w:color="auto"/>
            </w:tcBorders>
            <w:shd w:val="clear" w:color="000000" w:fill="FFFFFF"/>
            <w:noWrap/>
            <w:vAlign w:val="bottom"/>
            <w:hideMark/>
          </w:tcPr>
          <w:p w14:paraId="12D70CE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56.792,62</w:t>
            </w:r>
          </w:p>
        </w:tc>
        <w:tc>
          <w:tcPr>
            <w:tcW w:w="1240" w:type="dxa"/>
            <w:tcBorders>
              <w:top w:val="nil"/>
              <w:left w:val="nil"/>
              <w:bottom w:val="single" w:sz="4" w:space="0" w:color="auto"/>
              <w:right w:val="single" w:sz="4" w:space="0" w:color="auto"/>
            </w:tcBorders>
            <w:shd w:val="clear" w:color="000000" w:fill="FFFFFF"/>
            <w:noWrap/>
            <w:vAlign w:val="bottom"/>
            <w:hideMark/>
          </w:tcPr>
          <w:p w14:paraId="5F16759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8.4%</w:t>
            </w:r>
          </w:p>
        </w:tc>
        <w:tc>
          <w:tcPr>
            <w:tcW w:w="1540" w:type="dxa"/>
            <w:tcBorders>
              <w:top w:val="nil"/>
              <w:left w:val="nil"/>
              <w:bottom w:val="single" w:sz="4" w:space="0" w:color="auto"/>
              <w:right w:val="single" w:sz="4" w:space="0" w:color="auto"/>
            </w:tcBorders>
            <w:shd w:val="clear" w:color="000000" w:fill="FFFFFF"/>
            <w:noWrap/>
            <w:vAlign w:val="bottom"/>
            <w:hideMark/>
          </w:tcPr>
          <w:p w14:paraId="7BA94DB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728.896,62</w:t>
            </w:r>
          </w:p>
        </w:tc>
      </w:tr>
      <w:tr w:rsidR="004E469A" w:rsidRPr="00A4668D" w14:paraId="4523E7D4"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63F1F82"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4</w:t>
            </w:r>
          </w:p>
        </w:tc>
        <w:tc>
          <w:tcPr>
            <w:tcW w:w="8000" w:type="dxa"/>
            <w:tcBorders>
              <w:top w:val="nil"/>
              <w:left w:val="nil"/>
              <w:bottom w:val="single" w:sz="4" w:space="0" w:color="auto"/>
              <w:right w:val="single" w:sz="4" w:space="0" w:color="auto"/>
            </w:tcBorders>
            <w:shd w:val="clear" w:color="000000" w:fill="FFFFFF"/>
            <w:noWrap/>
            <w:vAlign w:val="bottom"/>
            <w:hideMark/>
          </w:tcPr>
          <w:p w14:paraId="6EA8BF40"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Spese per l’acquisto di immobilizzazioni non finanziarie</w:t>
            </w:r>
          </w:p>
        </w:tc>
        <w:tc>
          <w:tcPr>
            <w:tcW w:w="1420" w:type="dxa"/>
            <w:tcBorders>
              <w:top w:val="nil"/>
              <w:left w:val="nil"/>
              <w:bottom w:val="single" w:sz="4" w:space="0" w:color="auto"/>
              <w:right w:val="single" w:sz="4" w:space="0" w:color="auto"/>
            </w:tcBorders>
            <w:shd w:val="clear" w:color="000000" w:fill="FFFFFF"/>
            <w:noWrap/>
            <w:vAlign w:val="bottom"/>
            <w:hideMark/>
          </w:tcPr>
          <w:p w14:paraId="5ABDF25C"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3.857.079,00</w:t>
            </w:r>
          </w:p>
        </w:tc>
        <w:tc>
          <w:tcPr>
            <w:tcW w:w="1480" w:type="dxa"/>
            <w:tcBorders>
              <w:top w:val="nil"/>
              <w:left w:val="nil"/>
              <w:bottom w:val="single" w:sz="4" w:space="0" w:color="auto"/>
              <w:right w:val="single" w:sz="4" w:space="0" w:color="auto"/>
            </w:tcBorders>
            <w:shd w:val="clear" w:color="000000" w:fill="FFFFFF"/>
            <w:noWrap/>
            <w:vAlign w:val="bottom"/>
            <w:hideMark/>
          </w:tcPr>
          <w:p w14:paraId="440793D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-778.548,37</w:t>
            </w:r>
          </w:p>
        </w:tc>
        <w:tc>
          <w:tcPr>
            <w:tcW w:w="1240" w:type="dxa"/>
            <w:tcBorders>
              <w:top w:val="nil"/>
              <w:left w:val="nil"/>
              <w:bottom w:val="single" w:sz="4" w:space="0" w:color="auto"/>
              <w:right w:val="single" w:sz="4" w:space="0" w:color="auto"/>
            </w:tcBorders>
            <w:shd w:val="clear" w:color="000000" w:fill="FFFFFF"/>
            <w:noWrap/>
            <w:vAlign w:val="bottom"/>
            <w:hideMark/>
          </w:tcPr>
          <w:p w14:paraId="71C009A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-20.2%</w:t>
            </w:r>
          </w:p>
        </w:tc>
        <w:tc>
          <w:tcPr>
            <w:tcW w:w="1540" w:type="dxa"/>
            <w:tcBorders>
              <w:top w:val="nil"/>
              <w:left w:val="nil"/>
              <w:bottom w:val="single" w:sz="4" w:space="0" w:color="auto"/>
              <w:right w:val="single" w:sz="4" w:space="0" w:color="auto"/>
            </w:tcBorders>
            <w:shd w:val="clear" w:color="000000" w:fill="FFFFFF"/>
            <w:noWrap/>
            <w:vAlign w:val="bottom"/>
            <w:hideMark/>
          </w:tcPr>
          <w:p w14:paraId="6F3E53D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3.078.530,63</w:t>
            </w:r>
          </w:p>
        </w:tc>
      </w:tr>
      <w:tr w:rsidR="004E469A" w:rsidRPr="00A4668D" w14:paraId="4FF58DA9"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D817FD1"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41</w:t>
            </w:r>
          </w:p>
        </w:tc>
        <w:tc>
          <w:tcPr>
            <w:tcW w:w="8000" w:type="dxa"/>
            <w:tcBorders>
              <w:top w:val="nil"/>
              <w:left w:val="nil"/>
              <w:bottom w:val="single" w:sz="4" w:space="0" w:color="auto"/>
              <w:right w:val="single" w:sz="4" w:space="0" w:color="auto"/>
            </w:tcBorders>
            <w:shd w:val="clear" w:color="000000" w:fill="FFFFFF"/>
            <w:noWrap/>
            <w:vAlign w:val="bottom"/>
            <w:hideMark/>
          </w:tcPr>
          <w:p w14:paraId="3C113990"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per l’acquisto di immobilizzazioni non finanziarie non prodotte</w:t>
            </w:r>
          </w:p>
        </w:tc>
        <w:tc>
          <w:tcPr>
            <w:tcW w:w="1420" w:type="dxa"/>
            <w:tcBorders>
              <w:top w:val="nil"/>
              <w:left w:val="nil"/>
              <w:bottom w:val="single" w:sz="4" w:space="0" w:color="auto"/>
              <w:right w:val="single" w:sz="4" w:space="0" w:color="auto"/>
            </w:tcBorders>
            <w:shd w:val="clear" w:color="000000" w:fill="FFFFFF"/>
            <w:noWrap/>
            <w:vAlign w:val="bottom"/>
            <w:hideMark/>
          </w:tcPr>
          <w:p w14:paraId="7BDA0B79"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192.500,00</w:t>
            </w:r>
          </w:p>
        </w:tc>
        <w:tc>
          <w:tcPr>
            <w:tcW w:w="1480" w:type="dxa"/>
            <w:tcBorders>
              <w:top w:val="nil"/>
              <w:left w:val="nil"/>
              <w:bottom w:val="single" w:sz="4" w:space="0" w:color="auto"/>
              <w:right w:val="single" w:sz="4" w:space="0" w:color="auto"/>
            </w:tcBorders>
            <w:shd w:val="clear" w:color="000000" w:fill="FFFFFF"/>
            <w:noWrap/>
            <w:vAlign w:val="bottom"/>
            <w:hideMark/>
          </w:tcPr>
          <w:p w14:paraId="76F709B4"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-20.783,40</w:t>
            </w:r>
          </w:p>
        </w:tc>
        <w:tc>
          <w:tcPr>
            <w:tcW w:w="1240" w:type="dxa"/>
            <w:tcBorders>
              <w:top w:val="nil"/>
              <w:left w:val="nil"/>
              <w:bottom w:val="single" w:sz="4" w:space="0" w:color="auto"/>
              <w:right w:val="single" w:sz="4" w:space="0" w:color="auto"/>
            </w:tcBorders>
            <w:shd w:val="clear" w:color="000000" w:fill="FFFFFF"/>
            <w:noWrap/>
            <w:vAlign w:val="bottom"/>
            <w:hideMark/>
          </w:tcPr>
          <w:p w14:paraId="7E3C3C3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-10.8%</w:t>
            </w:r>
          </w:p>
        </w:tc>
        <w:tc>
          <w:tcPr>
            <w:tcW w:w="1540" w:type="dxa"/>
            <w:tcBorders>
              <w:top w:val="nil"/>
              <w:left w:val="nil"/>
              <w:bottom w:val="single" w:sz="4" w:space="0" w:color="auto"/>
              <w:right w:val="single" w:sz="4" w:space="0" w:color="auto"/>
            </w:tcBorders>
            <w:shd w:val="clear" w:color="000000" w:fill="FFFFFF"/>
            <w:noWrap/>
            <w:vAlign w:val="bottom"/>
            <w:hideMark/>
          </w:tcPr>
          <w:p w14:paraId="67DE231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171.716,60</w:t>
            </w:r>
          </w:p>
        </w:tc>
      </w:tr>
      <w:tr w:rsidR="004E469A" w:rsidRPr="00A4668D" w14:paraId="792E2866"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A4877D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42</w:t>
            </w:r>
          </w:p>
        </w:tc>
        <w:tc>
          <w:tcPr>
            <w:tcW w:w="8000" w:type="dxa"/>
            <w:tcBorders>
              <w:top w:val="nil"/>
              <w:left w:val="nil"/>
              <w:bottom w:val="single" w:sz="4" w:space="0" w:color="auto"/>
              <w:right w:val="single" w:sz="4" w:space="0" w:color="auto"/>
            </w:tcBorders>
            <w:shd w:val="clear" w:color="000000" w:fill="FFFFFF"/>
            <w:noWrap/>
            <w:vAlign w:val="bottom"/>
            <w:hideMark/>
          </w:tcPr>
          <w:p w14:paraId="692A5F13"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per l’acquisto di immobilizzazioni non finanziarie prodotte</w:t>
            </w:r>
          </w:p>
        </w:tc>
        <w:tc>
          <w:tcPr>
            <w:tcW w:w="1420" w:type="dxa"/>
            <w:tcBorders>
              <w:top w:val="nil"/>
              <w:left w:val="nil"/>
              <w:bottom w:val="single" w:sz="4" w:space="0" w:color="auto"/>
              <w:right w:val="single" w:sz="4" w:space="0" w:color="auto"/>
            </w:tcBorders>
            <w:shd w:val="clear" w:color="000000" w:fill="FFFFFF"/>
            <w:noWrap/>
            <w:vAlign w:val="bottom"/>
            <w:hideMark/>
          </w:tcPr>
          <w:p w14:paraId="198E524B"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3.664.579,00</w:t>
            </w:r>
          </w:p>
        </w:tc>
        <w:tc>
          <w:tcPr>
            <w:tcW w:w="1480" w:type="dxa"/>
            <w:tcBorders>
              <w:top w:val="nil"/>
              <w:left w:val="nil"/>
              <w:bottom w:val="single" w:sz="4" w:space="0" w:color="auto"/>
              <w:right w:val="single" w:sz="4" w:space="0" w:color="auto"/>
            </w:tcBorders>
            <w:shd w:val="clear" w:color="000000" w:fill="FFFFFF"/>
            <w:noWrap/>
            <w:vAlign w:val="bottom"/>
            <w:hideMark/>
          </w:tcPr>
          <w:p w14:paraId="03F7BA6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-757.764,97</w:t>
            </w:r>
          </w:p>
        </w:tc>
        <w:tc>
          <w:tcPr>
            <w:tcW w:w="1240" w:type="dxa"/>
            <w:tcBorders>
              <w:top w:val="nil"/>
              <w:left w:val="nil"/>
              <w:bottom w:val="single" w:sz="4" w:space="0" w:color="auto"/>
              <w:right w:val="single" w:sz="4" w:space="0" w:color="auto"/>
            </w:tcBorders>
            <w:shd w:val="clear" w:color="000000" w:fill="FFFFFF"/>
            <w:noWrap/>
            <w:vAlign w:val="bottom"/>
            <w:hideMark/>
          </w:tcPr>
          <w:p w14:paraId="51B79D6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-20.7%</w:t>
            </w:r>
          </w:p>
        </w:tc>
        <w:tc>
          <w:tcPr>
            <w:tcW w:w="1540" w:type="dxa"/>
            <w:tcBorders>
              <w:top w:val="nil"/>
              <w:left w:val="nil"/>
              <w:bottom w:val="single" w:sz="4" w:space="0" w:color="auto"/>
              <w:right w:val="single" w:sz="4" w:space="0" w:color="auto"/>
            </w:tcBorders>
            <w:shd w:val="clear" w:color="000000" w:fill="FFFFFF"/>
            <w:noWrap/>
            <w:vAlign w:val="bottom"/>
            <w:hideMark/>
          </w:tcPr>
          <w:p w14:paraId="0C1E159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2.906.814,03</w:t>
            </w:r>
          </w:p>
        </w:tc>
      </w:tr>
      <w:tr w:rsidR="004E469A" w:rsidRPr="00A4668D" w14:paraId="37F8A2B9" w14:textId="77777777" w:rsidTr="00DB47FD">
        <w:trPr>
          <w:trHeight w:val="255"/>
        </w:trPr>
        <w:tc>
          <w:tcPr>
            <w:tcW w:w="1448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D0D141"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B. CONTO CREDITI / FINANZIAMENTI</w:t>
            </w:r>
          </w:p>
        </w:tc>
      </w:tr>
      <w:tr w:rsidR="004E469A" w:rsidRPr="00A4668D" w14:paraId="60075BF4"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88773A3"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w:t>
            </w:r>
          </w:p>
        </w:tc>
        <w:tc>
          <w:tcPr>
            <w:tcW w:w="8000" w:type="dxa"/>
            <w:tcBorders>
              <w:top w:val="nil"/>
              <w:left w:val="nil"/>
              <w:bottom w:val="single" w:sz="4" w:space="0" w:color="auto"/>
              <w:right w:val="single" w:sz="4" w:space="0" w:color="auto"/>
            </w:tcBorders>
            <w:shd w:val="clear" w:color="000000" w:fill="FFFFFF"/>
            <w:noWrap/>
            <w:vAlign w:val="bottom"/>
            <w:hideMark/>
          </w:tcPr>
          <w:p w14:paraId="5F6C2BA6"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Entrate da beni finanziari e indebitamento</w:t>
            </w:r>
          </w:p>
        </w:tc>
        <w:tc>
          <w:tcPr>
            <w:tcW w:w="1420" w:type="dxa"/>
            <w:tcBorders>
              <w:top w:val="nil"/>
              <w:left w:val="nil"/>
              <w:bottom w:val="single" w:sz="4" w:space="0" w:color="auto"/>
              <w:right w:val="single" w:sz="4" w:space="0" w:color="auto"/>
            </w:tcBorders>
            <w:shd w:val="clear" w:color="000000" w:fill="FFFFFF"/>
            <w:noWrap/>
            <w:vAlign w:val="bottom"/>
            <w:hideMark/>
          </w:tcPr>
          <w:p w14:paraId="53D36DAC"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1.900.000,00</w:t>
            </w:r>
          </w:p>
        </w:tc>
        <w:tc>
          <w:tcPr>
            <w:tcW w:w="1480" w:type="dxa"/>
            <w:tcBorders>
              <w:top w:val="nil"/>
              <w:left w:val="nil"/>
              <w:bottom w:val="single" w:sz="4" w:space="0" w:color="auto"/>
              <w:right w:val="single" w:sz="4" w:space="0" w:color="auto"/>
            </w:tcBorders>
            <w:shd w:val="clear" w:color="000000" w:fill="FFFFFF"/>
            <w:noWrap/>
            <w:vAlign w:val="bottom"/>
            <w:hideMark/>
          </w:tcPr>
          <w:p w14:paraId="71234EAD"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-1.650.000,00</w:t>
            </w:r>
          </w:p>
        </w:tc>
        <w:tc>
          <w:tcPr>
            <w:tcW w:w="1240" w:type="dxa"/>
            <w:tcBorders>
              <w:top w:val="nil"/>
              <w:left w:val="nil"/>
              <w:bottom w:val="single" w:sz="4" w:space="0" w:color="auto"/>
              <w:right w:val="single" w:sz="4" w:space="0" w:color="auto"/>
            </w:tcBorders>
            <w:shd w:val="clear" w:color="000000" w:fill="FFFFFF"/>
            <w:noWrap/>
            <w:vAlign w:val="bottom"/>
            <w:hideMark/>
          </w:tcPr>
          <w:p w14:paraId="728E31F7"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-86.8%</w:t>
            </w:r>
          </w:p>
        </w:tc>
        <w:tc>
          <w:tcPr>
            <w:tcW w:w="1540" w:type="dxa"/>
            <w:tcBorders>
              <w:top w:val="nil"/>
              <w:left w:val="nil"/>
              <w:bottom w:val="single" w:sz="4" w:space="0" w:color="auto"/>
              <w:right w:val="single" w:sz="4" w:space="0" w:color="auto"/>
            </w:tcBorders>
            <w:shd w:val="clear" w:color="000000" w:fill="FFFFFF"/>
            <w:noWrap/>
            <w:vAlign w:val="bottom"/>
            <w:hideMark/>
          </w:tcPr>
          <w:p w14:paraId="541FB8F4"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250.000,00</w:t>
            </w:r>
          </w:p>
        </w:tc>
      </w:tr>
      <w:tr w:rsidR="004E469A" w:rsidRPr="00A4668D" w14:paraId="195E405A"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55F8E63"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lastRenderedPageBreak/>
              <w:t>84</w:t>
            </w:r>
          </w:p>
        </w:tc>
        <w:tc>
          <w:tcPr>
            <w:tcW w:w="8000" w:type="dxa"/>
            <w:tcBorders>
              <w:top w:val="nil"/>
              <w:left w:val="nil"/>
              <w:bottom w:val="single" w:sz="4" w:space="0" w:color="auto"/>
              <w:right w:val="single" w:sz="4" w:space="0" w:color="auto"/>
            </w:tcBorders>
            <w:shd w:val="clear" w:color="000000" w:fill="FFFFFF"/>
            <w:noWrap/>
            <w:vAlign w:val="bottom"/>
            <w:hideMark/>
          </w:tcPr>
          <w:p w14:paraId="0DE63147"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Entrate da indebitamenti</w:t>
            </w:r>
          </w:p>
        </w:tc>
        <w:tc>
          <w:tcPr>
            <w:tcW w:w="1420" w:type="dxa"/>
            <w:tcBorders>
              <w:top w:val="nil"/>
              <w:left w:val="nil"/>
              <w:bottom w:val="single" w:sz="4" w:space="0" w:color="auto"/>
              <w:right w:val="single" w:sz="4" w:space="0" w:color="auto"/>
            </w:tcBorders>
            <w:shd w:val="clear" w:color="000000" w:fill="FFFFFF"/>
            <w:noWrap/>
            <w:vAlign w:val="bottom"/>
            <w:hideMark/>
          </w:tcPr>
          <w:p w14:paraId="52FD24F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1.900.000,00</w:t>
            </w:r>
          </w:p>
        </w:tc>
        <w:tc>
          <w:tcPr>
            <w:tcW w:w="1480" w:type="dxa"/>
            <w:tcBorders>
              <w:top w:val="nil"/>
              <w:left w:val="nil"/>
              <w:bottom w:val="single" w:sz="4" w:space="0" w:color="auto"/>
              <w:right w:val="single" w:sz="4" w:space="0" w:color="auto"/>
            </w:tcBorders>
            <w:shd w:val="clear" w:color="000000" w:fill="FFFFFF"/>
            <w:noWrap/>
            <w:vAlign w:val="bottom"/>
            <w:hideMark/>
          </w:tcPr>
          <w:p w14:paraId="547F1B93"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-1.650.000,00</w:t>
            </w:r>
          </w:p>
        </w:tc>
        <w:tc>
          <w:tcPr>
            <w:tcW w:w="1240" w:type="dxa"/>
            <w:tcBorders>
              <w:top w:val="nil"/>
              <w:left w:val="nil"/>
              <w:bottom w:val="single" w:sz="4" w:space="0" w:color="auto"/>
              <w:right w:val="single" w:sz="4" w:space="0" w:color="auto"/>
            </w:tcBorders>
            <w:shd w:val="clear" w:color="000000" w:fill="FFFFFF"/>
            <w:noWrap/>
            <w:vAlign w:val="bottom"/>
            <w:hideMark/>
          </w:tcPr>
          <w:p w14:paraId="2B51B11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-86.8%</w:t>
            </w:r>
          </w:p>
        </w:tc>
        <w:tc>
          <w:tcPr>
            <w:tcW w:w="1540" w:type="dxa"/>
            <w:tcBorders>
              <w:top w:val="nil"/>
              <w:left w:val="nil"/>
              <w:bottom w:val="single" w:sz="4" w:space="0" w:color="auto"/>
              <w:right w:val="single" w:sz="4" w:space="0" w:color="auto"/>
            </w:tcBorders>
            <w:shd w:val="clear" w:color="000000" w:fill="FFFFFF"/>
            <w:noWrap/>
            <w:vAlign w:val="bottom"/>
            <w:hideMark/>
          </w:tcPr>
          <w:p w14:paraId="7802AAC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250.000,00</w:t>
            </w:r>
          </w:p>
        </w:tc>
      </w:tr>
      <w:tr w:rsidR="004E469A" w:rsidRPr="00A4668D" w14:paraId="6F41FC2D"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FD78F0A"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5</w:t>
            </w:r>
          </w:p>
        </w:tc>
        <w:tc>
          <w:tcPr>
            <w:tcW w:w="8000" w:type="dxa"/>
            <w:tcBorders>
              <w:top w:val="nil"/>
              <w:left w:val="nil"/>
              <w:bottom w:val="single" w:sz="4" w:space="0" w:color="auto"/>
              <w:right w:val="single" w:sz="4" w:space="0" w:color="auto"/>
            </w:tcBorders>
            <w:shd w:val="clear" w:color="000000" w:fill="FFFFFF"/>
            <w:noWrap/>
            <w:vAlign w:val="bottom"/>
            <w:hideMark/>
          </w:tcPr>
          <w:p w14:paraId="1B976460"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Spese per immobilizzazioni finanziarie e rimborso prestiti</w:t>
            </w:r>
          </w:p>
        </w:tc>
        <w:tc>
          <w:tcPr>
            <w:tcW w:w="1420" w:type="dxa"/>
            <w:tcBorders>
              <w:top w:val="nil"/>
              <w:left w:val="nil"/>
              <w:bottom w:val="single" w:sz="4" w:space="0" w:color="auto"/>
              <w:right w:val="single" w:sz="4" w:space="0" w:color="auto"/>
            </w:tcBorders>
            <w:shd w:val="clear" w:color="000000" w:fill="FFFFFF"/>
            <w:noWrap/>
            <w:vAlign w:val="bottom"/>
            <w:hideMark/>
          </w:tcPr>
          <w:p w14:paraId="19F28660"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231.474,00</w:t>
            </w:r>
          </w:p>
        </w:tc>
        <w:tc>
          <w:tcPr>
            <w:tcW w:w="1480" w:type="dxa"/>
            <w:tcBorders>
              <w:top w:val="nil"/>
              <w:left w:val="nil"/>
              <w:bottom w:val="single" w:sz="4" w:space="0" w:color="auto"/>
              <w:right w:val="single" w:sz="4" w:space="0" w:color="auto"/>
            </w:tcBorders>
            <w:shd w:val="clear" w:color="000000" w:fill="FFFFFF"/>
            <w:noWrap/>
            <w:vAlign w:val="bottom"/>
            <w:hideMark/>
          </w:tcPr>
          <w:p w14:paraId="0819E00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0,00</w:t>
            </w:r>
          </w:p>
        </w:tc>
        <w:tc>
          <w:tcPr>
            <w:tcW w:w="1240" w:type="dxa"/>
            <w:tcBorders>
              <w:top w:val="nil"/>
              <w:left w:val="nil"/>
              <w:bottom w:val="single" w:sz="4" w:space="0" w:color="auto"/>
              <w:right w:val="single" w:sz="4" w:space="0" w:color="auto"/>
            </w:tcBorders>
            <w:shd w:val="clear" w:color="000000" w:fill="FFFFFF"/>
            <w:noWrap/>
            <w:vAlign w:val="bottom"/>
            <w:hideMark/>
          </w:tcPr>
          <w:p w14:paraId="63B332A5"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0.0%</w:t>
            </w:r>
          </w:p>
        </w:tc>
        <w:tc>
          <w:tcPr>
            <w:tcW w:w="1540" w:type="dxa"/>
            <w:tcBorders>
              <w:top w:val="nil"/>
              <w:left w:val="nil"/>
              <w:bottom w:val="single" w:sz="4" w:space="0" w:color="auto"/>
              <w:right w:val="single" w:sz="4" w:space="0" w:color="auto"/>
            </w:tcBorders>
            <w:shd w:val="clear" w:color="000000" w:fill="FFFFFF"/>
            <w:noWrap/>
            <w:vAlign w:val="bottom"/>
            <w:hideMark/>
          </w:tcPr>
          <w:p w14:paraId="6CAACB3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231.474,00</w:t>
            </w:r>
          </w:p>
        </w:tc>
      </w:tr>
      <w:tr w:rsidR="004E469A" w:rsidRPr="00A4668D" w14:paraId="42CAF9F8"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1744168"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53</w:t>
            </w:r>
          </w:p>
        </w:tc>
        <w:tc>
          <w:tcPr>
            <w:tcW w:w="8000" w:type="dxa"/>
            <w:tcBorders>
              <w:top w:val="nil"/>
              <w:left w:val="nil"/>
              <w:bottom w:val="single" w:sz="4" w:space="0" w:color="auto"/>
              <w:right w:val="single" w:sz="4" w:space="0" w:color="auto"/>
            </w:tcBorders>
            <w:shd w:val="clear" w:color="000000" w:fill="FFFFFF"/>
            <w:noWrap/>
            <w:vAlign w:val="bottom"/>
            <w:hideMark/>
          </w:tcPr>
          <w:p w14:paraId="73FE24BF"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per azioni e quote di capitale</w:t>
            </w:r>
          </w:p>
        </w:tc>
        <w:tc>
          <w:tcPr>
            <w:tcW w:w="1420" w:type="dxa"/>
            <w:tcBorders>
              <w:top w:val="nil"/>
              <w:left w:val="nil"/>
              <w:bottom w:val="single" w:sz="4" w:space="0" w:color="auto"/>
              <w:right w:val="single" w:sz="4" w:space="0" w:color="auto"/>
            </w:tcBorders>
            <w:shd w:val="clear" w:color="000000" w:fill="FFFFFF"/>
            <w:noWrap/>
            <w:vAlign w:val="bottom"/>
            <w:hideMark/>
          </w:tcPr>
          <w:p w14:paraId="77D497CA"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13.146,00</w:t>
            </w:r>
          </w:p>
        </w:tc>
        <w:tc>
          <w:tcPr>
            <w:tcW w:w="1480" w:type="dxa"/>
            <w:tcBorders>
              <w:top w:val="nil"/>
              <w:left w:val="nil"/>
              <w:bottom w:val="single" w:sz="4" w:space="0" w:color="auto"/>
              <w:right w:val="single" w:sz="4" w:space="0" w:color="auto"/>
            </w:tcBorders>
            <w:shd w:val="clear" w:color="000000" w:fill="FFFFFF"/>
            <w:noWrap/>
            <w:vAlign w:val="bottom"/>
            <w:hideMark/>
          </w:tcPr>
          <w:p w14:paraId="31D0098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0,00</w:t>
            </w:r>
          </w:p>
        </w:tc>
        <w:tc>
          <w:tcPr>
            <w:tcW w:w="1240" w:type="dxa"/>
            <w:tcBorders>
              <w:top w:val="nil"/>
              <w:left w:val="nil"/>
              <w:bottom w:val="single" w:sz="4" w:space="0" w:color="auto"/>
              <w:right w:val="single" w:sz="4" w:space="0" w:color="auto"/>
            </w:tcBorders>
            <w:shd w:val="clear" w:color="000000" w:fill="FFFFFF"/>
            <w:noWrap/>
            <w:vAlign w:val="bottom"/>
            <w:hideMark/>
          </w:tcPr>
          <w:p w14:paraId="15099413"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w:t>
            </w:r>
          </w:p>
        </w:tc>
        <w:tc>
          <w:tcPr>
            <w:tcW w:w="1540" w:type="dxa"/>
            <w:tcBorders>
              <w:top w:val="nil"/>
              <w:left w:val="nil"/>
              <w:bottom w:val="single" w:sz="4" w:space="0" w:color="auto"/>
              <w:right w:val="single" w:sz="4" w:space="0" w:color="auto"/>
            </w:tcBorders>
            <w:shd w:val="clear" w:color="000000" w:fill="FFFFFF"/>
            <w:noWrap/>
            <w:vAlign w:val="bottom"/>
            <w:hideMark/>
          </w:tcPr>
          <w:p w14:paraId="2B825A3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13.146,00</w:t>
            </w:r>
          </w:p>
        </w:tc>
      </w:tr>
      <w:tr w:rsidR="004E469A" w:rsidRPr="00A4668D" w14:paraId="7100E883"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FE475B5"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54</w:t>
            </w:r>
          </w:p>
        </w:tc>
        <w:tc>
          <w:tcPr>
            <w:tcW w:w="8000" w:type="dxa"/>
            <w:tcBorders>
              <w:top w:val="nil"/>
              <w:left w:val="nil"/>
              <w:bottom w:val="single" w:sz="4" w:space="0" w:color="auto"/>
              <w:right w:val="single" w:sz="4" w:space="0" w:color="auto"/>
            </w:tcBorders>
            <w:shd w:val="clear" w:color="000000" w:fill="FFFFFF"/>
            <w:noWrap/>
            <w:vAlign w:val="bottom"/>
            <w:hideMark/>
          </w:tcPr>
          <w:p w14:paraId="7A84A00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Spese per il rimborso del capitale di prestiti e mutui ricevuti</w:t>
            </w:r>
          </w:p>
        </w:tc>
        <w:tc>
          <w:tcPr>
            <w:tcW w:w="1420" w:type="dxa"/>
            <w:tcBorders>
              <w:top w:val="nil"/>
              <w:left w:val="nil"/>
              <w:bottom w:val="single" w:sz="4" w:space="0" w:color="auto"/>
              <w:right w:val="single" w:sz="4" w:space="0" w:color="auto"/>
            </w:tcBorders>
            <w:shd w:val="clear" w:color="000000" w:fill="FFFFFF"/>
            <w:noWrap/>
            <w:vAlign w:val="bottom"/>
            <w:hideMark/>
          </w:tcPr>
          <w:p w14:paraId="4CFD2A4D"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218.328,00</w:t>
            </w:r>
          </w:p>
        </w:tc>
        <w:tc>
          <w:tcPr>
            <w:tcW w:w="1480" w:type="dxa"/>
            <w:tcBorders>
              <w:top w:val="nil"/>
              <w:left w:val="nil"/>
              <w:bottom w:val="single" w:sz="4" w:space="0" w:color="auto"/>
              <w:right w:val="single" w:sz="4" w:space="0" w:color="auto"/>
            </w:tcBorders>
            <w:shd w:val="clear" w:color="000000" w:fill="FFFFFF"/>
            <w:noWrap/>
            <w:vAlign w:val="bottom"/>
            <w:hideMark/>
          </w:tcPr>
          <w:p w14:paraId="274CB77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0,00</w:t>
            </w:r>
          </w:p>
        </w:tc>
        <w:tc>
          <w:tcPr>
            <w:tcW w:w="1240" w:type="dxa"/>
            <w:tcBorders>
              <w:top w:val="nil"/>
              <w:left w:val="nil"/>
              <w:bottom w:val="single" w:sz="4" w:space="0" w:color="auto"/>
              <w:right w:val="single" w:sz="4" w:space="0" w:color="auto"/>
            </w:tcBorders>
            <w:shd w:val="clear" w:color="000000" w:fill="FFFFFF"/>
            <w:noWrap/>
            <w:vAlign w:val="bottom"/>
            <w:hideMark/>
          </w:tcPr>
          <w:p w14:paraId="45284FB7"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0.0%</w:t>
            </w:r>
          </w:p>
        </w:tc>
        <w:tc>
          <w:tcPr>
            <w:tcW w:w="1540" w:type="dxa"/>
            <w:tcBorders>
              <w:top w:val="nil"/>
              <w:left w:val="nil"/>
              <w:bottom w:val="single" w:sz="4" w:space="0" w:color="auto"/>
              <w:right w:val="single" w:sz="4" w:space="0" w:color="auto"/>
            </w:tcBorders>
            <w:shd w:val="clear" w:color="000000" w:fill="FFFFFF"/>
            <w:noWrap/>
            <w:vAlign w:val="bottom"/>
            <w:hideMark/>
          </w:tcPr>
          <w:p w14:paraId="3686EB62"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218.328,00</w:t>
            </w:r>
          </w:p>
        </w:tc>
      </w:tr>
      <w:tr w:rsidR="004E469A" w:rsidRPr="00A4668D" w14:paraId="4ABBE490" w14:textId="77777777" w:rsidTr="00DB47FD">
        <w:trPr>
          <w:trHeight w:val="255"/>
        </w:trPr>
        <w:tc>
          <w:tcPr>
            <w:tcW w:w="1448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E4E898"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C. UTILE A DISPOSIZIONE DEGLI ANNI PRECEDENTI</w:t>
            </w:r>
          </w:p>
        </w:tc>
      </w:tr>
      <w:tr w:rsidR="004E469A" w:rsidRPr="00A4668D" w14:paraId="4F196540"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53C3DE2"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9</w:t>
            </w:r>
          </w:p>
        </w:tc>
        <w:tc>
          <w:tcPr>
            <w:tcW w:w="8000" w:type="dxa"/>
            <w:tcBorders>
              <w:top w:val="nil"/>
              <w:left w:val="nil"/>
              <w:bottom w:val="single" w:sz="4" w:space="0" w:color="auto"/>
              <w:right w:val="single" w:sz="4" w:space="0" w:color="auto"/>
            </w:tcBorders>
            <w:shd w:val="clear" w:color="000000" w:fill="FFFFFF"/>
            <w:noWrap/>
            <w:vAlign w:val="bottom"/>
            <w:hideMark/>
          </w:tcPr>
          <w:p w14:paraId="131ECB37" w14:textId="77777777" w:rsidR="004E469A" w:rsidRPr="00A4668D" w:rsidRDefault="004E469A" w:rsidP="00DB47FD">
            <w:pPr>
              <w:spacing w:after="0" w:line="240" w:lineRule="auto"/>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Fonti proprie</w:t>
            </w:r>
          </w:p>
        </w:tc>
        <w:tc>
          <w:tcPr>
            <w:tcW w:w="1420" w:type="dxa"/>
            <w:tcBorders>
              <w:top w:val="nil"/>
              <w:left w:val="nil"/>
              <w:bottom w:val="single" w:sz="4" w:space="0" w:color="auto"/>
              <w:right w:val="single" w:sz="4" w:space="0" w:color="auto"/>
            </w:tcBorders>
            <w:shd w:val="clear" w:color="000000" w:fill="FFFFFF"/>
            <w:noWrap/>
            <w:vAlign w:val="bottom"/>
            <w:hideMark/>
          </w:tcPr>
          <w:p w14:paraId="1F66B4BB"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1.127.743,00</w:t>
            </w:r>
          </w:p>
        </w:tc>
        <w:tc>
          <w:tcPr>
            <w:tcW w:w="1480" w:type="dxa"/>
            <w:tcBorders>
              <w:top w:val="nil"/>
              <w:left w:val="nil"/>
              <w:bottom w:val="single" w:sz="4" w:space="0" w:color="auto"/>
              <w:right w:val="single" w:sz="4" w:space="0" w:color="auto"/>
            </w:tcBorders>
            <w:shd w:val="clear" w:color="000000" w:fill="FFFFFF"/>
            <w:noWrap/>
            <w:vAlign w:val="bottom"/>
            <w:hideMark/>
          </w:tcPr>
          <w:p w14:paraId="423022CE"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-319.743,00</w:t>
            </w:r>
          </w:p>
        </w:tc>
        <w:tc>
          <w:tcPr>
            <w:tcW w:w="1240" w:type="dxa"/>
            <w:tcBorders>
              <w:top w:val="nil"/>
              <w:left w:val="nil"/>
              <w:bottom w:val="single" w:sz="4" w:space="0" w:color="auto"/>
              <w:right w:val="single" w:sz="4" w:space="0" w:color="auto"/>
            </w:tcBorders>
            <w:shd w:val="clear" w:color="000000" w:fill="FFFFFF"/>
            <w:noWrap/>
            <w:vAlign w:val="bottom"/>
            <w:hideMark/>
          </w:tcPr>
          <w:p w14:paraId="4BB40D8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-28.4%</w:t>
            </w:r>
          </w:p>
        </w:tc>
        <w:tc>
          <w:tcPr>
            <w:tcW w:w="1540" w:type="dxa"/>
            <w:tcBorders>
              <w:top w:val="nil"/>
              <w:left w:val="nil"/>
              <w:bottom w:val="single" w:sz="4" w:space="0" w:color="auto"/>
              <w:right w:val="single" w:sz="4" w:space="0" w:color="auto"/>
            </w:tcBorders>
            <w:shd w:val="clear" w:color="000000" w:fill="FFFFFF"/>
            <w:noWrap/>
            <w:vAlign w:val="bottom"/>
            <w:hideMark/>
          </w:tcPr>
          <w:p w14:paraId="5576F171" w14:textId="77777777" w:rsidR="004E469A" w:rsidRPr="00A4668D" w:rsidRDefault="004E469A" w:rsidP="00DB47FD">
            <w:pPr>
              <w:spacing w:after="0" w:line="240" w:lineRule="auto"/>
              <w:jc w:val="right"/>
              <w:rPr>
                <w:rFonts w:ascii="Arial" w:eastAsia="Times New Roman" w:hAnsi="Arial" w:cs="Arial"/>
                <w:b/>
                <w:bCs/>
                <w:sz w:val="20"/>
                <w:szCs w:val="20"/>
                <w:lang w:val="it-IT" w:eastAsia="hr-HR"/>
              </w:rPr>
            </w:pPr>
            <w:r w:rsidRPr="00A4668D">
              <w:rPr>
                <w:rFonts w:ascii="Arial" w:eastAsia="Times New Roman" w:hAnsi="Arial" w:cs="Arial"/>
                <w:b/>
                <w:bCs/>
                <w:sz w:val="20"/>
                <w:szCs w:val="20"/>
                <w:lang w:val="it-IT" w:eastAsia="hr-HR"/>
              </w:rPr>
              <w:t>808.000,00</w:t>
            </w:r>
          </w:p>
        </w:tc>
      </w:tr>
      <w:tr w:rsidR="004E469A" w:rsidRPr="00A4668D" w14:paraId="3D5F5EA0" w14:textId="77777777" w:rsidTr="00DB47FD">
        <w:trPr>
          <w:trHeight w:val="255"/>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C4E22FE"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92</w:t>
            </w:r>
          </w:p>
        </w:tc>
        <w:tc>
          <w:tcPr>
            <w:tcW w:w="8000" w:type="dxa"/>
            <w:tcBorders>
              <w:top w:val="nil"/>
              <w:left w:val="nil"/>
              <w:bottom w:val="single" w:sz="4" w:space="0" w:color="auto"/>
              <w:right w:val="single" w:sz="4" w:space="0" w:color="auto"/>
            </w:tcBorders>
            <w:shd w:val="clear" w:color="000000" w:fill="FFFFFF"/>
            <w:noWrap/>
            <w:vAlign w:val="bottom"/>
            <w:hideMark/>
          </w:tcPr>
          <w:p w14:paraId="7CA11C79" w14:textId="77777777" w:rsidR="004E469A" w:rsidRPr="00A4668D" w:rsidRDefault="004E469A" w:rsidP="00DB47FD">
            <w:pPr>
              <w:spacing w:after="0" w:line="240" w:lineRule="auto"/>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Risultato operativo</w:t>
            </w:r>
          </w:p>
        </w:tc>
        <w:tc>
          <w:tcPr>
            <w:tcW w:w="1420" w:type="dxa"/>
            <w:tcBorders>
              <w:top w:val="nil"/>
              <w:left w:val="nil"/>
              <w:bottom w:val="single" w:sz="4" w:space="0" w:color="auto"/>
              <w:right w:val="single" w:sz="4" w:space="0" w:color="auto"/>
            </w:tcBorders>
            <w:shd w:val="clear" w:color="000000" w:fill="FFFFFF"/>
            <w:noWrap/>
            <w:vAlign w:val="bottom"/>
            <w:hideMark/>
          </w:tcPr>
          <w:p w14:paraId="4BCE429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1.127.743,00</w:t>
            </w:r>
          </w:p>
        </w:tc>
        <w:tc>
          <w:tcPr>
            <w:tcW w:w="1480" w:type="dxa"/>
            <w:tcBorders>
              <w:top w:val="nil"/>
              <w:left w:val="nil"/>
              <w:bottom w:val="single" w:sz="4" w:space="0" w:color="auto"/>
              <w:right w:val="single" w:sz="4" w:space="0" w:color="auto"/>
            </w:tcBorders>
            <w:shd w:val="clear" w:color="000000" w:fill="FFFFFF"/>
            <w:noWrap/>
            <w:vAlign w:val="bottom"/>
            <w:hideMark/>
          </w:tcPr>
          <w:p w14:paraId="42DEA08F"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-319.743,00</w:t>
            </w:r>
          </w:p>
        </w:tc>
        <w:tc>
          <w:tcPr>
            <w:tcW w:w="1240" w:type="dxa"/>
            <w:tcBorders>
              <w:top w:val="nil"/>
              <w:left w:val="nil"/>
              <w:bottom w:val="single" w:sz="4" w:space="0" w:color="auto"/>
              <w:right w:val="single" w:sz="4" w:space="0" w:color="auto"/>
            </w:tcBorders>
            <w:shd w:val="clear" w:color="000000" w:fill="FFFFFF"/>
            <w:noWrap/>
            <w:vAlign w:val="bottom"/>
            <w:hideMark/>
          </w:tcPr>
          <w:p w14:paraId="71C25CC5"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-28.4%</w:t>
            </w:r>
          </w:p>
        </w:tc>
        <w:tc>
          <w:tcPr>
            <w:tcW w:w="1540" w:type="dxa"/>
            <w:tcBorders>
              <w:top w:val="nil"/>
              <w:left w:val="nil"/>
              <w:bottom w:val="single" w:sz="4" w:space="0" w:color="auto"/>
              <w:right w:val="single" w:sz="4" w:space="0" w:color="auto"/>
            </w:tcBorders>
            <w:shd w:val="clear" w:color="000000" w:fill="FFFFFF"/>
            <w:noWrap/>
            <w:vAlign w:val="bottom"/>
            <w:hideMark/>
          </w:tcPr>
          <w:p w14:paraId="486DF511" w14:textId="77777777" w:rsidR="004E469A" w:rsidRPr="00A4668D" w:rsidRDefault="004E469A" w:rsidP="00DB47FD">
            <w:pPr>
              <w:spacing w:after="0" w:line="240" w:lineRule="auto"/>
              <w:jc w:val="right"/>
              <w:rPr>
                <w:rFonts w:ascii="Arial" w:eastAsia="Times New Roman" w:hAnsi="Arial" w:cs="Arial"/>
                <w:sz w:val="20"/>
                <w:szCs w:val="20"/>
                <w:lang w:val="it-IT" w:eastAsia="hr-HR"/>
              </w:rPr>
            </w:pPr>
            <w:r w:rsidRPr="00A4668D">
              <w:rPr>
                <w:rFonts w:ascii="Arial" w:eastAsia="Times New Roman" w:hAnsi="Arial" w:cs="Arial"/>
                <w:sz w:val="20"/>
                <w:szCs w:val="20"/>
                <w:lang w:val="it-IT" w:eastAsia="hr-HR"/>
              </w:rPr>
              <w:t>808.000,00</w:t>
            </w:r>
          </w:p>
        </w:tc>
      </w:tr>
      <w:bookmarkEnd w:id="8"/>
    </w:tbl>
    <w:p w14:paraId="0EBDE49D" w14:textId="77777777" w:rsidR="004E469A" w:rsidRPr="00A4668D" w:rsidRDefault="004E469A" w:rsidP="004E469A">
      <w:pPr>
        <w:widowControl w:val="0"/>
        <w:spacing w:after="0" w:line="240" w:lineRule="auto"/>
        <w:rPr>
          <w:rFonts w:ascii="Arial" w:hAnsi="Arial" w:cs="Arial"/>
          <w:spacing w:val="-3"/>
          <w:sz w:val="18"/>
          <w:lang w:val="it-IT"/>
        </w:rPr>
      </w:pPr>
    </w:p>
    <w:tbl>
      <w:tblPr>
        <w:tblW w:w="0" w:type="auto"/>
        <w:tblInd w:w="-38" w:type="dxa"/>
        <w:tblLayout w:type="fixed"/>
        <w:tblLook w:val="0000" w:firstRow="0" w:lastRow="0" w:firstColumn="0" w:lastColumn="0" w:noHBand="0" w:noVBand="0"/>
      </w:tblPr>
      <w:tblGrid>
        <w:gridCol w:w="1104"/>
        <w:gridCol w:w="5489"/>
        <w:gridCol w:w="1608"/>
        <w:gridCol w:w="1939"/>
        <w:gridCol w:w="1294"/>
        <w:gridCol w:w="1608"/>
      </w:tblGrid>
      <w:tr w:rsidR="004E469A" w:rsidRPr="00A4668D" w14:paraId="35792CCA" w14:textId="77777777" w:rsidTr="00DB47FD">
        <w:trPr>
          <w:trHeight w:val="494"/>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5F80F4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NUMERO CONTO</w:t>
            </w:r>
          </w:p>
        </w:tc>
        <w:tc>
          <w:tcPr>
            <w:tcW w:w="5489" w:type="dxa"/>
            <w:tcBorders>
              <w:top w:val="single" w:sz="6" w:space="0" w:color="auto"/>
              <w:left w:val="single" w:sz="6" w:space="0" w:color="auto"/>
              <w:bottom w:val="single" w:sz="6" w:space="0" w:color="auto"/>
              <w:right w:val="single" w:sz="6" w:space="0" w:color="auto"/>
            </w:tcBorders>
            <w:shd w:val="solid" w:color="FFFFFF" w:fill="auto"/>
          </w:tcPr>
          <w:p w14:paraId="386E47F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TIPO ENTRATE E PROVENTI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CBCBA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PIANIFICATO</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1A4FFE3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PROMJENA</w:t>
            </w:r>
            <w:proofErr w:type="spellEnd"/>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IMPORTO</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09D7467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PROMJENA</w:t>
            </w:r>
            <w:proofErr w:type="spellEnd"/>
            <w:r w:rsidRPr="00A4668D">
              <w:rPr>
                <w:rFonts w:ascii="Arial" w:hAnsi="Arial" w:cs="Arial"/>
                <w:b/>
                <w:bCs/>
                <w:color w:val="000000"/>
                <w:sz w:val="20"/>
                <w:szCs w:val="20"/>
                <w:lang w:val="it-IT"/>
                <w14:ligatures w14:val="standardContextual"/>
              </w:rPr>
              <w:t xml:space="preserve"> </w:t>
            </w:r>
          </w:p>
          <w:p w14:paraId="22B7F51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POSTOTAK</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42385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NUOVO IMPORTO</w:t>
            </w:r>
          </w:p>
        </w:tc>
      </w:tr>
      <w:tr w:rsidR="004E469A" w:rsidRPr="00A4668D" w14:paraId="6B2D27E2"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4B8158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  TOTALE ENTRATE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1EB5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12.922.320,00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261A91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-550.552,73</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645D7C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7687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12.371.767,27</w:t>
            </w:r>
          </w:p>
        </w:tc>
      </w:tr>
      <w:tr w:rsidR="004E469A" w:rsidRPr="00A4668D" w14:paraId="03231EF6"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3E5FF53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4F69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6.831.543,00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3B9876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711.175,76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62FECD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2539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7.542.718,76</w:t>
            </w:r>
          </w:p>
        </w:tc>
      </w:tr>
      <w:tr w:rsidR="004E469A" w:rsidRPr="00A4668D" w14:paraId="1A902B73"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756766C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DFE9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250.188,00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1B19E6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52.025,00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4BBD9A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20,79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E09A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302.213,00</w:t>
            </w:r>
          </w:p>
        </w:tc>
      </w:tr>
      <w:tr w:rsidR="004E469A" w:rsidRPr="00A4668D" w14:paraId="633E1119"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27DF9FF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0786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3.046.509,00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40C9D9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517.416,21</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A9ABA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16,98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FA23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3.563.925,21</w:t>
            </w:r>
          </w:p>
        </w:tc>
      </w:tr>
      <w:tr w:rsidR="004E469A" w:rsidRPr="00A4668D" w14:paraId="4CEEDC5D"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5F22E10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5.2. 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2051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662.425,00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AE6EB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-253.560,50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37E8E2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4A64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408.864,50</w:t>
            </w:r>
          </w:p>
        </w:tc>
      </w:tr>
      <w:tr w:rsidR="004E469A" w:rsidRPr="00A4668D" w14:paraId="04978B68"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288A82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A724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138.060,00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A1FD3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53.774,80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1F57A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38,95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5F00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191.834,80</w:t>
            </w:r>
          </w:p>
        </w:tc>
      </w:tr>
      <w:tr w:rsidR="004E469A" w:rsidRPr="00A4668D" w14:paraId="6C3B5A4C"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44CBD75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5.6. AIUTI AGLI UTENTI - </w:t>
            </w:r>
            <w:proofErr w:type="spellStart"/>
            <w:r w:rsidRPr="00A4668D">
              <w:rPr>
                <w:rFonts w:ascii="Arial" w:hAnsi="Arial" w:cs="Arial"/>
                <w:b/>
                <w:bCs/>
                <w:color w:val="000000"/>
                <w:sz w:val="20"/>
                <w:szCs w:val="20"/>
                <w:lang w:val="it-IT"/>
                <w14:ligatures w14:val="standardContextual"/>
              </w:rPr>
              <w:t>HZZZ</w:t>
            </w:r>
            <w:proofErr w:type="spellEnd"/>
            <w:r w:rsidRPr="00A4668D">
              <w:rPr>
                <w:rFonts w:ascii="Arial" w:hAnsi="Arial" w:cs="Arial"/>
                <w:b/>
                <w:bCs/>
                <w:color w:val="000000"/>
                <w:sz w:val="20"/>
                <w:szCs w:val="20"/>
                <w:lang w:val="it-IT"/>
                <w14:ligatures w14:val="standardContextual"/>
              </w:rPr>
              <w:t xml:space="preserve">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1023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1534A6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FECAD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CE73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55645266"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3C0415B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C2BE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3.733,00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11393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2.166,00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46FCAC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6896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5.899,00</w:t>
            </w:r>
          </w:p>
        </w:tc>
      </w:tr>
      <w:tr w:rsidR="004E469A" w:rsidRPr="00A4668D" w14:paraId="347C8B1C"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4B9EF3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5.9. AIUTI AGLI UTENTI - ESTERO – FUORI DALL'UE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1AFA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21670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1DE7A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08ED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102F5849"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28F17F6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6.1. DONAZIONI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B137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0B6CC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0FC3BB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F29A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r>
      <w:tr w:rsidR="004E469A" w:rsidRPr="00A4668D" w14:paraId="5EF6D77A"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35AB39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A8CE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69.862,00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C0996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14.950,00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46E52F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21,40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5A44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84.812,00</w:t>
            </w:r>
          </w:p>
        </w:tc>
      </w:tr>
      <w:tr w:rsidR="004E469A" w:rsidRPr="00A4668D" w14:paraId="2C66D812"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3EB54EB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8.1. ENTRATE VINCOLATE DA INDEBITAMENTO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98C1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1.900.000,00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1B3CA1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-1.650.000,00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000BC4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8B98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250.000,00</w:t>
            </w:r>
          </w:p>
        </w:tc>
      </w:tr>
      <w:tr w:rsidR="004E469A" w:rsidRPr="00A4668D" w14:paraId="20AFDA0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07C03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5489" w:type="dxa"/>
            <w:tcBorders>
              <w:top w:val="single" w:sz="6" w:space="0" w:color="auto"/>
              <w:left w:val="single" w:sz="6" w:space="0" w:color="auto"/>
              <w:bottom w:val="single" w:sz="6" w:space="0" w:color="auto"/>
              <w:right w:val="single" w:sz="6" w:space="0" w:color="auto"/>
            </w:tcBorders>
            <w:shd w:val="solid" w:color="FFFFFF" w:fill="auto"/>
          </w:tcPr>
          <w:p w14:paraId="308D11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DB28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289A81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4A6100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5908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r>
      <w:tr w:rsidR="004E469A" w:rsidRPr="00A4668D" w14:paraId="55CC5DA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54C02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5489" w:type="dxa"/>
            <w:tcBorders>
              <w:top w:val="single" w:sz="6" w:space="0" w:color="auto"/>
              <w:left w:val="single" w:sz="6" w:space="0" w:color="auto"/>
              <w:bottom w:val="single" w:sz="6" w:space="0" w:color="auto"/>
              <w:right w:val="single" w:sz="6" w:space="0" w:color="auto"/>
            </w:tcBorders>
            <w:shd w:val="solid" w:color="FFFFFF" w:fill="auto"/>
          </w:tcPr>
          <w:p w14:paraId="201A1E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07BF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353AAB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26D309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13C0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p>
        </w:tc>
      </w:tr>
      <w:tr w:rsidR="004E469A" w:rsidRPr="00A4668D" w14:paraId="355F6CCC"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1C313B7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  TOTALE SPESE / USCITE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C20F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12.922.320,00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AE7FC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-550.552,73</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0D0E1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5F26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12.371.767,27</w:t>
            </w:r>
          </w:p>
        </w:tc>
      </w:tr>
      <w:tr w:rsidR="004E469A" w:rsidRPr="00A4668D" w14:paraId="6CA0D9F1"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28DD930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5EEB0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6.831.543,00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F6B6A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711.175,76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06D4F2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7279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7.542.718,76</w:t>
            </w:r>
          </w:p>
        </w:tc>
      </w:tr>
      <w:tr w:rsidR="004E469A" w:rsidRPr="00A4668D" w14:paraId="38FB2731"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71D5DDC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A9CC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250.188,00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7106B1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52.025,00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28E652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20,79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F250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302.213,00</w:t>
            </w:r>
          </w:p>
        </w:tc>
      </w:tr>
      <w:tr w:rsidR="004E469A" w:rsidRPr="00A4668D" w14:paraId="744E7A8D"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161B4F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D527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3.046.509,00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7C4F0C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517.416,21</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7F94E8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16,98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A1E8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3.563.925,21</w:t>
            </w:r>
          </w:p>
        </w:tc>
      </w:tr>
      <w:tr w:rsidR="004E469A" w:rsidRPr="00A4668D" w14:paraId="7751684A"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1C06DA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5.2. 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3B98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662.425,00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F518C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-253.560,50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568C6F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ADB6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408.864,50</w:t>
            </w:r>
          </w:p>
        </w:tc>
      </w:tr>
      <w:tr w:rsidR="004E469A" w:rsidRPr="00A4668D" w14:paraId="4F3A30FD"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91AC61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2D0B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138.060,00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22FAB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53.774,80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09D48D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38,95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399C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191.834,80</w:t>
            </w:r>
          </w:p>
        </w:tc>
      </w:tr>
      <w:tr w:rsidR="004E469A" w:rsidRPr="00A4668D" w14:paraId="021F50B9"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67640B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9D68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3.733,00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0EAD7D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2.166,00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30BC71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5864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5.899,00</w:t>
            </w:r>
          </w:p>
        </w:tc>
      </w:tr>
      <w:tr w:rsidR="004E469A" w:rsidRPr="00A4668D" w14:paraId="5D86B98B"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06686EF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5.9. AIUTI AGLI UTENTI - ESTERO – FUORI DALL’UE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760E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1F270A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37C22A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DC89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6AAAD099"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1488E68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6.1. DONAZIONI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01C6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62352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242855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51AE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r>
      <w:tr w:rsidR="004E469A" w:rsidRPr="00A4668D" w14:paraId="00F1196D"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3611624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F469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69.862,00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6272E6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14.950,00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6D0DBE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21,40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431E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84.812,00</w:t>
            </w:r>
          </w:p>
        </w:tc>
      </w:tr>
      <w:tr w:rsidR="004E469A" w:rsidRPr="00A4668D" w14:paraId="6735F7FC" w14:textId="77777777" w:rsidTr="00DB47FD">
        <w:trPr>
          <w:trHeight w:val="247"/>
        </w:trPr>
        <w:tc>
          <w:tcPr>
            <w:tcW w:w="6593" w:type="dxa"/>
            <w:gridSpan w:val="2"/>
            <w:tcBorders>
              <w:top w:val="single" w:sz="6" w:space="0" w:color="auto"/>
              <w:left w:val="single" w:sz="6" w:space="0" w:color="auto"/>
              <w:bottom w:val="single" w:sz="6" w:space="0" w:color="auto"/>
              <w:right w:val="single" w:sz="6" w:space="0" w:color="auto"/>
            </w:tcBorders>
            <w:shd w:val="solid" w:color="FFFFFF" w:fill="auto"/>
          </w:tcPr>
          <w:p w14:paraId="3C69283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8.1. ENTRATE VINCOLATE DA INDEBITAMENTO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379F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1.900.000,00</w:t>
            </w:r>
          </w:p>
        </w:tc>
        <w:tc>
          <w:tcPr>
            <w:tcW w:w="1939" w:type="dxa"/>
            <w:tcBorders>
              <w:top w:val="single" w:sz="6" w:space="0" w:color="auto"/>
              <w:left w:val="single" w:sz="6" w:space="0" w:color="auto"/>
              <w:bottom w:val="single" w:sz="6" w:space="0" w:color="auto"/>
              <w:right w:val="single" w:sz="6" w:space="0" w:color="auto"/>
            </w:tcBorders>
            <w:shd w:val="solid" w:color="FFFFFF" w:fill="auto"/>
          </w:tcPr>
          <w:p w14:paraId="55E013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-1.650.000,00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14:paraId="1058C1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065D4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250.000,00</w:t>
            </w:r>
          </w:p>
        </w:tc>
      </w:tr>
    </w:tbl>
    <w:p w14:paraId="1C777469" w14:textId="77777777" w:rsidR="004E469A" w:rsidRPr="00A4668D" w:rsidRDefault="004E469A" w:rsidP="004E469A">
      <w:pPr>
        <w:spacing w:after="0" w:line="240" w:lineRule="auto"/>
        <w:rPr>
          <w:lang w:val="it-IT"/>
        </w:rPr>
      </w:pPr>
    </w:p>
    <w:tbl>
      <w:tblPr>
        <w:tblW w:w="5000" w:type="pct"/>
        <w:tblLook w:val="0000" w:firstRow="0" w:lastRow="0" w:firstColumn="0" w:lastColumn="0" w:noHBand="0" w:noVBand="0"/>
      </w:tblPr>
      <w:tblGrid>
        <w:gridCol w:w="1105"/>
        <w:gridCol w:w="7188"/>
        <w:gridCol w:w="1496"/>
        <w:gridCol w:w="1350"/>
        <w:gridCol w:w="1351"/>
        <w:gridCol w:w="1496"/>
      </w:tblGrid>
      <w:tr w:rsidR="004E469A" w:rsidRPr="00A4668D" w14:paraId="5A1BEB47" w14:textId="77777777" w:rsidTr="00DB47FD">
        <w:trPr>
          <w:trHeight w:val="494"/>
        </w:trPr>
        <w:tc>
          <w:tcPr>
            <w:tcW w:w="395" w:type="pct"/>
            <w:tcBorders>
              <w:top w:val="single" w:sz="6" w:space="0" w:color="auto"/>
              <w:left w:val="single" w:sz="6" w:space="0" w:color="auto"/>
              <w:bottom w:val="single" w:sz="6" w:space="0" w:color="auto"/>
              <w:right w:val="single" w:sz="6" w:space="0" w:color="auto"/>
            </w:tcBorders>
            <w:shd w:val="solid" w:color="FFFFFF" w:fill="auto"/>
          </w:tcPr>
          <w:p w14:paraId="2DB9AF4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NUMERO CONTO</w:t>
            </w:r>
          </w:p>
        </w:tc>
        <w:tc>
          <w:tcPr>
            <w:tcW w:w="2570" w:type="pct"/>
            <w:tcBorders>
              <w:top w:val="single" w:sz="6" w:space="0" w:color="auto"/>
              <w:left w:val="single" w:sz="6" w:space="0" w:color="auto"/>
              <w:bottom w:val="single" w:sz="6" w:space="0" w:color="auto"/>
              <w:right w:val="single" w:sz="6" w:space="0" w:color="auto"/>
            </w:tcBorders>
            <w:shd w:val="solid" w:color="FFFFFF" w:fill="auto"/>
          </w:tcPr>
          <w:p w14:paraId="4785BC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TIPOLOGIA SPESE / USCITE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70A5795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PIANIFICATO</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72DF08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PROMJENA</w:t>
            </w:r>
            <w:proofErr w:type="spellEnd"/>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IMPORTO</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8713BB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PROMJENA</w:t>
            </w:r>
            <w:proofErr w:type="spellEnd"/>
            <w:r w:rsidRPr="00A4668D">
              <w:rPr>
                <w:rFonts w:ascii="Arial" w:hAnsi="Arial" w:cs="Arial"/>
                <w:b/>
                <w:bCs/>
                <w:color w:val="000000"/>
                <w:sz w:val="20"/>
                <w:szCs w:val="20"/>
                <w:lang w:val="it-IT"/>
                <w14:ligatures w14:val="standardContextual"/>
              </w:rPr>
              <w:t xml:space="preserve"> </w:t>
            </w:r>
          </w:p>
          <w:p w14:paraId="0B0DB38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spellStart"/>
            <w:r w:rsidRPr="00A4668D">
              <w:rPr>
                <w:rFonts w:ascii="Arial" w:hAnsi="Arial" w:cs="Arial"/>
                <w:b/>
                <w:bCs/>
                <w:color w:val="000000"/>
                <w:sz w:val="20"/>
                <w:szCs w:val="20"/>
                <w:lang w:val="it-IT"/>
                <w14:ligatures w14:val="standardContextual"/>
              </w:rPr>
              <w:t>POSTOTAK</w:t>
            </w:r>
            <w:proofErr w:type="spellEnd"/>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27AE05A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NUOVO IMPORTO</w:t>
            </w:r>
          </w:p>
        </w:tc>
      </w:tr>
      <w:tr w:rsidR="004E469A" w:rsidRPr="00A4668D" w14:paraId="78C9B519"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7C1DD62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  TOTALE SPESE / USCITE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FAECF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12.922.320,00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060CF7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-550.552,73</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D0429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3B243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12.371.767,27</w:t>
            </w:r>
          </w:p>
        </w:tc>
      </w:tr>
      <w:tr w:rsidR="004E469A" w:rsidRPr="00A4668D" w14:paraId="09F7DBD7"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6D3586A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01 Servizi pubblici generali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97B97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1.656.978,00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56453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-28.154,80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04F646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76ED55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1.628.823,20</w:t>
            </w:r>
          </w:p>
        </w:tc>
      </w:tr>
      <w:tr w:rsidR="004E469A" w:rsidRPr="00A4668D" w14:paraId="2AE6456C"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4B983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011 Organi esecutivi e legislativi, affari finanziari e fiscali, affari esteri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C04E7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143.590,00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33C17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2.176,18</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356E1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1,52</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71BA7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145.766,18</w:t>
            </w:r>
          </w:p>
        </w:tc>
      </w:tr>
      <w:tr w:rsidR="004E469A" w:rsidRPr="00A4668D" w14:paraId="6ABA6D61"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5F0203D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013 Servizi generali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B5962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907.696,00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F3733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-131.857,02</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3B689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-14,53</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CCF60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775.838,98</w:t>
            </w:r>
          </w:p>
        </w:tc>
      </w:tr>
      <w:tr w:rsidR="004E469A" w:rsidRPr="00A4668D" w14:paraId="7FAB3C83"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D0316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016 Servizi pubblici generali non classificati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A7B6F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605.692,00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C7802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101.526,04</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22FD6E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16,76</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F969A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707.218,04</w:t>
            </w:r>
          </w:p>
        </w:tc>
      </w:tr>
      <w:tr w:rsidR="004E469A" w:rsidRPr="00A4668D" w14:paraId="4C3EE250"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673D703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03 Ordine e sicurezza pubblica</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B05D2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325.562,00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963BC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21.497,50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24868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EEEDA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347.059,50</w:t>
            </w:r>
          </w:p>
        </w:tc>
      </w:tr>
      <w:tr w:rsidR="004E469A" w:rsidRPr="00A4668D" w14:paraId="1FB095DA"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237CF8E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032 Servizi di protezione antincendio</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C6631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313.670,00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78F7F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71CED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8,61</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BDBF0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340.670,00</w:t>
            </w:r>
          </w:p>
        </w:tc>
      </w:tr>
      <w:tr w:rsidR="004E469A" w:rsidRPr="00A4668D" w14:paraId="729616AF"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54718F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036 Spese per ordine e sicurezza pubblica non classificate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239480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11.892,00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3043A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-5.502,50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243494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-46,27</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02B92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6.389,50</w:t>
            </w:r>
          </w:p>
        </w:tc>
      </w:tr>
      <w:tr w:rsidR="004E469A" w:rsidRPr="00A4668D" w14:paraId="60D60394"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2F1205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04 Affari economici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7771E7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254.700,00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7CE8B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-52.694,21</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9BAA5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-20,69</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87A8F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202.005,79</w:t>
            </w:r>
          </w:p>
        </w:tc>
      </w:tr>
      <w:tr w:rsidR="004E469A" w:rsidRPr="00A4668D" w14:paraId="65A1B78D"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D543E9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042 "Agricoltura, silvicoltura, pesca e caccia"</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73F25A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22.562,00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390A2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-5.936,81</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EC5B3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-26,31</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178E2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16.625,19</w:t>
            </w:r>
          </w:p>
        </w:tc>
      </w:tr>
      <w:tr w:rsidR="004E469A" w:rsidRPr="00A4668D" w14:paraId="5856733A"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80B775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049 Affari economici non classificati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AEDF3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232.138,00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59B17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-46.757,40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9E45D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-20,14</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8DE6F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185.380,60</w:t>
            </w:r>
          </w:p>
        </w:tc>
      </w:tr>
      <w:tr w:rsidR="004E469A" w:rsidRPr="00A4668D" w14:paraId="6D5BBA34"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78F52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06 Servizi per il miglioramento dell'abitazione e della comunità</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205A48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6.049.661,00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298C7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-87.475,97</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A190E9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-1,45</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2E50D0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5.962.185,03</w:t>
            </w:r>
          </w:p>
        </w:tc>
      </w:tr>
      <w:tr w:rsidR="004E469A" w:rsidRPr="00A4668D" w14:paraId="1FF59D3E"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730358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062 Sviluppo della comunità</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2735A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519.590,00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E7388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11.255,52</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152A5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2,17</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A970D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530.845,52</w:t>
            </w:r>
          </w:p>
        </w:tc>
      </w:tr>
      <w:tr w:rsidR="004E469A" w:rsidRPr="00A4668D" w14:paraId="4ECB0D12"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2C9E07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064 Illuminazione stradale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59C1B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150.500,00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0D32E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55.730,85</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0B680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4716F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206.230,85</w:t>
            </w:r>
          </w:p>
        </w:tc>
      </w:tr>
      <w:tr w:rsidR="004E469A" w:rsidRPr="00A4668D" w14:paraId="4B0E8386"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5EC138C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066 Spese relative all'abitazione e ai servizi comunitari non classificate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5AC81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5.379.571,00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5F625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-154.462,34</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F05BC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-2,87</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A1AA3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5.225.108,66</w:t>
            </w:r>
          </w:p>
        </w:tc>
      </w:tr>
      <w:tr w:rsidR="004E469A" w:rsidRPr="00A4668D" w14:paraId="674A5FCF"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6D884C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07 Sanità</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B6A52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213.142,00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8E370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2.781,93</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85B9D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7DA969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215.923,93</w:t>
            </w:r>
          </w:p>
        </w:tc>
      </w:tr>
      <w:tr w:rsidR="004E469A" w:rsidRPr="00A4668D" w14:paraId="6114E10F"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2B4A749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072 Servizi ambulatoriali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268CB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24.600,00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9497D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364A8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-12,60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79102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21.500,00</w:t>
            </w:r>
          </w:p>
        </w:tc>
      </w:tr>
      <w:tr w:rsidR="004E469A" w:rsidRPr="00A4668D" w14:paraId="3DF9E37B"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790AE18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076 Attività e servizi sanitari non classificati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17AD3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188.542,00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0037A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5.881,93</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082397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3,12</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EE338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194.423,93</w:t>
            </w:r>
          </w:p>
        </w:tc>
      </w:tr>
      <w:tr w:rsidR="004E469A" w:rsidRPr="00A4668D" w14:paraId="03D5CFA4"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3698ACA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08 Ricreazione, cultura e religione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A23E9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1.501.602,00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ED29E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163.708,28</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211CB6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58394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1.665.310,28</w:t>
            </w:r>
          </w:p>
        </w:tc>
      </w:tr>
      <w:tr w:rsidR="004E469A" w:rsidRPr="00A4668D" w14:paraId="52E3C795"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3C8B756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Classificazione funzionale 081 Servizi per la ricreazione e lo sport</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D2404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823.661,00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9D812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51.473,17</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15021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6,25</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2A1A6D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875.134,17</w:t>
            </w:r>
          </w:p>
        </w:tc>
      </w:tr>
      <w:tr w:rsidR="004E469A" w:rsidRPr="00A4668D" w14:paraId="675B6993"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076C7DB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082 Servizi culturali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81EAB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597.205,00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BAAAE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119.533,00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DFD15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20,02</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123D9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716.738,00</w:t>
            </w:r>
          </w:p>
        </w:tc>
      </w:tr>
      <w:tr w:rsidR="004E469A" w:rsidRPr="00A4668D" w14:paraId="6999A72E"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38EE0C1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086 Spese per ricreazione, cultura e religione non classificate altrove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F5280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80.736,00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3B097D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-7.297,89</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760E3A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-9,04</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AEBF8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73.438,11</w:t>
            </w:r>
          </w:p>
        </w:tc>
      </w:tr>
      <w:tr w:rsidR="004E469A" w:rsidRPr="00A4668D" w14:paraId="55A77B37"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46AF703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09 Istruzione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5370EC6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2.469.212,00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2E2955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-541.841,80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02CF55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-21,94</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70C15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1.927.370,20</w:t>
            </w:r>
          </w:p>
        </w:tc>
      </w:tr>
      <w:tr w:rsidR="004E469A" w:rsidRPr="00A4668D" w14:paraId="72C57D3E"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152ECBC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091 Istruzione prescolare e primaria</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F4BEF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1.523.680,00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F2CFE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99.198,00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5C2DDB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6,51</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63AA4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1.622.878,00</w:t>
            </w:r>
          </w:p>
        </w:tc>
      </w:tr>
      <w:tr w:rsidR="004E469A" w:rsidRPr="00A4668D" w14:paraId="59E327CB"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1D629C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096 Servizi aggiuntivi nell'istruzione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B2BDF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945.532,00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0D2F1D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-641.039,80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3793A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-67,80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CCB2F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304.492,20</w:t>
            </w:r>
          </w:p>
        </w:tc>
      </w:tr>
      <w:tr w:rsidR="004E469A" w:rsidRPr="00A4668D" w14:paraId="0E4ADF98"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7A7A69C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Classificazione funzionale </w:t>
            </w:r>
            <w:proofErr w:type="gramStart"/>
            <w:r w:rsidRPr="00A4668D">
              <w:rPr>
                <w:rFonts w:ascii="Arial" w:hAnsi="Arial" w:cs="Arial"/>
                <w:b/>
                <w:bCs/>
                <w:color w:val="000000"/>
                <w:sz w:val="20"/>
                <w:szCs w:val="20"/>
                <w:lang w:val="it-IT"/>
                <w14:ligatures w14:val="standardContextual"/>
              </w:rPr>
              <w:t>10</w:t>
            </w:r>
            <w:proofErr w:type="gramEnd"/>
            <w:r w:rsidRPr="00A4668D">
              <w:rPr>
                <w:rFonts w:ascii="Arial" w:hAnsi="Arial" w:cs="Arial"/>
                <w:b/>
                <w:bCs/>
                <w:color w:val="000000"/>
                <w:sz w:val="20"/>
                <w:szCs w:val="20"/>
                <w:lang w:val="it-IT"/>
                <w14:ligatures w14:val="standardContextual"/>
              </w:rPr>
              <w:t xml:space="preserve"> Protezione sociale</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53867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219.989,00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1FF80C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-28.373,66</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0A0AFB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62706E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191.615,34</w:t>
            </w:r>
          </w:p>
        </w:tc>
      </w:tr>
      <w:tr w:rsidR="004E469A" w:rsidRPr="00A4668D" w14:paraId="4FE3FFA2"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6970703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104 Famiglia e bambini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198D7E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15.398,00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43F334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-2.398,00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67A05B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-15,57</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0DE61C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13.000,00</w:t>
            </w:r>
          </w:p>
        </w:tc>
      </w:tr>
      <w:tr w:rsidR="004E469A" w:rsidRPr="00A4668D" w14:paraId="142FE6F9" w14:textId="77777777" w:rsidTr="00DB47FD">
        <w:trPr>
          <w:trHeight w:val="247"/>
        </w:trPr>
        <w:tc>
          <w:tcPr>
            <w:tcW w:w="2965" w:type="pct"/>
            <w:gridSpan w:val="2"/>
            <w:tcBorders>
              <w:top w:val="single" w:sz="6" w:space="0" w:color="auto"/>
              <w:left w:val="single" w:sz="6" w:space="0" w:color="auto"/>
              <w:bottom w:val="single" w:sz="6" w:space="0" w:color="auto"/>
              <w:right w:val="single" w:sz="6" w:space="0" w:color="auto"/>
            </w:tcBorders>
            <w:shd w:val="solid" w:color="FFFFFF" w:fill="auto"/>
          </w:tcPr>
          <w:p w14:paraId="78D2D2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Classificazione funzionale 107 Assistenza sociale alla popolazione non inclusa nei programmi sociali regolari</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4AEED4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204.591,00</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47686D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-25.975,66</w:t>
            </w:r>
          </w:p>
        </w:tc>
        <w:tc>
          <w:tcPr>
            <w:tcW w:w="483" w:type="pct"/>
            <w:tcBorders>
              <w:top w:val="single" w:sz="6" w:space="0" w:color="auto"/>
              <w:left w:val="single" w:sz="6" w:space="0" w:color="auto"/>
              <w:bottom w:val="single" w:sz="6" w:space="0" w:color="auto"/>
              <w:right w:val="single" w:sz="6" w:space="0" w:color="auto"/>
            </w:tcBorders>
            <w:shd w:val="solid" w:color="FFFFFF" w:fill="auto"/>
          </w:tcPr>
          <w:p w14:paraId="0C479F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-12,70</w:t>
            </w:r>
          </w:p>
        </w:tc>
        <w:tc>
          <w:tcPr>
            <w:tcW w:w="535" w:type="pct"/>
            <w:tcBorders>
              <w:top w:val="single" w:sz="6" w:space="0" w:color="auto"/>
              <w:left w:val="single" w:sz="6" w:space="0" w:color="auto"/>
              <w:bottom w:val="single" w:sz="6" w:space="0" w:color="auto"/>
              <w:right w:val="single" w:sz="6" w:space="0" w:color="auto"/>
            </w:tcBorders>
            <w:shd w:val="solid" w:color="FFFFFF" w:fill="auto"/>
          </w:tcPr>
          <w:p w14:paraId="32AC39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178.615,34</w:t>
            </w:r>
          </w:p>
        </w:tc>
      </w:tr>
    </w:tbl>
    <w:p w14:paraId="0CBC93BC" w14:textId="77777777" w:rsidR="004E469A" w:rsidRPr="00A4668D" w:rsidRDefault="004E469A" w:rsidP="004E469A">
      <w:pPr>
        <w:spacing w:after="0" w:line="240" w:lineRule="auto"/>
        <w:rPr>
          <w:lang w:val="it-IT"/>
        </w:rPr>
      </w:pPr>
    </w:p>
    <w:p w14:paraId="397C4C65" w14:textId="77777777" w:rsidR="004E469A" w:rsidRPr="00A4668D" w:rsidRDefault="004E469A" w:rsidP="004E469A">
      <w:pPr>
        <w:spacing w:after="0" w:line="240" w:lineRule="auto"/>
        <w:jc w:val="center"/>
        <w:rPr>
          <w:rFonts w:ascii="Arial" w:hAnsi="Arial" w:cs="Arial"/>
          <w:b/>
          <w:bCs/>
          <w:sz w:val="18"/>
          <w:szCs w:val="18"/>
          <w:lang w:val="it-IT"/>
        </w:rPr>
      </w:pPr>
    </w:p>
    <w:p w14:paraId="708B81E6" w14:textId="77777777" w:rsidR="004E469A" w:rsidRPr="00A4668D" w:rsidRDefault="004E469A" w:rsidP="004E469A">
      <w:pPr>
        <w:spacing w:after="0" w:line="240" w:lineRule="auto"/>
        <w:jc w:val="center"/>
        <w:rPr>
          <w:rFonts w:ascii="Arial" w:hAnsi="Arial" w:cs="Arial"/>
          <w:b/>
          <w:bCs/>
          <w:sz w:val="18"/>
          <w:szCs w:val="18"/>
          <w:lang w:val="it-IT"/>
        </w:rPr>
      </w:pPr>
      <w:r w:rsidRPr="00A4668D">
        <w:rPr>
          <w:rFonts w:ascii="Arial" w:hAnsi="Arial" w:cs="Arial"/>
          <w:b/>
          <w:bCs/>
          <w:sz w:val="18"/>
          <w:szCs w:val="18"/>
          <w:lang w:val="it-IT"/>
        </w:rPr>
        <w:t xml:space="preserve">II – </w:t>
      </w:r>
      <w:r>
        <w:rPr>
          <w:rFonts w:ascii="Arial" w:hAnsi="Arial" w:cs="Arial"/>
          <w:b/>
          <w:bCs/>
          <w:sz w:val="18"/>
          <w:szCs w:val="18"/>
          <w:lang w:val="it-IT"/>
        </w:rPr>
        <w:t>PARTE SPECIFICA</w:t>
      </w:r>
    </w:p>
    <w:p w14:paraId="33035223" w14:textId="77777777" w:rsidR="004E469A" w:rsidRPr="00A4668D" w:rsidRDefault="004E469A" w:rsidP="004E469A">
      <w:pPr>
        <w:spacing w:after="0" w:line="240" w:lineRule="auto"/>
        <w:jc w:val="center"/>
        <w:rPr>
          <w:rFonts w:ascii="Arial" w:hAnsi="Arial" w:cs="Arial"/>
          <w:sz w:val="18"/>
          <w:szCs w:val="18"/>
          <w:lang w:val="it-IT"/>
        </w:rPr>
      </w:pPr>
      <w:r>
        <w:rPr>
          <w:rFonts w:ascii="Arial" w:hAnsi="Arial" w:cs="Arial"/>
          <w:sz w:val="18"/>
          <w:szCs w:val="18"/>
          <w:lang w:val="it-IT"/>
        </w:rPr>
        <w:t>Articolo 3</w:t>
      </w:r>
    </w:p>
    <w:p w14:paraId="2172CCAD" w14:textId="77777777" w:rsidR="004E469A" w:rsidRPr="00A4668D" w:rsidRDefault="004E469A" w:rsidP="004E469A">
      <w:pPr>
        <w:spacing w:after="0" w:line="240" w:lineRule="auto"/>
        <w:rPr>
          <w:rFonts w:ascii="Arial" w:hAnsi="Arial" w:cs="Arial"/>
          <w:sz w:val="18"/>
          <w:szCs w:val="18"/>
          <w:lang w:val="it-IT"/>
        </w:rPr>
      </w:pPr>
      <w:r>
        <w:rPr>
          <w:rFonts w:ascii="Arial" w:hAnsi="Arial" w:cs="Arial"/>
          <w:sz w:val="18"/>
          <w:szCs w:val="18"/>
          <w:lang w:val="it-IT"/>
        </w:rPr>
        <w:t xml:space="preserve">L’articolo 3 viene così </w:t>
      </w:r>
      <w:proofErr w:type="gramStart"/>
      <w:r>
        <w:rPr>
          <w:rFonts w:ascii="Arial" w:hAnsi="Arial" w:cs="Arial"/>
          <w:sz w:val="18"/>
          <w:szCs w:val="18"/>
          <w:lang w:val="it-IT"/>
        </w:rPr>
        <w:t>modificato</w:t>
      </w:r>
      <w:r w:rsidRPr="00A4668D">
        <w:rPr>
          <w:rFonts w:ascii="Arial" w:hAnsi="Arial" w:cs="Arial"/>
          <w:sz w:val="18"/>
          <w:szCs w:val="18"/>
          <w:lang w:val="it-IT"/>
        </w:rPr>
        <w:t xml:space="preserve"> :</w:t>
      </w:r>
      <w:proofErr w:type="gramEnd"/>
      <w:r w:rsidRPr="00A4668D">
        <w:rPr>
          <w:rFonts w:ascii="Arial" w:hAnsi="Arial" w:cs="Arial"/>
          <w:sz w:val="18"/>
          <w:szCs w:val="18"/>
          <w:lang w:val="it-IT"/>
        </w:rPr>
        <w:t xml:space="preserve"> </w:t>
      </w:r>
    </w:p>
    <w:p w14:paraId="4C22D905" w14:textId="77777777" w:rsidR="004E469A" w:rsidRPr="00A4668D" w:rsidRDefault="004E469A" w:rsidP="004E469A">
      <w:pPr>
        <w:spacing w:after="0" w:line="240" w:lineRule="auto"/>
        <w:rPr>
          <w:rFonts w:ascii="Arial" w:hAnsi="Arial" w:cs="Arial"/>
          <w:sz w:val="18"/>
          <w:szCs w:val="18"/>
          <w:lang w:val="it-IT"/>
        </w:rPr>
      </w:pPr>
      <w:r w:rsidRPr="00A4668D">
        <w:rPr>
          <w:rFonts w:ascii="Arial" w:hAnsi="Arial" w:cs="Arial"/>
          <w:sz w:val="18"/>
          <w:szCs w:val="18"/>
          <w:lang w:val="it-IT"/>
        </w:rPr>
        <w:t>„</w:t>
      </w:r>
      <w:r>
        <w:rPr>
          <w:rFonts w:ascii="Arial" w:hAnsi="Arial" w:cs="Arial"/>
          <w:sz w:val="18"/>
          <w:szCs w:val="18"/>
          <w:lang w:val="it-IT"/>
        </w:rPr>
        <w:t xml:space="preserve">Le </w:t>
      </w:r>
      <w:r w:rsidRPr="00A4668D">
        <w:rPr>
          <w:rFonts w:ascii="Arial" w:hAnsi="Arial" w:cs="Arial"/>
          <w:sz w:val="18"/>
          <w:szCs w:val="18"/>
          <w:lang w:val="it-IT"/>
        </w:rPr>
        <w:t xml:space="preserve">Spese di gestione </w:t>
      </w:r>
      <w:r>
        <w:rPr>
          <w:rFonts w:ascii="Arial" w:hAnsi="Arial" w:cs="Arial"/>
          <w:sz w:val="18"/>
          <w:szCs w:val="18"/>
          <w:lang w:val="it-IT"/>
        </w:rPr>
        <w:t xml:space="preserve">e le </w:t>
      </w:r>
      <w:r w:rsidRPr="00A4668D">
        <w:rPr>
          <w:rFonts w:ascii="Arial" w:hAnsi="Arial" w:cs="Arial"/>
          <w:sz w:val="18"/>
          <w:szCs w:val="18"/>
          <w:lang w:val="it-IT"/>
        </w:rPr>
        <w:t xml:space="preserve">Spese per l’acquisto di immobilizzazioni non finanziarie </w:t>
      </w:r>
      <w:r>
        <w:rPr>
          <w:rFonts w:ascii="Arial" w:hAnsi="Arial" w:cs="Arial"/>
          <w:sz w:val="18"/>
          <w:szCs w:val="18"/>
          <w:lang w:val="it-IT"/>
        </w:rPr>
        <w:t>nel Bilancio nell’importo totale di</w:t>
      </w:r>
      <w:r w:rsidRPr="00A4668D">
        <w:rPr>
          <w:rFonts w:ascii="Arial" w:hAnsi="Arial" w:cs="Arial"/>
          <w:sz w:val="18"/>
          <w:szCs w:val="18"/>
          <w:lang w:val="it-IT"/>
        </w:rPr>
        <w:t xml:space="preserve"> 12.690.846,00 € </w:t>
      </w:r>
      <w:r w:rsidRPr="007E72C1">
        <w:rPr>
          <w:rFonts w:ascii="Arial" w:hAnsi="Arial" w:cs="Arial"/>
          <w:sz w:val="18"/>
          <w:szCs w:val="18"/>
          <w:lang w:val="it-IT"/>
        </w:rPr>
        <w:t>e i pagamenti per il rimborso dei prestiti, per un importo totale di</w:t>
      </w:r>
      <w:r w:rsidRPr="00A4668D">
        <w:rPr>
          <w:rFonts w:ascii="Arial" w:hAnsi="Arial" w:cs="Arial"/>
          <w:sz w:val="18"/>
          <w:szCs w:val="18"/>
          <w:lang w:val="it-IT"/>
        </w:rPr>
        <w:t xml:space="preserve"> 231.474,00 € </w:t>
      </w:r>
      <w:r>
        <w:rPr>
          <w:rFonts w:ascii="Arial" w:hAnsi="Arial" w:cs="Arial"/>
          <w:sz w:val="18"/>
          <w:szCs w:val="18"/>
          <w:lang w:val="it-IT"/>
        </w:rPr>
        <w:t>e</w:t>
      </w:r>
      <w:r w:rsidRPr="00A4668D">
        <w:rPr>
          <w:rFonts w:ascii="Arial" w:hAnsi="Arial" w:cs="Arial"/>
          <w:sz w:val="18"/>
          <w:szCs w:val="18"/>
          <w:lang w:val="it-IT"/>
        </w:rPr>
        <w:t xml:space="preserve"> </w:t>
      </w:r>
      <w:r>
        <w:rPr>
          <w:rFonts w:ascii="Arial" w:hAnsi="Arial" w:cs="Arial"/>
          <w:sz w:val="18"/>
          <w:szCs w:val="18"/>
          <w:lang w:val="it-IT"/>
        </w:rPr>
        <w:t>l’</w:t>
      </w:r>
      <w:r w:rsidRPr="00A4668D">
        <w:rPr>
          <w:rFonts w:ascii="Arial" w:hAnsi="Arial" w:cs="Arial"/>
          <w:sz w:val="18"/>
          <w:szCs w:val="18"/>
          <w:lang w:val="it-IT"/>
        </w:rPr>
        <w:t xml:space="preserve">utile a disposizione degli anni precedenti, </w:t>
      </w:r>
      <w:r w:rsidRPr="007E72C1">
        <w:rPr>
          <w:rFonts w:ascii="Arial" w:hAnsi="Arial" w:cs="Arial"/>
          <w:sz w:val="18"/>
          <w:szCs w:val="18"/>
          <w:lang w:val="it-IT"/>
        </w:rPr>
        <w:t xml:space="preserve">sono ripartiti tra i responsabili e i beneficiari nella Parte </w:t>
      </w:r>
      <w:r>
        <w:rPr>
          <w:rFonts w:ascii="Arial" w:hAnsi="Arial" w:cs="Arial"/>
          <w:sz w:val="18"/>
          <w:szCs w:val="18"/>
          <w:lang w:val="it-IT"/>
        </w:rPr>
        <w:t>specifica</w:t>
      </w:r>
      <w:r w:rsidRPr="007E72C1">
        <w:rPr>
          <w:rFonts w:ascii="Arial" w:hAnsi="Arial" w:cs="Arial"/>
          <w:sz w:val="18"/>
          <w:szCs w:val="18"/>
          <w:lang w:val="it-IT"/>
        </w:rPr>
        <w:t xml:space="preserve"> del Bilancio come segue:</w:t>
      </w:r>
    </w:p>
    <w:tbl>
      <w:tblPr>
        <w:tblW w:w="14491" w:type="dxa"/>
        <w:tblInd w:w="-38" w:type="dxa"/>
        <w:tblLayout w:type="fixed"/>
        <w:tblLook w:val="0000" w:firstRow="0" w:lastRow="0" w:firstColumn="0" w:lastColumn="0" w:noHBand="0" w:noVBand="0"/>
      </w:tblPr>
      <w:tblGrid>
        <w:gridCol w:w="1104"/>
        <w:gridCol w:w="6938"/>
        <w:gridCol w:w="1608"/>
        <w:gridCol w:w="1940"/>
        <w:gridCol w:w="1293"/>
        <w:gridCol w:w="1608"/>
      </w:tblGrid>
      <w:tr w:rsidR="004E469A" w:rsidRPr="00A4668D" w14:paraId="13942EE1" w14:textId="77777777" w:rsidTr="00DB47FD">
        <w:trPr>
          <w:trHeight w:val="494"/>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FEC7C4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NUMERO CONTO</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E691D2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TIPOLOGIA SPESE / USCITE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90BEE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PIANIFICATO</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8F7A9C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MODIFICA IMPORTO</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395B0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MODIFICA PERCENTUALE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65630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NUOVO IMPORTO</w:t>
            </w:r>
          </w:p>
        </w:tc>
      </w:tr>
      <w:tr w:rsidR="004E469A" w:rsidRPr="00A4668D" w14:paraId="6473EEA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6D717A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  TOTALE SPESE / USCITE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B21D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12.922.320,00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174A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-550.552,73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80BF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4ABE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12.371.767,27</w:t>
            </w:r>
          </w:p>
        </w:tc>
      </w:tr>
      <w:tr w:rsidR="004E469A" w:rsidRPr="00A4668D" w14:paraId="68D82F6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E979CF0" w14:textId="77777777" w:rsidR="004E469A" w:rsidRPr="007E72C1"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proofErr w:type="gramStart"/>
            <w:r>
              <w:rPr>
                <w:rFonts w:ascii="Arial" w:hAnsi="Arial" w:cs="Arial"/>
                <w:b/>
                <w:bCs/>
                <w:sz w:val="20"/>
                <w:szCs w:val="20"/>
                <w:lang w:val="it-IT"/>
                <w14:ligatures w14:val="standardContextual"/>
              </w:rPr>
              <w:t>Sezione  001</w:t>
            </w:r>
            <w:proofErr w:type="gramEnd"/>
            <w:r>
              <w:rPr>
                <w:rFonts w:ascii="Arial" w:hAnsi="Arial" w:cs="Arial"/>
                <w:b/>
                <w:bCs/>
                <w:sz w:val="20"/>
                <w:szCs w:val="20"/>
                <w:lang w:val="it-IT"/>
                <w14:ligatures w14:val="standardContextual"/>
              </w:rPr>
              <w:tab/>
              <w:t>ASS. AGLI AFFARI DEL SINDACO, AFFARI GENERALI E ATTIVITÀ SOCIALI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6C9155"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5.970.240,00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510442B"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-552.129,29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13FABE"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870BB0"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5.418.110,71</w:t>
            </w:r>
          </w:p>
        </w:tc>
      </w:tr>
      <w:tr w:rsidR="004E469A" w:rsidRPr="00A4668D" w14:paraId="1153706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9FAC21" w14:textId="77777777" w:rsidR="004E469A" w:rsidRPr="007E72C1"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proofErr w:type="gramStart"/>
            <w:r>
              <w:rPr>
                <w:rFonts w:ascii="Arial" w:hAnsi="Arial" w:cs="Arial"/>
                <w:b/>
                <w:bCs/>
                <w:sz w:val="20"/>
                <w:szCs w:val="20"/>
                <w:lang w:val="it-IT"/>
                <w14:ligatures w14:val="standardContextual"/>
              </w:rPr>
              <w:t>Capitolo  00101</w:t>
            </w:r>
            <w:proofErr w:type="gramEnd"/>
            <w:r>
              <w:rPr>
                <w:rFonts w:ascii="Arial" w:hAnsi="Arial" w:cs="Arial"/>
                <w:b/>
                <w:bCs/>
                <w:sz w:val="20"/>
                <w:szCs w:val="20"/>
                <w:lang w:val="it-IT"/>
                <w14:ligatures w14:val="standardContextual"/>
              </w:rPr>
              <w:tab/>
              <w:t>AFFARI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9B57CA"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1.566.295,00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83A624"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-148.404,04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F89910A"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-9,47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8DFDE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1.417.890,96</w:t>
            </w:r>
          </w:p>
        </w:tc>
      </w:tr>
      <w:tr w:rsidR="004E469A" w:rsidRPr="00A4668D" w14:paraId="011B0B2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90ACF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gramStart"/>
            <w:r>
              <w:rPr>
                <w:rFonts w:ascii="Arial" w:hAnsi="Arial" w:cs="Arial"/>
                <w:b/>
                <w:bCs/>
                <w:color w:val="000000"/>
                <w:sz w:val="20"/>
                <w:szCs w:val="20"/>
                <w:lang w:val="it-IT"/>
                <w14:ligatures w14:val="standardContextual"/>
              </w:rPr>
              <w:t>Programma  1000</w:t>
            </w:r>
            <w:proofErr w:type="gramEnd"/>
            <w:r>
              <w:rPr>
                <w:rFonts w:ascii="Arial" w:hAnsi="Arial" w:cs="Arial"/>
                <w:b/>
                <w:bCs/>
                <w:color w:val="000000"/>
                <w:sz w:val="20"/>
                <w:szCs w:val="20"/>
                <w:lang w:val="it-IT"/>
                <w14:ligatures w14:val="standardContextual"/>
              </w:rPr>
              <w:tab/>
              <w:t>AMMINISTRAZIONE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C12C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609.430,00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E25E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-57.979,14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E4D03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-9,51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9368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551.450,86</w:t>
            </w:r>
          </w:p>
        </w:tc>
      </w:tr>
      <w:tr w:rsidR="004E469A" w:rsidRPr="00A4668D" w14:paraId="6C64BDC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588797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A100001 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A7B1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338.888,00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4F86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-62.233,59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E65D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930C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276.654,41</w:t>
            </w:r>
          </w:p>
        </w:tc>
      </w:tr>
      <w:tr w:rsidR="004E469A" w:rsidRPr="00A4668D" w14:paraId="0FFC474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D1BD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5A37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338.888,00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079C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-62.233,59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B03F2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8CC2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276.654,41</w:t>
            </w:r>
          </w:p>
        </w:tc>
      </w:tr>
      <w:tr w:rsidR="004E469A" w:rsidRPr="00A4668D" w14:paraId="1ADFBCA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C476C9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1E0D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09F5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338.888,00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23A6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-62.233,59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AB27C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5599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276.654,41</w:t>
            </w:r>
          </w:p>
        </w:tc>
      </w:tr>
      <w:tr w:rsidR="004E469A" w:rsidRPr="00A4668D" w14:paraId="3F10A74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55720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D04D0E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CE537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338.888,00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265664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-62.233,59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12A9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F42A8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276.654,41</w:t>
            </w:r>
          </w:p>
        </w:tc>
      </w:tr>
      <w:tr w:rsidR="004E469A" w:rsidRPr="00A4668D" w14:paraId="7EAA1EC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CEDE72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A100002 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C951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265.060,00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4A89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8EC5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3D60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267.510,14</w:t>
            </w:r>
          </w:p>
        </w:tc>
      </w:tr>
      <w:tr w:rsidR="004E469A" w:rsidRPr="00A4668D" w14:paraId="1F3367D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6A991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7F21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265.060,00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4756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DCAE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122C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267.510,14</w:t>
            </w:r>
          </w:p>
        </w:tc>
      </w:tr>
      <w:tr w:rsidR="004E469A" w:rsidRPr="00A4668D" w14:paraId="2BB6038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23A7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CD818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2C6F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265.060,00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AB0F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71B8F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D2AF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267.510,14</w:t>
            </w:r>
          </w:p>
        </w:tc>
      </w:tr>
      <w:tr w:rsidR="004E469A" w:rsidRPr="00A4668D" w14:paraId="16C1F7C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0B1451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BB4DD1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92DC1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258.460,00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111C1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9.050,14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4C23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06A3A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267.510,14</w:t>
            </w:r>
          </w:p>
        </w:tc>
      </w:tr>
      <w:tr w:rsidR="004E469A" w:rsidRPr="00A4668D" w14:paraId="734CEFE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A4B04D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B04FEB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ABF00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23C53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B526B5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EC823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3FE36BA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99CE61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A100004 </w:t>
            </w:r>
            <w:r w:rsidRPr="0007195D">
              <w:rPr>
                <w:rFonts w:ascii="Arial" w:eastAsia="Times New Roman" w:hAnsi="Arial" w:cs="Arial"/>
                <w:b/>
                <w:bCs/>
                <w:sz w:val="20"/>
                <w:szCs w:val="20"/>
                <w:lang w:val="it-IT" w:eastAsia="hr-HR"/>
              </w:rPr>
              <w:t xml:space="preserve">COLLABORAZIONE NAZIONALE ED INTERNAZIONALE - </w:t>
            </w:r>
            <w:proofErr w:type="spellStart"/>
            <w:r w:rsidRPr="0007195D">
              <w:rPr>
                <w:rFonts w:ascii="Arial" w:eastAsia="Times New Roman" w:hAnsi="Arial" w:cs="Arial"/>
                <w:b/>
                <w:bCs/>
                <w:sz w:val="20"/>
                <w:szCs w:val="20"/>
                <w:lang w:val="it-IT" w:eastAsia="hr-HR"/>
              </w:rPr>
              <w:t>GEMMELLAGGIO</w:t>
            </w:r>
            <w:proofErr w:type="spellEnd"/>
            <w:r w:rsidRPr="0007195D">
              <w:rPr>
                <w:rFonts w:ascii="Arial" w:eastAsia="Times New Roman" w:hAnsi="Arial" w:cs="Arial"/>
                <w:b/>
                <w:bCs/>
                <w:sz w:val="20"/>
                <w:szCs w:val="20"/>
                <w:lang w:val="it-IT" w:eastAsia="hr-HR"/>
              </w:rPr>
              <w:t xml:space="preserve"> CIT</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339A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A9F0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1.804,31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B7DB5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B161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7.286,31</w:t>
            </w:r>
          </w:p>
        </w:tc>
      </w:tr>
      <w:tr w:rsidR="004E469A" w:rsidRPr="00A4668D" w14:paraId="5D0681F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2A5F5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C372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C1C4B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1.804,31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82CA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AFD8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7.286,31</w:t>
            </w:r>
          </w:p>
        </w:tc>
      </w:tr>
      <w:tr w:rsidR="004E469A" w:rsidRPr="00A4668D" w14:paraId="51D9E0C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B474E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F4FCF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9A25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9193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1.804,31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E5D8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B341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7.286,31</w:t>
            </w:r>
          </w:p>
        </w:tc>
      </w:tr>
      <w:tr w:rsidR="004E469A" w:rsidRPr="00A4668D" w14:paraId="441A062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E92020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2655D9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C3BAB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5.482,00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DF41B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1.804,31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FE9FDA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B4AB3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7.286,31</w:t>
            </w:r>
          </w:p>
        </w:tc>
      </w:tr>
      <w:tr w:rsidR="004E469A" w:rsidRPr="00A4668D" w14:paraId="7736EE3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56AA21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1001 </w:t>
            </w:r>
            <w:r w:rsidRPr="0007195D">
              <w:rPr>
                <w:rFonts w:ascii="Arial" w:eastAsia="Times New Roman" w:hAnsi="Arial" w:cs="Arial"/>
                <w:b/>
                <w:bCs/>
                <w:sz w:val="20"/>
                <w:szCs w:val="20"/>
                <w:lang w:val="it-IT" w:eastAsia="hr-HR"/>
              </w:rPr>
              <w:t>SVILUPPO DELLA SOCIETÀ CIVILE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DA29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259.744,00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6C3E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-199.698,99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B064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-76,88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FF17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60.045,01</w:t>
            </w:r>
          </w:p>
        </w:tc>
      </w:tr>
      <w:tr w:rsidR="004E469A" w:rsidRPr="00A4668D" w14:paraId="5E1F19B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15D68B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A100004 EU </w:t>
            </w:r>
            <w:proofErr w:type="spellStart"/>
            <w:r w:rsidRPr="00A4668D">
              <w:rPr>
                <w:rFonts w:ascii="Arial" w:hAnsi="Arial" w:cs="Arial"/>
                <w:b/>
                <w:bCs/>
                <w:color w:val="000000"/>
                <w:sz w:val="20"/>
                <w:szCs w:val="20"/>
                <w:lang w:val="it-IT"/>
                <w14:ligatures w14:val="standardContextual"/>
              </w:rPr>
              <w:t>PROJEKT</w:t>
            </w:r>
            <w:proofErr w:type="spellEnd"/>
            <w:r w:rsidRPr="00A4668D">
              <w:rPr>
                <w:rFonts w:ascii="Arial" w:hAnsi="Arial" w:cs="Arial"/>
                <w:b/>
                <w:bCs/>
                <w:color w:val="000000"/>
                <w:sz w:val="20"/>
                <w:szCs w:val="20"/>
                <w:lang w:val="it-IT"/>
                <w14:ligatures w14:val="standardContextual"/>
              </w:rPr>
              <w:t xml:space="preserve"> INTERREG ITALY - </w:t>
            </w:r>
            <w:proofErr w:type="spellStart"/>
            <w:r w:rsidRPr="00A4668D">
              <w:rPr>
                <w:rFonts w:ascii="Arial" w:hAnsi="Arial" w:cs="Arial"/>
                <w:b/>
                <w:bCs/>
                <w:color w:val="000000"/>
                <w:sz w:val="20"/>
                <w:szCs w:val="20"/>
                <w:lang w:val="it-IT"/>
                <w14:ligatures w14:val="standardContextual"/>
              </w:rPr>
              <w:t>CROATIA</w:t>
            </w:r>
            <w:proofErr w:type="spellEnd"/>
            <w:r w:rsidRPr="00A4668D">
              <w:rPr>
                <w:rFonts w:ascii="Arial" w:hAnsi="Arial" w:cs="Arial"/>
                <w:b/>
                <w:bCs/>
                <w:color w:val="000000"/>
                <w:sz w:val="20"/>
                <w:szCs w:val="20"/>
                <w:lang w:val="it-IT"/>
                <w14:ligatures w14:val="standardContextual"/>
              </w:rPr>
              <w:t xml:space="preserve"> - ADRINCLUSIVE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87A2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8430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-197.104,99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F53FC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0425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52.895,01</w:t>
            </w:r>
          </w:p>
        </w:tc>
      </w:tr>
      <w:tr w:rsidR="004E469A" w:rsidRPr="00A4668D" w14:paraId="1AA80F9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A2AF55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1420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83239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-39.433,00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D335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-78,87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A8894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10.567,00</w:t>
            </w:r>
          </w:p>
        </w:tc>
      </w:tr>
      <w:tr w:rsidR="004E469A" w:rsidRPr="00A4668D" w14:paraId="56B1136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C69D0D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27CC30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52F3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4DCD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-39.433,00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7C46A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-78,87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2710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10.567,00</w:t>
            </w:r>
          </w:p>
        </w:tc>
      </w:tr>
      <w:tr w:rsidR="004E469A" w:rsidRPr="00A4668D" w14:paraId="6E66096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2416D5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0D960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414D1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36DD7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9.956,74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ADC2A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63CA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9.956,74</w:t>
            </w:r>
          </w:p>
        </w:tc>
      </w:tr>
      <w:tr w:rsidR="004E469A" w:rsidRPr="00A4668D" w14:paraId="1F252AD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B82C22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25F2C0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281A6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589947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-49.389,74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A10A7A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-98,78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FC0A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610,26</w:t>
            </w:r>
          </w:p>
        </w:tc>
      </w:tr>
      <w:tr w:rsidR="004E469A" w:rsidRPr="00A4668D" w14:paraId="086A9FA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E9F4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5.2. </w:t>
            </w:r>
            <w:r>
              <w:rPr>
                <w:rFonts w:ascii="Arial" w:hAnsi="Arial" w:cs="Arial"/>
                <w:b/>
                <w:bCs/>
                <w:color w:val="000000"/>
                <w:sz w:val="20"/>
                <w:szCs w:val="20"/>
                <w:lang w:val="it-IT"/>
                <w14:ligatures w14:val="standardContextual"/>
              </w:rPr>
              <w:t>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53679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B921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-157.671,99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4E01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A51D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42.328,01</w:t>
            </w:r>
          </w:p>
        </w:tc>
      </w:tr>
      <w:tr w:rsidR="004E469A" w:rsidRPr="00A4668D" w14:paraId="263683F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D7CB5B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4552A9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4ECF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8B63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-157.671,99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6208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DEFA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42.328,01</w:t>
            </w:r>
          </w:p>
        </w:tc>
      </w:tr>
      <w:tr w:rsidR="004E469A" w:rsidRPr="00A4668D" w14:paraId="55016C8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727D7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7432D8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37110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940F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39.886,97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919294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51FA7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39.886,97</w:t>
            </w:r>
          </w:p>
        </w:tc>
      </w:tr>
      <w:tr w:rsidR="004E469A" w:rsidRPr="00A4668D" w14:paraId="48F71EB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AC9E8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34B739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9D74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8CBD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-197.558,96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4C02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-98,78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1BC8E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2.441,04</w:t>
            </w:r>
          </w:p>
        </w:tc>
      </w:tr>
      <w:tr w:rsidR="004E469A" w:rsidRPr="00A4668D" w14:paraId="726A400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B61E8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A100005 </w:t>
            </w:r>
            <w:proofErr w:type="spellStart"/>
            <w:r>
              <w:rPr>
                <w:rFonts w:ascii="Arial" w:eastAsia="Arial" w:hAnsi="Arial"/>
                <w:b/>
                <w:color w:val="000000"/>
                <w:sz w:val="18"/>
                <w:szCs w:val="20"/>
                <w:lang w:eastAsia="hr-HR"/>
              </w:rPr>
              <w:t>PROGETTI</w:t>
            </w:r>
            <w:proofErr w:type="spellEnd"/>
            <w:r>
              <w:rPr>
                <w:rFonts w:ascii="Arial" w:eastAsia="Arial" w:hAnsi="Arial"/>
                <w:b/>
                <w:color w:val="000000"/>
                <w:sz w:val="18"/>
                <w:szCs w:val="20"/>
                <w:lang w:eastAsia="hr-HR"/>
              </w:rPr>
              <w:t xml:space="preserve"> E </w:t>
            </w:r>
            <w:proofErr w:type="spellStart"/>
            <w:r>
              <w:rPr>
                <w:rFonts w:ascii="Arial" w:eastAsia="Arial" w:hAnsi="Arial"/>
                <w:b/>
                <w:color w:val="000000"/>
                <w:sz w:val="18"/>
                <w:szCs w:val="20"/>
                <w:lang w:eastAsia="hr-HR"/>
              </w:rPr>
              <w:t>COLLABORAZIONI</w:t>
            </w:r>
            <w:proofErr w:type="spellEnd"/>
            <w:r>
              <w:rPr>
                <w:rFonts w:ascii="Arial" w:eastAsia="Arial" w:hAnsi="Arial"/>
                <w:b/>
                <w:color w:val="000000"/>
                <w:sz w:val="18"/>
                <w:szCs w:val="20"/>
                <w:lang w:eastAsia="hr-HR"/>
              </w:rPr>
              <w:t xml:space="preserve"> UE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32EB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8A07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C5082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BB2A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7AB29FA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127316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9EDC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47A97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E154C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36C8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3F0F74D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1A3EF7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92740D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EF34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CF14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577A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FA86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4346C3B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F02F1B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EFFD27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3B23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DC757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E92FA1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9251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308D243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CFAA0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A100006 </w:t>
            </w:r>
            <w:r w:rsidRPr="0007195D">
              <w:rPr>
                <w:rFonts w:ascii="Arial" w:eastAsia="Times New Roman" w:hAnsi="Arial" w:cs="Arial"/>
                <w:b/>
                <w:bCs/>
                <w:sz w:val="20"/>
                <w:szCs w:val="20"/>
                <w:lang w:val="it-IT" w:eastAsia="hr-HR"/>
              </w:rPr>
              <w:t xml:space="preserve">GAL - GRUPPO DI AZIONE LOCALE ISTRIA </w:t>
            </w:r>
            <w:proofErr w:type="spellStart"/>
            <w:r w:rsidRPr="0007195D">
              <w:rPr>
                <w:rFonts w:ascii="Arial" w:eastAsia="Times New Roman" w:hAnsi="Arial" w:cs="Arial"/>
                <w:b/>
                <w:bCs/>
                <w:sz w:val="20"/>
                <w:szCs w:val="20"/>
                <w:lang w:val="it-IT" w:eastAsia="hr-HR"/>
              </w:rPr>
              <w:t>N.OCC</w:t>
            </w:r>
            <w:proofErr w:type="spellEnd"/>
            <w:r w:rsidRPr="0007195D">
              <w:rPr>
                <w:rFonts w:ascii="Arial" w:eastAsia="Times New Roman" w:hAnsi="Arial" w:cs="Arial"/>
                <w:b/>
                <w:bCs/>
                <w:sz w:val="20"/>
                <w:szCs w:val="20"/>
                <w:lang w:val="it-IT" w:eastAsia="hr-HR"/>
              </w:rPr>
              <w:t>.</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BAF1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D2EA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8B3B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632B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172E101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1B3275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F870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092D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91C5A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CA19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771EC7A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2CC6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9C2762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3AF7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4255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C6008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0E4F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0D8A247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2DDC3A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0A7DF3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2B43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C6B5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B3BD6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A0B69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r>
      <w:tr w:rsidR="004E469A" w:rsidRPr="00A4668D" w14:paraId="518DC9C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7A4A52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A100007 </w:t>
            </w:r>
            <w:proofErr w:type="spellStart"/>
            <w:r w:rsidRPr="00441167">
              <w:rPr>
                <w:rFonts w:ascii="Arial" w:eastAsia="Arial" w:hAnsi="Arial"/>
                <w:b/>
                <w:color w:val="000000"/>
                <w:sz w:val="18"/>
                <w:szCs w:val="20"/>
                <w:lang w:val="it-IT"/>
              </w:rPr>
              <w:t>LAGUR</w:t>
            </w:r>
            <w:proofErr w:type="spellEnd"/>
            <w:r w:rsidRPr="00441167">
              <w:rPr>
                <w:rFonts w:ascii="Arial" w:eastAsia="Arial" w:hAnsi="Arial"/>
                <w:b/>
                <w:color w:val="000000"/>
                <w:sz w:val="18"/>
                <w:szCs w:val="20"/>
                <w:lang w:val="it-IT"/>
              </w:rPr>
              <w:t xml:space="preserve"> PINA </w:t>
            </w:r>
            <w:proofErr w:type="spellStart"/>
            <w:r w:rsidRPr="00441167">
              <w:rPr>
                <w:rFonts w:ascii="Arial" w:eastAsia="Arial" w:hAnsi="Arial"/>
                <w:b/>
                <w:color w:val="000000"/>
                <w:sz w:val="18"/>
                <w:szCs w:val="20"/>
                <w:lang w:val="it-IT"/>
              </w:rPr>
              <w:t>NOBILIS</w:t>
            </w:r>
            <w:proofErr w:type="spellEnd"/>
            <w:r w:rsidRPr="00441167">
              <w:rPr>
                <w:rFonts w:ascii="Arial" w:eastAsia="Arial" w:hAnsi="Arial"/>
                <w:b/>
                <w:color w:val="000000"/>
                <w:sz w:val="18"/>
                <w:szCs w:val="20"/>
                <w:lang w:val="it-IT"/>
              </w:rPr>
              <w:t xml:space="preserve"> - </w:t>
            </w:r>
            <w:r w:rsidRPr="0007195D">
              <w:rPr>
                <w:rFonts w:ascii="Arial" w:eastAsia="Times New Roman" w:hAnsi="Arial" w:cs="Arial"/>
                <w:b/>
                <w:bCs/>
                <w:sz w:val="20"/>
                <w:szCs w:val="20"/>
                <w:lang w:val="it-IT" w:eastAsia="hr-HR"/>
              </w:rPr>
              <w:t>GAL PER LA PESCA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6054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8BCD6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-1.590,00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25313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1DFD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0F3DD37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782ADD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53BC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7B87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-1.590,00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C0578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E975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56BF97F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1E73DF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F4151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F19E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5E9D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-1.590,00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7CD98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609E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444F47F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F34B81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487256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B261C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95D808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-1.590,00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18C3A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16232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r>
      <w:tr w:rsidR="004E469A" w:rsidRPr="00A4668D" w14:paraId="7C30E55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0889C6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A100085 </w:t>
            </w:r>
            <w:r w:rsidRPr="0007195D">
              <w:rPr>
                <w:rFonts w:ascii="Arial" w:eastAsia="Times New Roman" w:hAnsi="Arial" w:cs="Arial"/>
                <w:b/>
                <w:bCs/>
                <w:sz w:val="20"/>
                <w:szCs w:val="20"/>
                <w:lang w:val="it-IT" w:eastAsia="hr-HR"/>
              </w:rPr>
              <w:t>CONSIGLIO DEI GIOVANI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E60F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BF3AF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E95D5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3062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2.150,00</w:t>
            </w:r>
          </w:p>
        </w:tc>
      </w:tr>
      <w:tr w:rsidR="004E469A" w:rsidRPr="00A4668D" w14:paraId="447018B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ADA857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3FA1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0336C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FE738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776B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2.150,00</w:t>
            </w:r>
          </w:p>
        </w:tc>
      </w:tr>
      <w:tr w:rsidR="004E469A" w:rsidRPr="00A4668D" w14:paraId="59D72F2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707A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524A46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C4D72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7E6F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8279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6AF2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2.150,00</w:t>
            </w:r>
          </w:p>
        </w:tc>
      </w:tr>
      <w:tr w:rsidR="004E469A" w:rsidRPr="00A4668D" w14:paraId="42B5ACF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F39E01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A5686C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7E6C5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1042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DB536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41B346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2.150,00</w:t>
            </w:r>
          </w:p>
        </w:tc>
      </w:tr>
      <w:tr w:rsidR="004E469A" w:rsidRPr="00A4668D" w14:paraId="34E80B4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EB9EC0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1007 </w:t>
            </w:r>
            <w:r>
              <w:rPr>
                <w:rFonts w:ascii="Arial" w:hAnsi="Arial" w:cs="Arial"/>
                <w:b/>
                <w:bCs/>
                <w:color w:val="000000"/>
                <w:sz w:val="20"/>
                <w:szCs w:val="20"/>
                <w:lang w:val="it-IT"/>
                <w14:ligatures w14:val="standardContextual"/>
              </w:rPr>
              <w:t>GESTIONE DELLE IMMOBILIZZAZIONI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A1AA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147.149,00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E2552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35.270,59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8E487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23,97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3CE3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182.419,59</w:t>
            </w:r>
          </w:p>
        </w:tc>
      </w:tr>
      <w:tr w:rsidR="004E469A" w:rsidRPr="00A4668D" w14:paraId="2FE23AB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504D57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Attività</w:t>
            </w:r>
            <w:r w:rsidRPr="00A4668D">
              <w:rPr>
                <w:rFonts w:ascii="Arial" w:hAnsi="Arial" w:cs="Arial"/>
                <w:b/>
                <w:bCs/>
                <w:color w:val="000000"/>
                <w:sz w:val="20"/>
                <w:szCs w:val="20"/>
                <w:lang w:val="it-IT"/>
                <w14:ligatures w14:val="standardContextual"/>
              </w:rPr>
              <w:t xml:space="preserve"> A100003 </w:t>
            </w:r>
            <w:r w:rsidRPr="000605CC">
              <w:rPr>
                <w:rFonts w:ascii="Arial" w:hAnsi="Arial" w:cs="Arial"/>
                <w:b/>
                <w:bCs/>
                <w:color w:val="000000"/>
                <w:sz w:val="20"/>
                <w:szCs w:val="20"/>
                <w:lang w:val="it-IT"/>
                <w14:ligatures w14:val="standardContextual"/>
              </w:rPr>
              <w:t>MANUTENZIONE EDIFICIO E ATT. AMM. CITTADINA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7E25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102.859,00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36030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25.266,46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1E46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7F54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128.125,46</w:t>
            </w:r>
          </w:p>
        </w:tc>
      </w:tr>
      <w:tr w:rsidR="004E469A" w:rsidRPr="00A4668D" w14:paraId="31C0402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4F33B7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3D70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102.859,00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A1B6B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25.266,46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F7E5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2529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128.125,46</w:t>
            </w:r>
          </w:p>
        </w:tc>
      </w:tr>
      <w:tr w:rsidR="004E469A" w:rsidRPr="00A4668D" w14:paraId="6954615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76942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C3576C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19F6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102.859,00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1020B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25.266,46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682C3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976D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128.125,46</w:t>
            </w:r>
          </w:p>
        </w:tc>
      </w:tr>
      <w:tr w:rsidR="004E469A" w:rsidRPr="00A4668D" w14:paraId="1011518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5265F5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C24F45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BF402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102.859,00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0C934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25.266,46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7BAB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7D401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128.125,46</w:t>
            </w:r>
          </w:p>
        </w:tc>
      </w:tr>
      <w:tr w:rsidR="004E469A" w:rsidRPr="00A4668D" w14:paraId="093AB2F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372974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T100001 </w:t>
            </w:r>
            <w:r>
              <w:rPr>
                <w:rFonts w:ascii="Arial" w:eastAsia="Arial" w:hAnsi="Arial"/>
                <w:b/>
                <w:color w:val="000000"/>
                <w:sz w:val="18"/>
                <w:szCs w:val="20"/>
                <w:lang w:val="en-US"/>
              </w:rPr>
              <w:t xml:space="preserve">ACQUISTO </w:t>
            </w:r>
            <w:proofErr w:type="spellStart"/>
            <w:r>
              <w:rPr>
                <w:rFonts w:ascii="Arial" w:eastAsia="Arial" w:hAnsi="Arial"/>
                <w:b/>
                <w:color w:val="000000"/>
                <w:sz w:val="18"/>
                <w:szCs w:val="20"/>
                <w:lang w:val="en-US"/>
              </w:rPr>
              <w:t>EQUIPAGGIAMENTO</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21EE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36.790,00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B4A8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13.004,13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BB323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35,35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6BB6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49.794,13</w:t>
            </w:r>
          </w:p>
        </w:tc>
      </w:tr>
      <w:tr w:rsidR="004E469A" w:rsidRPr="00A4668D" w14:paraId="15B46BB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BEFF2F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499E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36.790,00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458B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4.961,14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FEAF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9A76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41.751,14</w:t>
            </w:r>
          </w:p>
        </w:tc>
      </w:tr>
      <w:tr w:rsidR="004E469A" w:rsidRPr="00A4668D" w14:paraId="0DA41E1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594733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B14DFD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DD2E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36.790,00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4054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4.961,14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EC08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107D4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41.751,14</w:t>
            </w:r>
          </w:p>
        </w:tc>
      </w:tr>
      <w:tr w:rsidR="004E469A" w:rsidRPr="00A4668D" w14:paraId="6B45BEC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C23ECE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44B78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42A7D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36.790,00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2CBF9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4.961,14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BFB6D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D6108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41.751,14</w:t>
            </w:r>
          </w:p>
        </w:tc>
      </w:tr>
      <w:tr w:rsidR="004E469A" w:rsidRPr="00A4668D" w14:paraId="12F92DF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DB48BC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5.2. </w:t>
            </w:r>
            <w:r>
              <w:rPr>
                <w:rFonts w:ascii="Arial" w:hAnsi="Arial" w:cs="Arial"/>
                <w:b/>
                <w:bCs/>
                <w:color w:val="000000"/>
                <w:sz w:val="20"/>
                <w:szCs w:val="20"/>
                <w:lang w:val="it-IT"/>
                <w14:ligatures w14:val="standardContextual"/>
              </w:rPr>
              <w:t>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62D6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C49B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8.042,99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8E28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A967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8.042,99</w:t>
            </w:r>
          </w:p>
        </w:tc>
      </w:tr>
      <w:tr w:rsidR="004E469A" w:rsidRPr="00A4668D" w14:paraId="3838BDA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C64D8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DC72A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2650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7ECDE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8.042,99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1A23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DDDB7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8.042,99</w:t>
            </w:r>
          </w:p>
        </w:tc>
      </w:tr>
      <w:tr w:rsidR="004E469A" w:rsidRPr="00A4668D" w14:paraId="7B5D452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3D027F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3997A4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F4F04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CB3932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8.042,99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020856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AA89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8.042,99</w:t>
            </w:r>
          </w:p>
        </w:tc>
      </w:tr>
      <w:tr w:rsidR="004E469A" w:rsidRPr="00A4668D" w14:paraId="3BE635C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432240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T100002 WIFI4EU</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9C47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7F47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DE036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8E6C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391AD66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A92E9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6D2B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39F6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B6B9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FC32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4795AF2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5A007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75A3F9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4748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C171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2F64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2BA6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35A612A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46C629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D0E763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DA33D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045F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DF16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64809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4.500,00</w:t>
            </w:r>
          </w:p>
        </w:tc>
      </w:tr>
      <w:tr w:rsidR="004E469A" w:rsidRPr="00A4668D" w14:paraId="3523550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F2726F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1024 </w:t>
            </w:r>
            <w:r w:rsidRPr="00DA5215">
              <w:rPr>
                <w:rFonts w:ascii="Arial" w:eastAsia="Times New Roman" w:hAnsi="Arial" w:cs="Arial"/>
                <w:b/>
                <w:bCs/>
                <w:sz w:val="18"/>
                <w:szCs w:val="18"/>
                <w:lang w:val="it-IT" w:eastAsia="hr-HR"/>
              </w:rPr>
              <w:t>ORGANIZZAZIONE E ATTUAZIONE DELLA PROTEZIONE E DEL SOCCORSO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0E29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325.562,00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66071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21.497,50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D00CE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EF65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347.059,50</w:t>
            </w:r>
          </w:p>
        </w:tc>
      </w:tr>
      <w:tr w:rsidR="004E469A" w:rsidRPr="00A4668D" w14:paraId="3548A55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782D36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A100007 </w:t>
            </w:r>
            <w:r w:rsidRPr="00BA6694">
              <w:rPr>
                <w:rFonts w:ascii="Arial" w:hAnsi="Arial" w:cs="Arial"/>
                <w:b/>
                <w:bCs/>
                <w:color w:val="000000"/>
                <w:sz w:val="20"/>
                <w:szCs w:val="20"/>
                <w:lang w:val="it-IT"/>
                <w14:ligatures w14:val="standardContextual"/>
              </w:rPr>
              <w:t>ASSICURAZIONE CONDIZIONI MATERIALI PER IL MINISTERO DEGLI INTERNI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F4F4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7.565,00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5B7E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FE52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A5F8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7E40EEF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EFC45B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0C27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7.565,00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55EF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BC124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A183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11B7B46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C1CA13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160D3C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AA5B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7.565,00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475E9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A8829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A825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w:t>
            </w:r>
          </w:p>
        </w:tc>
      </w:tr>
      <w:tr w:rsidR="004E469A" w:rsidRPr="00A4668D" w14:paraId="1CB80E0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F91A2D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12226B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34354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7.565,00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ED269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ED0B2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D18A6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4.500,00</w:t>
            </w:r>
          </w:p>
        </w:tc>
      </w:tr>
      <w:tr w:rsidR="004E469A" w:rsidRPr="00A4668D" w14:paraId="163A712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BFDFB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A100083 </w:t>
            </w:r>
            <w:r w:rsidRPr="00BA6694">
              <w:rPr>
                <w:rFonts w:ascii="Arial" w:hAnsi="Arial" w:cs="Arial"/>
                <w:b/>
                <w:bCs/>
                <w:color w:val="000000"/>
                <w:sz w:val="20"/>
                <w:szCs w:val="20"/>
                <w:lang w:val="it-IT"/>
                <w14:ligatures w14:val="standardContextual"/>
              </w:rPr>
              <w:t>FINANZIAMENTO DELL'ATTIVITÀ DEI VIGILI DEL FUOCO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AFE8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313.670,00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C6C5C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41DB3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6A61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340.670,00</w:t>
            </w:r>
          </w:p>
        </w:tc>
      </w:tr>
      <w:tr w:rsidR="004E469A" w:rsidRPr="00A4668D" w14:paraId="601943D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B147CC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0499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313.670,00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78DBC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8518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0007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340.670,00</w:t>
            </w:r>
          </w:p>
        </w:tc>
      </w:tr>
      <w:tr w:rsidR="004E469A" w:rsidRPr="00A4668D" w14:paraId="69B295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4D96A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F9A74C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7F52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313.670,00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8FF8D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4B35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454D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340.670,00</w:t>
            </w:r>
          </w:p>
        </w:tc>
      </w:tr>
      <w:tr w:rsidR="004E469A" w:rsidRPr="00A4668D" w14:paraId="143CC1F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2CA09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219C8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2CC1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233.982,00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013ED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CD435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11,54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0C3AE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260.982,00</w:t>
            </w:r>
          </w:p>
        </w:tc>
      </w:tr>
      <w:tr w:rsidR="004E469A" w:rsidRPr="00A4668D" w14:paraId="076BB4C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9E9883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F1C0A1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BADE5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79.688,00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8F11B0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4A6D0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A552F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79.688,00</w:t>
            </w:r>
          </w:p>
        </w:tc>
      </w:tr>
      <w:tr w:rsidR="004E469A" w:rsidRPr="00A4668D" w14:paraId="55D0113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A0400B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A100084 </w:t>
            </w:r>
            <w:r w:rsidRPr="005D18F2">
              <w:rPr>
                <w:rFonts w:ascii="Arial" w:hAnsi="Arial" w:cs="Arial"/>
                <w:b/>
                <w:bCs/>
                <w:color w:val="000000"/>
                <w:sz w:val="20"/>
                <w:szCs w:val="20"/>
                <w:lang w:val="it-IT"/>
                <w14:ligatures w14:val="standardContextual"/>
              </w:rPr>
              <w:t>FINANZIAMENTO DELL'ATTIVITÀ DELLA PROTEZIONE CIVILE</w:t>
            </w:r>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 xml:space="preserve">E </w:t>
            </w:r>
            <w:proofErr w:type="spellStart"/>
            <w:r w:rsidRPr="00A4668D">
              <w:rPr>
                <w:rFonts w:ascii="Arial" w:hAnsi="Arial" w:cs="Arial"/>
                <w:b/>
                <w:bCs/>
                <w:color w:val="000000"/>
                <w:sz w:val="20"/>
                <w:szCs w:val="20"/>
                <w:lang w:val="it-IT"/>
                <w14:ligatures w14:val="standardContextual"/>
              </w:rPr>
              <w:t>HGSS</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9CBA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5B580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-2.437,50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F0F17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FF86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1.889,50</w:t>
            </w:r>
          </w:p>
        </w:tc>
      </w:tr>
      <w:tr w:rsidR="004E469A" w:rsidRPr="00A4668D" w14:paraId="4407C45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A312B4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55CA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53593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-2.437,50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56CE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3F1B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1.889,50</w:t>
            </w:r>
          </w:p>
        </w:tc>
      </w:tr>
      <w:tr w:rsidR="004E469A" w:rsidRPr="00A4668D" w14:paraId="2B4CFC4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9036C1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35649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5C23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9CB20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-2.437,50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BCB5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9BBA7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1.889,50</w:t>
            </w:r>
          </w:p>
        </w:tc>
      </w:tr>
      <w:tr w:rsidR="004E469A" w:rsidRPr="00A4668D" w14:paraId="51C736C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37757E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4754D6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266F1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815C1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-2.437,50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B6ACC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-56,33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103B7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1.889,50</w:t>
            </w:r>
          </w:p>
        </w:tc>
      </w:tr>
      <w:tr w:rsidR="004E469A" w:rsidRPr="00A4668D" w14:paraId="1D985A9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28C45C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1002 </w:t>
            </w:r>
            <w:r w:rsidRPr="00540033">
              <w:rPr>
                <w:rFonts w:ascii="Arial" w:hAnsi="Arial" w:cs="Arial"/>
                <w:b/>
                <w:bCs/>
                <w:color w:val="000000"/>
                <w:sz w:val="20"/>
                <w:szCs w:val="20"/>
                <w:lang w:val="it-IT"/>
                <w14:ligatures w14:val="standardContextual"/>
              </w:rPr>
              <w:t>ORGANI RAPPRESENTATIVI ED ESECUTIVI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5CED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85.840,00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A0D79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-3.115,00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FB8D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760B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82.725,00</w:t>
            </w:r>
          </w:p>
        </w:tc>
      </w:tr>
      <w:tr w:rsidR="004E469A" w:rsidRPr="00A4668D" w14:paraId="38CC421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8D88CE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Attività</w:t>
            </w:r>
            <w:r w:rsidRPr="00A4668D">
              <w:rPr>
                <w:rFonts w:ascii="Arial" w:hAnsi="Arial" w:cs="Arial"/>
                <w:b/>
                <w:bCs/>
                <w:color w:val="000000"/>
                <w:sz w:val="20"/>
                <w:szCs w:val="20"/>
                <w:lang w:val="it-IT"/>
                <w14:ligatures w14:val="standardContextual"/>
              </w:rPr>
              <w:t xml:space="preserve"> A100008 SPESE MATERIALI </w:t>
            </w:r>
            <w:r>
              <w:rPr>
                <w:rFonts w:ascii="Arial" w:hAnsi="Arial" w:cs="Arial"/>
                <w:b/>
                <w:bCs/>
                <w:color w:val="000000"/>
                <w:sz w:val="20"/>
                <w:szCs w:val="20"/>
                <w:lang w:val="it-IT"/>
                <w14:ligatures w14:val="standardContextual"/>
              </w:rPr>
              <w:t>DEL CONSIGLIO CITTADINO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A254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52.595,00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882A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-3.115,00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ECF2F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5173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49.480,00</w:t>
            </w:r>
          </w:p>
        </w:tc>
      </w:tr>
      <w:tr w:rsidR="004E469A" w:rsidRPr="00A4668D" w14:paraId="0E07D36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F0F7AB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E29D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52.595,00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B125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-3.115,00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E8C3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AECD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49.480,00</w:t>
            </w:r>
          </w:p>
        </w:tc>
      </w:tr>
      <w:tr w:rsidR="004E469A" w:rsidRPr="00A4668D" w14:paraId="49287C6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45DF9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CA0C2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4D16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52.595,00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76EF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-3.115,00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DD3E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B9D4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49.480,00</w:t>
            </w:r>
          </w:p>
        </w:tc>
      </w:tr>
      <w:tr w:rsidR="004E469A" w:rsidRPr="00A4668D" w14:paraId="59DA286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1394BE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E2146D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A683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52.595,00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80A4C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-3.115,00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E274E7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F9AF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49.480,00</w:t>
            </w:r>
          </w:p>
        </w:tc>
      </w:tr>
      <w:tr w:rsidR="004E469A" w:rsidRPr="00A4668D" w14:paraId="779ADD4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14C1A6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A100009 </w:t>
            </w:r>
            <w:r w:rsidRPr="0064619B">
              <w:rPr>
                <w:rFonts w:ascii="Arial" w:hAnsi="Arial" w:cs="Arial"/>
                <w:b/>
                <w:bCs/>
                <w:color w:val="000000"/>
                <w:sz w:val="20"/>
                <w:szCs w:val="20"/>
                <w:lang w:val="it-IT"/>
                <w14:ligatures w14:val="standardContextual"/>
              </w:rPr>
              <w:t>PARTITI POLITICI E LISTE INDIPENDENTI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9EDE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BF4E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23273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7AD7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r>
      <w:tr w:rsidR="004E469A" w:rsidRPr="00A4668D" w14:paraId="07BA69C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B27EF0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0960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D9CE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EE25D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36BB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r>
      <w:tr w:rsidR="004E469A" w:rsidRPr="00A4668D" w14:paraId="0D4A2B3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577F35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5BF55D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4C7E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99289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5A185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80EE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28.600,00</w:t>
            </w:r>
          </w:p>
        </w:tc>
      </w:tr>
      <w:tr w:rsidR="004E469A" w:rsidRPr="00A4668D" w14:paraId="5DA147D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169D0B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78417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733A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28.600,00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95788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3CF84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0EA37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28.600,00</w:t>
            </w:r>
          </w:p>
        </w:tc>
      </w:tr>
      <w:tr w:rsidR="004E469A" w:rsidRPr="00A4668D" w14:paraId="4FB9D9C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F4D235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A100010 SPESE MATERIALI </w:t>
            </w:r>
            <w:r>
              <w:rPr>
                <w:rFonts w:ascii="Arial" w:hAnsi="Arial" w:cs="Arial"/>
                <w:b/>
                <w:bCs/>
                <w:color w:val="000000"/>
                <w:sz w:val="20"/>
                <w:szCs w:val="20"/>
                <w:lang w:val="it-IT"/>
                <w14:ligatures w14:val="standardContextual"/>
              </w:rPr>
              <w:t>DELLE COMMISSIONI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51E1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9551D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6196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C731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r>
      <w:tr w:rsidR="004E469A" w:rsidRPr="00A4668D" w14:paraId="05C03BE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7E508C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8F0C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EC7D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59E53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F366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r>
      <w:tr w:rsidR="004E469A" w:rsidRPr="00A4668D" w14:paraId="29C81C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AC71A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5A586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FE05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B1EBA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4D69B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0B6F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1.991,00</w:t>
            </w:r>
          </w:p>
        </w:tc>
      </w:tr>
      <w:tr w:rsidR="004E469A" w:rsidRPr="00A4668D" w14:paraId="276911A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CF5C1F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B1E8C1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F2836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BA8409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C3AF5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2A4A1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1.991,00</w:t>
            </w:r>
          </w:p>
        </w:tc>
      </w:tr>
      <w:tr w:rsidR="004E469A" w:rsidRPr="00A4668D" w14:paraId="24B9304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4D6D71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A100091 </w:t>
            </w:r>
            <w:r>
              <w:rPr>
                <w:rFonts w:ascii="Arial" w:hAnsi="Arial" w:cs="Arial"/>
                <w:b/>
                <w:bCs/>
                <w:color w:val="000000"/>
                <w:sz w:val="20"/>
                <w:szCs w:val="20"/>
                <w:lang w:val="it-IT"/>
                <w14:ligatures w14:val="standardContextual"/>
              </w:rPr>
              <w:t>COMITATI CIRCOSCRIZIONALI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0723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F4D5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0A89B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72DD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r>
      <w:tr w:rsidR="004E469A" w:rsidRPr="00A4668D" w14:paraId="125AD13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7E09C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4B00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56E42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EAFB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C8A4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r>
      <w:tr w:rsidR="004E469A" w:rsidRPr="00A4668D" w14:paraId="5B7EEF3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118C5E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6C2A9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AAEB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61D39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31EE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8683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2.654,00</w:t>
            </w:r>
          </w:p>
        </w:tc>
      </w:tr>
      <w:tr w:rsidR="004E469A" w:rsidRPr="00A4668D" w14:paraId="0C98B13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FABD0B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D73F8F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2303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55DB3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C79D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F607D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2.654,00</w:t>
            </w:r>
          </w:p>
        </w:tc>
      </w:tr>
      <w:tr w:rsidR="004E469A" w:rsidRPr="00A4668D" w14:paraId="1FBB755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8D304C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1003 </w:t>
            </w:r>
            <w:r>
              <w:rPr>
                <w:rFonts w:ascii="Arial" w:hAnsi="Arial" w:cs="Arial"/>
                <w:b/>
                <w:bCs/>
                <w:color w:val="000000"/>
                <w:sz w:val="20"/>
                <w:szCs w:val="20"/>
                <w:lang w:val="it-IT"/>
                <w14:ligatures w14:val="standardContextual"/>
              </w:rPr>
              <w:t>TUTELA DEI DIRITTI DELLE MINORANZE NAZIONALI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6A83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22.655,00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B4D77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FE9F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4395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23.491,00</w:t>
            </w:r>
          </w:p>
        </w:tc>
      </w:tr>
      <w:tr w:rsidR="004E469A" w:rsidRPr="00A4668D" w14:paraId="0F41C35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5923AB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A100011 </w:t>
            </w:r>
            <w:r>
              <w:rPr>
                <w:rFonts w:ascii="Arial" w:hAnsi="Arial" w:cs="Arial"/>
                <w:b/>
                <w:bCs/>
                <w:color w:val="000000"/>
                <w:sz w:val="20"/>
                <w:szCs w:val="20"/>
                <w:lang w:val="it-IT"/>
                <w14:ligatures w14:val="standardContextual"/>
              </w:rPr>
              <w:t>SPESE MATERIALI DEL CONSIGLIO DELLE MINORANZE NAZIONALI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E449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1D993D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0905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2414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2641280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8F0DFD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C8FE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8DDE6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D5C9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B0BC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B47B91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CAA8A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58DAD0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32A9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D96A4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262A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3BE8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5ED21D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9950CB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6157C0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4417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C482B2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7AB5F9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7EF79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5257A9C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538019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A100012 </w:t>
            </w:r>
            <w:r>
              <w:rPr>
                <w:rFonts w:ascii="Arial" w:hAnsi="Arial" w:cs="Arial"/>
                <w:b/>
                <w:bCs/>
                <w:color w:val="000000"/>
                <w:sz w:val="20"/>
                <w:szCs w:val="20"/>
                <w:lang w:val="it-IT"/>
                <w14:ligatures w14:val="standardContextual"/>
              </w:rPr>
              <w:t>FINANZIAMENTO DELLE ASSOCIAZIONI DELLE MINORANZE NAZIONALI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A282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7952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58D2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862C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23.491,00</w:t>
            </w:r>
          </w:p>
        </w:tc>
      </w:tr>
      <w:tr w:rsidR="004E469A" w:rsidRPr="00A4668D" w14:paraId="7E6A8DC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819358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2818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3421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F363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48D6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23.491,00</w:t>
            </w:r>
          </w:p>
        </w:tc>
      </w:tr>
      <w:tr w:rsidR="004E469A" w:rsidRPr="00A4668D" w14:paraId="09ACD93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8CCF3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9A2FC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B60B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D7010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4F61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53C4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23.491,00</w:t>
            </w:r>
          </w:p>
        </w:tc>
      </w:tr>
      <w:tr w:rsidR="004E469A" w:rsidRPr="00A4668D" w14:paraId="7E1E1D3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7151D6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0166BF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37966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21.991,00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91BA7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AA76C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9AFE6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23.491,00</w:t>
            </w:r>
          </w:p>
        </w:tc>
      </w:tr>
      <w:tr w:rsidR="004E469A" w:rsidRPr="00A4668D" w14:paraId="71AD0E6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453AD7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1004 </w:t>
            </w:r>
            <w:r>
              <w:rPr>
                <w:rFonts w:ascii="Arial" w:hAnsi="Arial" w:cs="Arial"/>
                <w:b/>
                <w:bCs/>
                <w:color w:val="000000"/>
                <w:sz w:val="20"/>
                <w:szCs w:val="20"/>
                <w:lang w:val="it-IT"/>
                <w14:ligatures w14:val="standardContextual"/>
              </w:rPr>
              <w:t>SUPPORTO ALLO SVILUPPO DEL TURISMO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3334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115.915,00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62C3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54.785,00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EA62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C305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170.700,00</w:t>
            </w:r>
          </w:p>
        </w:tc>
      </w:tr>
      <w:tr w:rsidR="004E469A" w:rsidRPr="00A4668D" w14:paraId="777641E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70DD74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T100003 </w:t>
            </w:r>
            <w:r>
              <w:rPr>
                <w:rFonts w:ascii="Arial" w:hAnsi="Arial" w:cs="Arial"/>
                <w:b/>
                <w:bCs/>
                <w:color w:val="000000"/>
                <w:sz w:val="20"/>
                <w:szCs w:val="20"/>
                <w:lang w:val="it-IT"/>
                <w14:ligatures w14:val="standardContextual"/>
              </w:rPr>
              <w:t>EVENTI VARI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0803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115.915,00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76522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54.785,00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D3A07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4CB2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170.700,00</w:t>
            </w:r>
          </w:p>
        </w:tc>
      </w:tr>
      <w:tr w:rsidR="004E469A" w:rsidRPr="00A4668D" w14:paraId="6FB6315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ECB9D6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633C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115.915,00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0E6B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54.785,00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440F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0520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170.700,00</w:t>
            </w:r>
          </w:p>
        </w:tc>
      </w:tr>
      <w:tr w:rsidR="004E469A" w:rsidRPr="00A4668D" w14:paraId="0DC1F64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B8F0BD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9C5935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B33E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115.915,00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6B44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54.785,00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274C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A457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170.700,00</w:t>
            </w:r>
          </w:p>
        </w:tc>
      </w:tr>
      <w:tr w:rsidR="004E469A" w:rsidRPr="00A4668D" w14:paraId="29FC4DB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510FBB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796A9F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02A7C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115.915,00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EAF7E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54.785,00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B35096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47,26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B6558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170.700,00</w:t>
            </w:r>
          </w:p>
        </w:tc>
      </w:tr>
      <w:tr w:rsidR="004E469A" w:rsidRPr="00A4668D" w14:paraId="1705A35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F3D9947"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Pr>
                <w:rFonts w:ascii="Arial" w:hAnsi="Arial" w:cs="Arial"/>
                <w:b/>
                <w:bCs/>
                <w:sz w:val="20"/>
                <w:szCs w:val="20"/>
                <w:lang w:val="it-IT"/>
                <w14:ligatures w14:val="standardContextual"/>
              </w:rPr>
              <w:t>Capo</w:t>
            </w:r>
            <w:r w:rsidRPr="007048D4">
              <w:rPr>
                <w:rFonts w:ascii="Arial" w:hAnsi="Arial" w:cs="Arial"/>
                <w:b/>
                <w:bCs/>
                <w:sz w:val="20"/>
                <w:szCs w:val="20"/>
                <w:lang w:val="it-IT"/>
                <w14:ligatures w14:val="standardContextual"/>
              </w:rPr>
              <w:t xml:space="preserve"> 00102 SPORT</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2E1D0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823.661,00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1D308C"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51.473,17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FDC46DE"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97B4F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875.134,17</w:t>
            </w:r>
          </w:p>
        </w:tc>
      </w:tr>
      <w:tr w:rsidR="004E469A" w:rsidRPr="00A4668D" w14:paraId="7E5EC97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E5760D9" w14:textId="77777777" w:rsidR="004E469A" w:rsidRPr="00974925"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974925">
              <w:rPr>
                <w:rFonts w:ascii="Arial" w:hAnsi="Arial" w:cs="Arial"/>
                <w:b/>
                <w:bCs/>
                <w:color w:val="000000"/>
                <w:sz w:val="20"/>
                <w:szCs w:val="20"/>
                <w:lang w:val="it-IT"/>
                <w14:ligatures w14:val="standardContextual"/>
              </w:rPr>
              <w:lastRenderedPageBreak/>
              <w:t xml:space="preserve">Programma 1009 </w:t>
            </w:r>
            <w:r w:rsidRPr="00974925">
              <w:rPr>
                <w:rFonts w:ascii="Arial" w:eastAsia="Times New Roman" w:hAnsi="Arial" w:cs="Arial"/>
                <w:b/>
                <w:bCs/>
                <w:sz w:val="20"/>
                <w:szCs w:val="20"/>
                <w:lang w:val="it-IT" w:eastAsia="hr-HR"/>
              </w:rPr>
              <w:t>SVILUPPO DELLO SPORT E DELLA RICREAZIONE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2B39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823.661,00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46E7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51.473,17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D20C9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E1E6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875.134,17</w:t>
            </w:r>
          </w:p>
        </w:tc>
      </w:tr>
      <w:tr w:rsidR="004E469A" w:rsidRPr="00A4668D" w14:paraId="215E1C0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562BE88" w14:textId="77777777" w:rsidR="004E469A" w:rsidRPr="00974925"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974925">
              <w:rPr>
                <w:rFonts w:ascii="Arial" w:hAnsi="Arial" w:cs="Arial"/>
                <w:b/>
                <w:bCs/>
                <w:color w:val="000000"/>
                <w:sz w:val="20"/>
                <w:szCs w:val="20"/>
                <w:lang w:val="it-IT"/>
                <w14:ligatures w14:val="standardContextual"/>
              </w:rPr>
              <w:t xml:space="preserve">Attività A100013 </w:t>
            </w:r>
            <w:r w:rsidRPr="00974925">
              <w:rPr>
                <w:rFonts w:ascii="Arial" w:eastAsia="Times New Roman" w:hAnsi="Arial" w:cs="Arial"/>
                <w:b/>
                <w:bCs/>
                <w:sz w:val="20"/>
                <w:szCs w:val="20"/>
                <w:lang w:val="it-IT" w:eastAsia="hr-HR"/>
              </w:rPr>
              <w:t>FINANZIAMENTO DELLE NECESSITÀ NELLO SPORT</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3430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727.016,00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287D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27.933,00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51FB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214B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754.949,00</w:t>
            </w:r>
          </w:p>
        </w:tc>
      </w:tr>
      <w:tr w:rsidR="004E469A" w:rsidRPr="00A4668D" w14:paraId="30ADAC4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26509A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3074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196.125,00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2E5F6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27.933,00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1F4B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927C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224.058,00</w:t>
            </w:r>
          </w:p>
        </w:tc>
      </w:tr>
      <w:tr w:rsidR="004E469A" w:rsidRPr="00A4668D" w14:paraId="0CD72BA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1B70A6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617708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45CE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196.125,00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D12D9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27.933,00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722BC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AA93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224.058,00</w:t>
            </w:r>
          </w:p>
        </w:tc>
      </w:tr>
      <w:tr w:rsidR="004E469A" w:rsidRPr="00A4668D" w14:paraId="49ECCD0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5B2F4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D59860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7753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196.125,00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2C255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27.933,00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45CF4D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14,24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29714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224.058,00</w:t>
            </w:r>
          </w:p>
        </w:tc>
      </w:tr>
      <w:tr w:rsidR="004E469A" w:rsidRPr="00A4668D" w14:paraId="22B174B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C832E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89DF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530.891,00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75399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2BB7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37BF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530.891,00</w:t>
            </w:r>
          </w:p>
        </w:tc>
      </w:tr>
      <w:tr w:rsidR="004E469A" w:rsidRPr="00A4668D" w14:paraId="21ACE76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CD832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D1FE38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680AC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530.891,00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726D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E389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26B9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530.891,00</w:t>
            </w:r>
          </w:p>
        </w:tc>
      </w:tr>
      <w:tr w:rsidR="004E469A" w:rsidRPr="00A4668D" w14:paraId="3FB992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1371D7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A71073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2D8A7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530.891,00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24D3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ACD671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F96C3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530.891,00</w:t>
            </w:r>
          </w:p>
        </w:tc>
      </w:tr>
      <w:tr w:rsidR="004E469A" w:rsidRPr="00A4668D" w14:paraId="51CF98B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D31A4F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A100014 </w:t>
            </w:r>
            <w:r w:rsidRPr="00695712">
              <w:rPr>
                <w:rFonts w:ascii="Arial" w:hAnsi="Arial" w:cs="Arial"/>
                <w:b/>
                <w:bCs/>
                <w:color w:val="000000"/>
                <w:sz w:val="20"/>
                <w:szCs w:val="20"/>
                <w:lang w:val="it-IT"/>
                <w14:ligatures w14:val="standardContextual"/>
              </w:rPr>
              <w:t>FINANZIAMENTO DI PREMI SPORTIVI E MANIFESTAZIONI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92C9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4788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1.540,17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39B4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C501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10.185,17</w:t>
            </w:r>
          </w:p>
        </w:tc>
      </w:tr>
      <w:tr w:rsidR="004E469A" w:rsidRPr="00A4668D" w14:paraId="297849E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422E26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5534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4D2E3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1.540,17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6252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F462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10.185,17</w:t>
            </w:r>
          </w:p>
        </w:tc>
      </w:tr>
      <w:tr w:rsidR="004E469A" w:rsidRPr="00A4668D" w14:paraId="7018D3D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6B8CC9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A8E496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A2A7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0FCD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1.540,17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F5C50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8AD4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10.185,17</w:t>
            </w:r>
          </w:p>
        </w:tc>
      </w:tr>
      <w:tr w:rsidR="004E469A" w:rsidRPr="00A4668D" w14:paraId="04C8625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84676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97EC09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AF3E3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F2AA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-228,83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7A7D7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-5,72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2D2A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3.771,17</w:t>
            </w:r>
          </w:p>
        </w:tc>
      </w:tr>
      <w:tr w:rsidR="004E469A" w:rsidRPr="00A4668D" w14:paraId="04F012F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6724C6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E9AAE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4DAB6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4.645,00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B50E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1.769,00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70837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56AB2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6.414,00</w:t>
            </w:r>
          </w:p>
        </w:tc>
      </w:tr>
      <w:tr w:rsidR="004E469A" w:rsidRPr="00A4668D" w14:paraId="39A389B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15535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A100015 </w:t>
            </w:r>
            <w:r>
              <w:rPr>
                <w:rFonts w:ascii="Arial" w:hAnsi="Arial" w:cs="Arial"/>
                <w:b/>
                <w:bCs/>
                <w:color w:val="000000"/>
                <w:sz w:val="20"/>
                <w:szCs w:val="20"/>
                <w:lang w:val="it-IT"/>
                <w14:ligatures w14:val="standardContextual"/>
              </w:rPr>
              <w:t>MANUTENZIONE IMPIANTI SPORTIVI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2C26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88.000,00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D65E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4F13F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2021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110.000,00</w:t>
            </w:r>
          </w:p>
        </w:tc>
      </w:tr>
      <w:tr w:rsidR="004E469A" w:rsidRPr="00A4668D" w14:paraId="53E1E2E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1E7EB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4577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88.000,00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01FD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5433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3882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110.000,00</w:t>
            </w:r>
          </w:p>
        </w:tc>
      </w:tr>
      <w:tr w:rsidR="004E469A" w:rsidRPr="00A4668D" w14:paraId="425B9FD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CA518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A71FF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82BB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88.000,00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6F26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2960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7562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110.000,00</w:t>
            </w:r>
          </w:p>
        </w:tc>
      </w:tr>
      <w:tr w:rsidR="004E469A" w:rsidRPr="00A4668D" w14:paraId="74A9495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00F1D38" w14:textId="77777777" w:rsidR="004E469A" w:rsidRPr="008035EE" w:rsidRDefault="004E469A" w:rsidP="00DB47FD">
            <w:pPr>
              <w:autoSpaceDE w:val="0"/>
              <w:autoSpaceDN w:val="0"/>
              <w:adjustRightInd w:val="0"/>
              <w:spacing w:after="0" w:line="240" w:lineRule="auto"/>
              <w:rPr>
                <w:rFonts w:ascii="Arial" w:hAnsi="Arial" w:cs="Arial"/>
                <w:sz w:val="20"/>
                <w:szCs w:val="20"/>
                <w:lang w:val="it-IT"/>
                <w14:ligatures w14:val="standardContextual"/>
              </w:rPr>
            </w:pPr>
            <w:r w:rsidRPr="008035EE">
              <w:rPr>
                <w:rFonts w:ascii="Arial" w:hAnsi="Arial" w:cs="Arial"/>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E0D6B1" w14:textId="77777777" w:rsidR="004E469A" w:rsidRPr="008035EE" w:rsidRDefault="004E469A" w:rsidP="00DB47FD">
            <w:pPr>
              <w:autoSpaceDE w:val="0"/>
              <w:autoSpaceDN w:val="0"/>
              <w:adjustRightInd w:val="0"/>
              <w:spacing w:after="0" w:line="240" w:lineRule="auto"/>
              <w:rPr>
                <w:rFonts w:ascii="Arial" w:hAnsi="Arial" w:cs="Arial"/>
                <w:sz w:val="20"/>
                <w:szCs w:val="20"/>
                <w:lang w:val="it-IT"/>
                <w14:ligatures w14:val="standardContextual"/>
              </w:rPr>
            </w:pPr>
            <w:r w:rsidRPr="008035EE">
              <w:rPr>
                <w:rFonts w:ascii="Arial" w:hAnsi="Arial" w:cs="Arial"/>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992CF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88.000,00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5F433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A2915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AF645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110.000,00</w:t>
            </w:r>
          </w:p>
        </w:tc>
      </w:tr>
      <w:tr w:rsidR="004E469A" w:rsidRPr="00A4668D" w14:paraId="22A32E8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D6FE32E" w14:textId="77777777" w:rsidR="004E469A" w:rsidRPr="008035EE"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sidRPr="008035EE">
              <w:rPr>
                <w:rFonts w:ascii="Arial" w:hAnsi="Arial" w:cs="Arial"/>
                <w:b/>
                <w:bCs/>
                <w:sz w:val="20"/>
                <w:szCs w:val="20"/>
                <w:lang w:val="it-IT"/>
                <w14:ligatures w14:val="standardContextual"/>
              </w:rPr>
              <w:t xml:space="preserve">Capo 00103 </w:t>
            </w:r>
            <w:r>
              <w:rPr>
                <w:rFonts w:ascii="Arial" w:hAnsi="Arial" w:cs="Arial"/>
                <w:b/>
                <w:bCs/>
                <w:sz w:val="20"/>
                <w:szCs w:val="20"/>
                <w:lang w:val="it-IT"/>
                <w14:ligatures w14:val="standardContextual"/>
              </w:rPr>
              <w:t>CULTURA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6B1B5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622.205,00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042128"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116.763,00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78EBD9"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18,77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FCC87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738.968,00</w:t>
            </w:r>
          </w:p>
        </w:tc>
      </w:tr>
      <w:tr w:rsidR="004E469A" w:rsidRPr="00A4668D" w14:paraId="3E05157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93D052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1008 </w:t>
            </w:r>
            <w:r w:rsidRPr="003016A0">
              <w:rPr>
                <w:rFonts w:ascii="Arial" w:hAnsi="Arial" w:cs="Arial"/>
                <w:b/>
                <w:bCs/>
                <w:color w:val="000000"/>
                <w:sz w:val="20"/>
                <w:szCs w:val="20"/>
                <w:lang w:val="it-IT"/>
                <w14:ligatures w14:val="standardContextual"/>
              </w:rPr>
              <w:t>PROMOZIONE CULTURALE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FC6D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F481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0F7F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A564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22.230,00</w:t>
            </w:r>
          </w:p>
        </w:tc>
      </w:tr>
      <w:tr w:rsidR="004E469A" w:rsidRPr="00A4668D" w14:paraId="306AD6B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414707B" w14:textId="77777777" w:rsidR="004E469A" w:rsidRPr="003016A0"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A100019 </w:t>
            </w:r>
            <w:r w:rsidRPr="003016A0">
              <w:rPr>
                <w:rFonts w:ascii="Arial" w:hAnsi="Arial" w:cs="Arial"/>
                <w:b/>
                <w:bCs/>
                <w:color w:val="000000"/>
                <w:sz w:val="20"/>
                <w:szCs w:val="20"/>
                <w:lang w:val="it-IT"/>
                <w14:ligatures w14:val="standardContextual"/>
              </w:rPr>
              <w:t>ATTIVITÀ ASSOCIAZIONI CITTADINE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2C16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9596B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74FE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6666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22.230,00</w:t>
            </w:r>
          </w:p>
        </w:tc>
      </w:tr>
      <w:tr w:rsidR="004E469A" w:rsidRPr="00A4668D" w14:paraId="30BAA70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DBCFD4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4E81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CD2FD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56472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9C6A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22.230,00</w:t>
            </w:r>
          </w:p>
        </w:tc>
      </w:tr>
      <w:tr w:rsidR="004E469A" w:rsidRPr="00A4668D" w14:paraId="575D1F7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A6558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F2B759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4B8E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9A50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0F3D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C5B2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22.230,00</w:t>
            </w:r>
          </w:p>
        </w:tc>
      </w:tr>
      <w:tr w:rsidR="004E469A" w:rsidRPr="00A4668D" w14:paraId="5924B64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A8D82C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1DE147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C4A1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82FD7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43B2E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33F40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22.230,00</w:t>
            </w:r>
          </w:p>
        </w:tc>
      </w:tr>
      <w:tr w:rsidR="004E469A" w:rsidRPr="00A4668D" w14:paraId="49F6D6F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070F164"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Pr>
                <w:rFonts w:ascii="Arial" w:hAnsi="Arial" w:cs="Arial"/>
                <w:b/>
                <w:bCs/>
                <w:sz w:val="20"/>
                <w:szCs w:val="20"/>
                <w:lang w:val="it-IT"/>
                <w14:ligatures w14:val="standardContextual"/>
              </w:rPr>
              <w:t>Utente 41097 MUSEO LAPIDARIUM</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E98D5A"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209.958,00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5E091A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71.070,00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33FC8D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33,85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07F96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281.028,00</w:t>
            </w:r>
          </w:p>
        </w:tc>
      </w:tr>
      <w:tr w:rsidR="004E469A" w:rsidRPr="00A4668D" w14:paraId="70AB1FE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DA12AE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1018 </w:t>
            </w: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w:t>
            </w:r>
            <w:r w:rsidRPr="00AC448E">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F6C4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209.958,00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D260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71.070,00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CDE24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2AC3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281.028,00</w:t>
            </w:r>
          </w:p>
        </w:tc>
      </w:tr>
      <w:tr w:rsidR="004E469A" w:rsidRPr="00A4668D" w14:paraId="78646FD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F2F13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A100020 SPESE PER I DIPENDENTI </w:t>
            </w:r>
            <w:r w:rsidRPr="00AC448E">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1C12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DEF9B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10.058,00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23F9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2F80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111.402,00</w:t>
            </w:r>
          </w:p>
        </w:tc>
      </w:tr>
      <w:tr w:rsidR="004E469A" w:rsidRPr="00A4668D" w14:paraId="31481CC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23DFF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54554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5989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10.058,00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F21B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08CA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111.402,00</w:t>
            </w:r>
          </w:p>
        </w:tc>
      </w:tr>
      <w:tr w:rsidR="004E469A" w:rsidRPr="00A4668D" w14:paraId="0C3262C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85446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19E072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850D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66B9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10.058,00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DE18A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64AC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111.402,00</w:t>
            </w:r>
          </w:p>
        </w:tc>
      </w:tr>
      <w:tr w:rsidR="004E469A" w:rsidRPr="00A4668D" w14:paraId="67FB58C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403781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4227BA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EF384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101.344,00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4D9C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10.058,00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7FB5B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6B21C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111.402,00</w:t>
            </w:r>
          </w:p>
        </w:tc>
      </w:tr>
      <w:tr w:rsidR="004E469A" w:rsidRPr="00A4668D" w14:paraId="5C9786F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08AD9A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A100021 SPESE MATERIALI </w:t>
            </w:r>
            <w:r w:rsidRPr="00AC448E">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CD07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40.914,00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B03F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9035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7055C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46.382,00</w:t>
            </w:r>
          </w:p>
        </w:tc>
      </w:tr>
      <w:tr w:rsidR="004E469A" w:rsidRPr="00A4668D" w14:paraId="574FE3E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C226DA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D48B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40.914,00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F9DC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792393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A927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46.382,00</w:t>
            </w:r>
          </w:p>
        </w:tc>
      </w:tr>
      <w:tr w:rsidR="004E469A" w:rsidRPr="00A4668D" w14:paraId="7553117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EE6DB8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97F9B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78EF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40.914,00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D80F1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B5134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B04B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46.382,00</w:t>
            </w:r>
          </w:p>
        </w:tc>
      </w:tr>
      <w:tr w:rsidR="004E469A" w:rsidRPr="00A4668D" w14:paraId="276DD35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ED3081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0E9EA7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D4B31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40.294,00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E76DB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69090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8D36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45.662,00</w:t>
            </w:r>
          </w:p>
        </w:tc>
      </w:tr>
      <w:tr w:rsidR="004E469A" w:rsidRPr="00A4668D" w14:paraId="26BDA82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B52292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A01372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AE7EC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438D4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900B7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14243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720,00</w:t>
            </w:r>
          </w:p>
        </w:tc>
      </w:tr>
      <w:tr w:rsidR="004E469A" w:rsidRPr="00A4668D" w14:paraId="56B4E01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4E96C2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A100022 SPESE MATERIALI </w:t>
            </w:r>
            <w:r w:rsidRPr="00AC448E">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E83C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D73B2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A916F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7B8B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18.400,00</w:t>
            </w:r>
          </w:p>
        </w:tc>
      </w:tr>
      <w:tr w:rsidR="004E469A" w:rsidRPr="00A4668D" w14:paraId="58FCB1C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406958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A2F9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3BB9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C4E3FF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F9C4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18.400,00</w:t>
            </w:r>
          </w:p>
        </w:tc>
      </w:tr>
      <w:tr w:rsidR="004E469A" w:rsidRPr="00A4668D" w14:paraId="5B56369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13C8D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17385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D985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DC96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4893B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BF5C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18.400,00</w:t>
            </w:r>
          </w:p>
        </w:tc>
      </w:tr>
      <w:tr w:rsidR="004E469A" w:rsidRPr="00A4668D" w14:paraId="33D1140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579674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D7C8EA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7A41F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10.850,00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406BE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7.300,00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7957D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67,28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2B86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18.150,00</w:t>
            </w:r>
          </w:p>
        </w:tc>
      </w:tr>
      <w:tr w:rsidR="004E469A" w:rsidRPr="00A4668D" w14:paraId="034D034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6FB651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561A41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E172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FC32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3890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-28,57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03793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r>
      <w:tr w:rsidR="004E469A" w:rsidRPr="00A4668D" w14:paraId="7736F39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C83704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A100023 </w:t>
            </w:r>
            <w:proofErr w:type="spellStart"/>
            <w:r w:rsidRPr="00A4668D">
              <w:rPr>
                <w:rFonts w:ascii="Arial" w:hAnsi="Arial" w:cs="Arial"/>
                <w:b/>
                <w:bCs/>
                <w:color w:val="000000"/>
                <w:sz w:val="20"/>
                <w:szCs w:val="20"/>
                <w:lang w:val="it-IT"/>
                <w14:ligatures w14:val="standardContextual"/>
              </w:rPr>
              <w:t>GALERIJA</w:t>
            </w:r>
            <w:proofErr w:type="spellEnd"/>
            <w:r w:rsidRPr="00A4668D">
              <w:rPr>
                <w:rFonts w:ascii="Arial" w:hAnsi="Arial" w:cs="Arial"/>
                <w:b/>
                <w:bCs/>
                <w:color w:val="000000"/>
                <w:sz w:val="20"/>
                <w:szCs w:val="20"/>
                <w:lang w:val="it-IT"/>
                <w14:ligatures w14:val="standardContextual"/>
              </w:rPr>
              <w:t xml:space="preserve"> RIGO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77BB4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15754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E4238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86CB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7.402,00</w:t>
            </w:r>
          </w:p>
        </w:tc>
      </w:tr>
      <w:tr w:rsidR="004E469A" w:rsidRPr="00A4668D" w14:paraId="4553F33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22C67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88FD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6BE1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BC7E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4D4B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7.402,00</w:t>
            </w:r>
          </w:p>
        </w:tc>
      </w:tr>
      <w:tr w:rsidR="004E469A" w:rsidRPr="00A4668D" w14:paraId="6FA42A5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0A62B3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1D3E91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A10B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3349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AA90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88C2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7.402,00</w:t>
            </w:r>
          </w:p>
        </w:tc>
      </w:tr>
      <w:tr w:rsidR="004E469A" w:rsidRPr="00A4668D" w14:paraId="5F4FB46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7FA6A9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CD6C71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A0A0B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B423A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C7B53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81095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7.402,00</w:t>
            </w:r>
          </w:p>
        </w:tc>
      </w:tr>
      <w:tr w:rsidR="004E469A" w:rsidRPr="00A4668D" w14:paraId="3BE8284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FC7D7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A100024 </w:t>
            </w:r>
            <w:proofErr w:type="spellStart"/>
            <w:r w:rsidRPr="00A4668D">
              <w:rPr>
                <w:rFonts w:ascii="Arial" w:hAnsi="Arial" w:cs="Arial"/>
                <w:b/>
                <w:bCs/>
                <w:color w:val="000000"/>
                <w:sz w:val="20"/>
                <w:szCs w:val="20"/>
                <w:lang w:val="it-IT"/>
                <w14:ligatures w14:val="standardContextual"/>
              </w:rPr>
              <w:t>GALERIJA</w:t>
            </w:r>
            <w:proofErr w:type="spellEnd"/>
            <w:r w:rsidRPr="00A4668D">
              <w:rPr>
                <w:rFonts w:ascii="Arial" w:hAnsi="Arial" w:cs="Arial"/>
                <w:b/>
                <w:bCs/>
                <w:color w:val="000000"/>
                <w:sz w:val="20"/>
                <w:szCs w:val="20"/>
                <w:lang w:val="it-IT"/>
                <w14:ligatures w14:val="standardContextual"/>
              </w:rPr>
              <w:t xml:space="preserve"> RIGO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9FBF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8BCB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140B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FE53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3.450,00</w:t>
            </w:r>
          </w:p>
        </w:tc>
      </w:tr>
      <w:tr w:rsidR="004E469A" w:rsidRPr="00A4668D" w14:paraId="34F8A2A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45DD90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5C96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0576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2917F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C685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3.450,00</w:t>
            </w:r>
          </w:p>
        </w:tc>
      </w:tr>
      <w:tr w:rsidR="004E469A" w:rsidRPr="00A4668D" w14:paraId="0DAD49A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184B02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A6730B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C5E2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97D34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46C7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7006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3.450,00</w:t>
            </w:r>
          </w:p>
        </w:tc>
      </w:tr>
      <w:tr w:rsidR="004E469A" w:rsidRPr="00A4668D" w14:paraId="3E55225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BEE60A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FFE01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445C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9F354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CCF8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245,00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6380E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3.450,00</w:t>
            </w:r>
          </w:p>
        </w:tc>
      </w:tr>
      <w:tr w:rsidR="004E469A" w:rsidRPr="00A4668D" w14:paraId="2423783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31255B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A100025 </w:t>
            </w:r>
            <w:proofErr w:type="spellStart"/>
            <w:r w:rsidRPr="00A4668D">
              <w:rPr>
                <w:rFonts w:ascii="Arial" w:hAnsi="Arial" w:cs="Arial"/>
                <w:b/>
                <w:bCs/>
                <w:color w:val="000000"/>
                <w:sz w:val="20"/>
                <w:szCs w:val="20"/>
                <w:lang w:val="it-IT"/>
                <w14:ligatures w14:val="standardContextual"/>
              </w:rPr>
              <w:t>GALERIJA</w:t>
            </w:r>
            <w:proofErr w:type="spellEnd"/>
            <w:r w:rsidRPr="00A4668D">
              <w:rPr>
                <w:rFonts w:ascii="Arial" w:hAnsi="Arial" w:cs="Arial"/>
                <w:b/>
                <w:bCs/>
                <w:color w:val="000000"/>
                <w:sz w:val="20"/>
                <w:szCs w:val="20"/>
                <w:lang w:val="it-IT"/>
                <w14:ligatures w14:val="standardContextual"/>
              </w:rPr>
              <w:t xml:space="preserve"> RIGO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6E57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100D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F078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3C6C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r>
      <w:tr w:rsidR="004E469A" w:rsidRPr="00A4668D" w14:paraId="386EADC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FC746E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F892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D068B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34DE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138,10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4B5E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r>
      <w:tr w:rsidR="004E469A" w:rsidRPr="00A4668D" w14:paraId="221304C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90EAA4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A6411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1C52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A2FE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09C8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138,10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6F97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r>
      <w:tr w:rsidR="004E469A" w:rsidRPr="00A4668D" w14:paraId="0F5D7EE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EAC12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A49C7E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872A1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B664B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E77186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138,10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F0A10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5.000,00</w:t>
            </w:r>
          </w:p>
        </w:tc>
      </w:tr>
      <w:tr w:rsidR="004E469A" w:rsidRPr="00A4668D" w14:paraId="2C8FC5E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0DB229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CAC2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A8882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FACB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6310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524C5A3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2A71E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0597F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87B2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D52E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167EA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A836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7FBFF41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62E3C8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6D528F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9153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37E3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11932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47060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736FEF7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205031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A100026 </w:t>
            </w:r>
            <w:r>
              <w:rPr>
                <w:rFonts w:ascii="Arial" w:hAnsi="Arial" w:cs="Arial"/>
                <w:b/>
                <w:bCs/>
                <w:color w:val="000000"/>
                <w:sz w:val="20"/>
                <w:szCs w:val="20"/>
                <w:lang w:val="it-IT"/>
                <w14:ligatures w14:val="standardContextual"/>
              </w:rPr>
              <w:t>INCONTRI DI PRESENTAZIONE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5505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9BAAE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9D78B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10AAA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762D3CE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842421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EDEC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9F98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A0B2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F3987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5619C9D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0879B0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D524AB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08D7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394F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A29B7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326A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05BFAA2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60DAE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CBB9B2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3CE87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AECBE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D189B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9C92F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17F996A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4EFAD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A100027 </w:t>
            </w:r>
            <w:r>
              <w:rPr>
                <w:rFonts w:ascii="Arial" w:hAnsi="Arial" w:cs="Arial"/>
                <w:b/>
                <w:bCs/>
                <w:color w:val="000000"/>
                <w:sz w:val="20"/>
                <w:szCs w:val="20"/>
                <w:lang w:val="it-IT"/>
                <w14:ligatures w14:val="standardContextual"/>
              </w:rPr>
              <w:t>INCONTRI DI PRESENTAZIONE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ED5E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5170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43EC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C84B3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1.300,00</w:t>
            </w:r>
          </w:p>
        </w:tc>
      </w:tr>
      <w:tr w:rsidR="004E469A" w:rsidRPr="00A4668D" w14:paraId="1447409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1473A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A6C8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D5B65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55C8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030E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1.300,00</w:t>
            </w:r>
          </w:p>
        </w:tc>
      </w:tr>
      <w:tr w:rsidR="004E469A" w:rsidRPr="00A4668D" w14:paraId="7D85D8E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C868E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121C23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248D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45DF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8D05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1E67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1.300,00</w:t>
            </w:r>
          </w:p>
        </w:tc>
      </w:tr>
      <w:tr w:rsidR="004E469A" w:rsidRPr="00A4668D" w14:paraId="01A626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DEB55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4DE9C1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1743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7F861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54936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BE3FE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1.300,00</w:t>
            </w:r>
          </w:p>
        </w:tc>
      </w:tr>
      <w:tr w:rsidR="004E469A" w:rsidRPr="00A4668D" w14:paraId="248CC84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E1B508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A100028 </w:t>
            </w:r>
            <w:r>
              <w:rPr>
                <w:rFonts w:ascii="Arial" w:hAnsi="Arial" w:cs="Arial"/>
                <w:b/>
                <w:bCs/>
                <w:color w:val="000000"/>
                <w:sz w:val="20"/>
                <w:szCs w:val="20"/>
                <w:lang w:val="it-IT"/>
                <w14:ligatures w14:val="standardContextual"/>
              </w:rPr>
              <w:t>IDENTITÀ VISIVA DEL MUSEO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EDE7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DB9F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7432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BD0C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r>
      <w:tr w:rsidR="004E469A" w:rsidRPr="00A4668D" w14:paraId="4CC3C53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7EB0B8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2610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515C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5EFC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03C5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r>
      <w:tr w:rsidR="004E469A" w:rsidRPr="00A4668D" w14:paraId="2823DCD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D724F8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562123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617A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A4AB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413B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A3CE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r>
      <w:tr w:rsidR="004E469A" w:rsidRPr="00A4668D" w14:paraId="674EF34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2DB754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82EEA7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E6215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998E67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CEF69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D6ED0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w:t>
            </w:r>
          </w:p>
        </w:tc>
      </w:tr>
      <w:tr w:rsidR="004E469A" w:rsidRPr="00A4668D" w14:paraId="4806F02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D8330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A100029 LAPIDARIUM </w:t>
            </w:r>
            <w:r>
              <w:rPr>
                <w:rFonts w:ascii="Arial" w:hAnsi="Arial" w:cs="Arial"/>
                <w:b/>
                <w:bCs/>
                <w:color w:val="000000"/>
                <w:sz w:val="20"/>
                <w:szCs w:val="20"/>
                <w:lang w:val="it-IT"/>
                <w14:ligatures w14:val="standardContextual"/>
              </w:rPr>
              <w:t>–</w:t>
            </w:r>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ATTIVITÀ ESPOSITIVA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296E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6ED3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A21D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503B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9.312,00</w:t>
            </w:r>
          </w:p>
        </w:tc>
      </w:tr>
      <w:tr w:rsidR="004E469A" w:rsidRPr="00A4668D" w14:paraId="437D494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D387F9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8348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7E5A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6310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6BD9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9.312,00</w:t>
            </w:r>
          </w:p>
        </w:tc>
      </w:tr>
      <w:tr w:rsidR="004E469A" w:rsidRPr="00A4668D" w14:paraId="0B4D12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86FFF0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96B2A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4FF8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0D4A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E395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E6C6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9.312,00</w:t>
            </w:r>
          </w:p>
        </w:tc>
      </w:tr>
      <w:tr w:rsidR="004E469A" w:rsidRPr="00A4668D" w14:paraId="3C786EB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6D9D82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E45C2D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50327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0AD6F0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8836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9CF53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9.312,00</w:t>
            </w:r>
          </w:p>
        </w:tc>
      </w:tr>
      <w:tr w:rsidR="004E469A" w:rsidRPr="00A4668D" w14:paraId="630295F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33B2D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A100030 LAPIDARIUM - </w:t>
            </w:r>
            <w:r>
              <w:rPr>
                <w:rFonts w:ascii="Arial" w:hAnsi="Arial" w:cs="Arial"/>
                <w:b/>
                <w:bCs/>
                <w:color w:val="000000"/>
                <w:sz w:val="20"/>
                <w:szCs w:val="20"/>
                <w:lang w:val="it-IT"/>
                <w14:ligatures w14:val="standardContextual"/>
              </w:rPr>
              <w:t>ATTIVITÀ ESPOSITIVA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571A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89ED02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A40C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8F14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15.300,00</w:t>
            </w:r>
          </w:p>
        </w:tc>
      </w:tr>
      <w:tr w:rsidR="004E469A" w:rsidRPr="00A4668D" w14:paraId="3A11E92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53FF5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C887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0B3C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16AC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EB1F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w:t>
            </w:r>
          </w:p>
        </w:tc>
      </w:tr>
      <w:tr w:rsidR="004E469A" w:rsidRPr="00A4668D" w14:paraId="57053D8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C2AF51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709E88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2A1C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9D8A8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AD921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F1D8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w:t>
            </w:r>
          </w:p>
        </w:tc>
      </w:tr>
      <w:tr w:rsidR="004E469A" w:rsidRPr="00A4668D" w14:paraId="2F6C062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F1709A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1DB790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BE141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14E84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1FE1A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20B92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800,00</w:t>
            </w:r>
          </w:p>
        </w:tc>
      </w:tr>
      <w:tr w:rsidR="004E469A" w:rsidRPr="00A4668D" w14:paraId="16D077B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E35D39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0379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6AA2F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FBAE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6F02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10.500,00</w:t>
            </w:r>
          </w:p>
        </w:tc>
      </w:tr>
      <w:tr w:rsidR="004E469A" w:rsidRPr="00A4668D" w14:paraId="173F184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68CBE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07828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B996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CC93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3E20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6C77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10.500,00</w:t>
            </w:r>
          </w:p>
        </w:tc>
      </w:tr>
      <w:tr w:rsidR="004E469A" w:rsidRPr="00A4668D" w14:paraId="760F2CB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A9412A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D9D1C0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487C8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DE0DE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C9107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44,83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8A91F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10.500,00</w:t>
            </w:r>
          </w:p>
        </w:tc>
      </w:tr>
      <w:tr w:rsidR="004E469A" w:rsidRPr="00A4668D" w14:paraId="525C0D5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F333CD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5.9. AIUTI AGLI UTENTI - ESTERO – FUORI DALL’UE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B23F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29B6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5D8C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D7A8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5E1A4E4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07946A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7996D4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0153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FF26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4754C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F64D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421F408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3AE20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7FECCC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03207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40199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C6C76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1113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r>
      <w:tr w:rsidR="004E469A" w:rsidRPr="00A4668D" w14:paraId="597D80B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3FA575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F4E9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FAB4E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9E845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CF80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w:t>
            </w:r>
          </w:p>
        </w:tc>
      </w:tr>
      <w:tr w:rsidR="004E469A" w:rsidRPr="00A4668D" w14:paraId="6217304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EC037D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F2AE58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B475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10CE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0CAC1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74BA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w:t>
            </w:r>
          </w:p>
        </w:tc>
      </w:tr>
      <w:tr w:rsidR="004E469A" w:rsidRPr="00A4668D" w14:paraId="13D40A1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EA31AA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2419DB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4BEEF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E1B34C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C46ED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DDF38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2.500,00</w:t>
            </w:r>
          </w:p>
        </w:tc>
      </w:tr>
      <w:tr w:rsidR="004E469A" w:rsidRPr="00A4668D" w14:paraId="761DF8A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92CB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w:t>
            </w:r>
            <w:proofErr w:type="gramStart"/>
            <w:r w:rsidRPr="00A4668D">
              <w:rPr>
                <w:rFonts w:ascii="Arial" w:hAnsi="Arial" w:cs="Arial"/>
                <w:b/>
                <w:bCs/>
                <w:color w:val="000000"/>
                <w:sz w:val="20"/>
                <w:szCs w:val="20"/>
                <w:lang w:val="it-IT"/>
                <w14:ligatures w14:val="standardContextual"/>
              </w:rPr>
              <w:t xml:space="preserve">100031  </w:t>
            </w:r>
            <w:proofErr w:type="spellStart"/>
            <w:r w:rsidRPr="00A4668D">
              <w:rPr>
                <w:rFonts w:ascii="Arial" w:hAnsi="Arial" w:cs="Arial"/>
                <w:b/>
                <w:bCs/>
                <w:color w:val="000000"/>
                <w:sz w:val="20"/>
                <w:szCs w:val="20"/>
                <w:lang w:val="it-IT"/>
                <w14:ligatures w14:val="standardContextual"/>
              </w:rPr>
              <w:t>ARTERIJA</w:t>
            </w:r>
            <w:proofErr w:type="spellEnd"/>
            <w:proofErr w:type="gramEnd"/>
            <w:r w:rsidRPr="00A4668D">
              <w:rPr>
                <w:rFonts w:ascii="Arial" w:hAnsi="Arial" w:cs="Arial"/>
                <w:b/>
                <w:bCs/>
                <w:color w:val="000000"/>
                <w:sz w:val="20"/>
                <w:szCs w:val="20"/>
                <w:lang w:val="it-IT"/>
                <w14:ligatures w14:val="standardContextual"/>
              </w:rPr>
              <w:t xml:space="preserve"> - </w:t>
            </w:r>
            <w:r>
              <w:rPr>
                <w:rFonts w:ascii="Arial" w:hAnsi="Arial" w:cs="Arial"/>
                <w:b/>
                <w:bCs/>
                <w:color w:val="000000"/>
                <w:sz w:val="20"/>
                <w:szCs w:val="20"/>
                <w:lang w:val="it-IT"/>
                <w14:ligatures w14:val="standardContextual"/>
              </w:rPr>
              <w:t>FESTIVAL ARTI VISIVE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A8DA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DB79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8D491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D597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6.710,00</w:t>
            </w:r>
          </w:p>
        </w:tc>
      </w:tr>
      <w:tr w:rsidR="004E469A" w:rsidRPr="00A4668D" w14:paraId="40EA130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6D8D4E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6D02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BFF2A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71FB5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8D2C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6.710,00</w:t>
            </w:r>
          </w:p>
        </w:tc>
      </w:tr>
      <w:tr w:rsidR="004E469A" w:rsidRPr="00A4668D" w14:paraId="4ABED0E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E94AE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6EAC1A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13FF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4772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EDFA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B625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6.710,00</w:t>
            </w:r>
          </w:p>
        </w:tc>
      </w:tr>
      <w:tr w:rsidR="004E469A" w:rsidRPr="00A4668D" w14:paraId="63B204A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560F58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B8EE9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A55AC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97D11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D3E43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AD19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6.710,00</w:t>
            </w:r>
          </w:p>
        </w:tc>
      </w:tr>
      <w:tr w:rsidR="004E469A" w:rsidRPr="00A4668D" w14:paraId="4B81448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F698A0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w:t>
            </w:r>
            <w:proofErr w:type="gramStart"/>
            <w:r w:rsidRPr="00A4668D">
              <w:rPr>
                <w:rFonts w:ascii="Arial" w:hAnsi="Arial" w:cs="Arial"/>
                <w:b/>
                <w:bCs/>
                <w:color w:val="000000"/>
                <w:sz w:val="20"/>
                <w:szCs w:val="20"/>
                <w:lang w:val="it-IT"/>
                <w14:ligatures w14:val="standardContextual"/>
              </w:rPr>
              <w:t xml:space="preserve">100032  </w:t>
            </w:r>
            <w:proofErr w:type="spellStart"/>
            <w:r w:rsidRPr="00A4668D">
              <w:rPr>
                <w:rFonts w:ascii="Arial" w:hAnsi="Arial" w:cs="Arial"/>
                <w:b/>
                <w:bCs/>
                <w:color w:val="000000"/>
                <w:sz w:val="20"/>
                <w:szCs w:val="20"/>
                <w:lang w:val="it-IT"/>
                <w14:ligatures w14:val="standardContextual"/>
              </w:rPr>
              <w:t>ARTERIJA</w:t>
            </w:r>
            <w:proofErr w:type="spellEnd"/>
            <w:proofErr w:type="gramEnd"/>
            <w:r w:rsidRPr="00A4668D">
              <w:rPr>
                <w:rFonts w:ascii="Arial" w:hAnsi="Arial" w:cs="Arial"/>
                <w:b/>
                <w:bCs/>
                <w:color w:val="000000"/>
                <w:sz w:val="20"/>
                <w:szCs w:val="20"/>
                <w:lang w:val="it-IT"/>
                <w14:ligatures w14:val="standardContextual"/>
              </w:rPr>
              <w:t xml:space="preserve"> - </w:t>
            </w:r>
            <w:r>
              <w:rPr>
                <w:rFonts w:ascii="Arial" w:hAnsi="Arial" w:cs="Arial"/>
                <w:b/>
                <w:bCs/>
                <w:color w:val="000000"/>
                <w:sz w:val="20"/>
                <w:szCs w:val="20"/>
                <w:lang w:val="it-IT"/>
                <w14:ligatures w14:val="standardContextual"/>
              </w:rPr>
              <w:t>FESTIVAL ARTI VISIVE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E034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4D36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3F22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23,53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2B48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2.100,00</w:t>
            </w:r>
          </w:p>
        </w:tc>
      </w:tr>
      <w:tr w:rsidR="004E469A" w:rsidRPr="00A4668D" w14:paraId="6453468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92FD73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6085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E185D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D813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7778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460945D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9C6C3C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9525F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34C40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512E7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47050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D178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1C24FF6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CC9BD9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7B64A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D1655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2A5C9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2E71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CB16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r>
      <w:tr w:rsidR="004E469A" w:rsidRPr="00A4668D" w14:paraId="2B40012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26770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4E2D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3A03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3B5BE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54EE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1.600,00</w:t>
            </w:r>
          </w:p>
        </w:tc>
      </w:tr>
      <w:tr w:rsidR="004E469A" w:rsidRPr="00A4668D" w14:paraId="0EB0EF0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179834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DAEC8A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55C5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9051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8D0A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C5F0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1.600,00</w:t>
            </w:r>
          </w:p>
        </w:tc>
      </w:tr>
      <w:tr w:rsidR="004E469A" w:rsidRPr="00A4668D" w14:paraId="2CE4733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4CEC91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C065B1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E251D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6B352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6E3A11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A6D92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1.600,00</w:t>
            </w:r>
          </w:p>
        </w:tc>
      </w:tr>
      <w:tr w:rsidR="004E469A" w:rsidRPr="00A4668D" w14:paraId="029F9EA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324257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A100033 </w:t>
            </w:r>
            <w:r>
              <w:rPr>
                <w:rFonts w:ascii="Arial" w:hAnsi="Arial" w:cs="Arial"/>
                <w:b/>
                <w:bCs/>
                <w:color w:val="000000"/>
                <w:sz w:val="20"/>
                <w:szCs w:val="20"/>
                <w:lang w:val="it-IT"/>
                <w14:ligatures w14:val="standardContextual"/>
              </w:rPr>
              <w:t xml:space="preserve">RINNOVO </w:t>
            </w:r>
            <w:r w:rsidRPr="0007195D">
              <w:rPr>
                <w:rFonts w:ascii="Arial" w:eastAsia="Times New Roman" w:hAnsi="Arial" w:cs="Arial"/>
                <w:b/>
                <w:bCs/>
                <w:sz w:val="20"/>
                <w:szCs w:val="20"/>
                <w:lang w:val="it-IT" w:eastAsia="hr-HR"/>
              </w:rPr>
              <w:t>PATRIMONIO DEL MUSEO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BD6F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A7B34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39090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F35F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2.700,00</w:t>
            </w:r>
          </w:p>
        </w:tc>
      </w:tr>
      <w:tr w:rsidR="004E469A" w:rsidRPr="00A4668D" w14:paraId="21D4AAE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95406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D4BF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BB14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0ABF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5458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04ED49E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6AC34E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7777B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C342D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E93A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C736A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C970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780A53D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E38B1E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00DE85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971EB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834C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807C4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0C32E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34487AB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F400DB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5BFE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3A86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33C92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BCBA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r>
      <w:tr w:rsidR="004E469A" w:rsidRPr="00A4668D" w14:paraId="75CBF42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B98317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8ADA50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A0C3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741E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CE92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C45A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r>
      <w:tr w:rsidR="004E469A" w:rsidRPr="00A4668D" w14:paraId="0B24CA2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C638AB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1CD47A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429BD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61A6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4DD3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C3230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1.700,00</w:t>
            </w:r>
          </w:p>
        </w:tc>
      </w:tr>
      <w:tr w:rsidR="004E469A" w:rsidRPr="00A4668D" w14:paraId="6D73F2C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D6BC32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w:t>
            </w:r>
            <w:proofErr w:type="gramStart"/>
            <w:r w:rsidRPr="00A4668D">
              <w:rPr>
                <w:rFonts w:ascii="Arial" w:hAnsi="Arial" w:cs="Arial"/>
                <w:b/>
                <w:bCs/>
                <w:color w:val="000000"/>
                <w:sz w:val="20"/>
                <w:szCs w:val="20"/>
                <w:lang w:val="it-IT"/>
                <w14:ligatures w14:val="standardContextual"/>
              </w:rPr>
              <w:t xml:space="preserve">100035  </w:t>
            </w:r>
            <w:r w:rsidRPr="0007195D">
              <w:rPr>
                <w:rFonts w:ascii="Arial" w:eastAsia="Times New Roman" w:hAnsi="Arial" w:cs="Arial"/>
                <w:b/>
                <w:bCs/>
                <w:sz w:val="20"/>
                <w:szCs w:val="20"/>
                <w:lang w:val="it-IT" w:eastAsia="hr-HR"/>
              </w:rPr>
              <w:t>RESIDENZA</w:t>
            </w:r>
            <w:proofErr w:type="gramEnd"/>
            <w:r w:rsidRPr="0007195D">
              <w:rPr>
                <w:rFonts w:ascii="Arial" w:eastAsia="Times New Roman" w:hAnsi="Arial" w:cs="Arial"/>
                <w:b/>
                <w:bCs/>
                <w:sz w:val="20"/>
                <w:szCs w:val="20"/>
                <w:lang w:val="it-IT" w:eastAsia="hr-HR"/>
              </w:rPr>
              <w:t xml:space="preserve"> ARTISTICA </w:t>
            </w:r>
            <w:proofErr w:type="spellStart"/>
            <w:r w:rsidRPr="0007195D">
              <w:rPr>
                <w:rFonts w:ascii="Arial" w:eastAsia="Times New Roman" w:hAnsi="Arial" w:cs="Arial"/>
                <w:b/>
                <w:bCs/>
                <w:sz w:val="20"/>
                <w:szCs w:val="20"/>
                <w:lang w:val="it-IT" w:eastAsia="hr-HR"/>
              </w:rPr>
              <w:t>KUBERTON</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2ACD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2B6C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EB24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F1B3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5.270,00</w:t>
            </w:r>
          </w:p>
        </w:tc>
      </w:tr>
      <w:tr w:rsidR="004E469A" w:rsidRPr="00A4668D" w14:paraId="5D1BEF0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436B5C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E897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1039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7D48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51E0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w:t>
            </w:r>
          </w:p>
        </w:tc>
      </w:tr>
      <w:tr w:rsidR="004E469A" w:rsidRPr="00A4668D" w14:paraId="48986B7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3AE68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4E5A8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764B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3BF3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0B7C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ACCF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w:t>
            </w:r>
          </w:p>
        </w:tc>
      </w:tr>
      <w:tr w:rsidR="004E469A" w:rsidRPr="00A4668D" w14:paraId="11C080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A5FDFE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B1D0CF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88139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652F7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BDA183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DF836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1.250,00</w:t>
            </w:r>
          </w:p>
        </w:tc>
      </w:tr>
      <w:tr w:rsidR="004E469A" w:rsidRPr="00A4668D" w14:paraId="1C3F73F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11CDA4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EECB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6105A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76FD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F836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3.320,00</w:t>
            </w:r>
          </w:p>
        </w:tc>
      </w:tr>
      <w:tr w:rsidR="004E469A" w:rsidRPr="00A4668D" w14:paraId="50D3E8D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9505DE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B2FA0A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337E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B8D13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2812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6B13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3.320,00</w:t>
            </w:r>
          </w:p>
        </w:tc>
      </w:tr>
      <w:tr w:rsidR="004E469A" w:rsidRPr="00A4668D" w14:paraId="3BE1C51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C98C0E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2CF8E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552BA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7883E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6A08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-5,14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CC0B7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3.320,00</w:t>
            </w:r>
          </w:p>
        </w:tc>
      </w:tr>
      <w:tr w:rsidR="004E469A" w:rsidRPr="00A4668D" w14:paraId="13CE2A1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5358A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7DC3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C9CE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14EB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A472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w:t>
            </w:r>
          </w:p>
        </w:tc>
      </w:tr>
      <w:tr w:rsidR="004E469A" w:rsidRPr="00A4668D" w14:paraId="76407B0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73240A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DE7F1C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3363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84559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D374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27DC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w:t>
            </w:r>
          </w:p>
        </w:tc>
      </w:tr>
      <w:tr w:rsidR="004E469A" w:rsidRPr="00A4668D" w14:paraId="3098844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2BD445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1F3947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92C7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F313C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49B8B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55,56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402A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700,00</w:t>
            </w:r>
          </w:p>
        </w:tc>
      </w:tr>
      <w:tr w:rsidR="004E469A" w:rsidRPr="00A4668D" w14:paraId="02FDC78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617E47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A100037 </w:t>
            </w:r>
            <w:proofErr w:type="spellStart"/>
            <w:r w:rsidRPr="00A4668D">
              <w:rPr>
                <w:rFonts w:ascii="Arial" w:hAnsi="Arial" w:cs="Arial"/>
                <w:b/>
                <w:bCs/>
                <w:color w:val="000000"/>
                <w:sz w:val="20"/>
                <w:szCs w:val="20"/>
                <w:lang w:val="it-IT"/>
                <w14:ligatures w14:val="standardContextual"/>
              </w:rPr>
              <w:t>METAMEDIJ</w:t>
            </w:r>
            <w:proofErr w:type="spellEnd"/>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A CITTANOVA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A5BF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AA779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EB4A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99F2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2530472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DD6DD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CC00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E481A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28ED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3AA7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5C5C4C4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8258BE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374679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B619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F510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78E9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B21F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4EA7785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BE6C3E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EF6C1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69142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36E3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CDFB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42AB0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6BFB6BF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C185A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T100005 </w:t>
            </w:r>
            <w:r>
              <w:rPr>
                <w:rFonts w:ascii="Arial" w:hAnsi="Arial" w:cs="Arial"/>
                <w:b/>
                <w:bCs/>
                <w:color w:val="000000"/>
                <w:sz w:val="20"/>
                <w:szCs w:val="20"/>
                <w:lang w:val="it-IT"/>
                <w14:ligatures w14:val="standardContextual"/>
              </w:rPr>
              <w:t>ACQUISTO DI ATTREZZATURE PER GLI ENTI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31AA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6A48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7BD5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437,50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B10A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43.000,00</w:t>
            </w:r>
          </w:p>
        </w:tc>
      </w:tr>
      <w:tr w:rsidR="004E469A" w:rsidRPr="00A4668D" w14:paraId="1BD15D6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76B050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ADC7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8D7A6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09DD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7A81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r>
      <w:tr w:rsidR="004E469A" w:rsidRPr="00A4668D" w14:paraId="12B52FD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9F7FA8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953C26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5682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E6A1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E040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08B2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r>
      <w:tr w:rsidR="004E469A" w:rsidRPr="00A4668D" w14:paraId="5FDC15B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BF94CA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5FEA50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0E72F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5C0FC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D6B7D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57657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r>
      <w:tr w:rsidR="004E469A" w:rsidRPr="00A4668D" w14:paraId="675870C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93AE48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5CF1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A862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E36D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E6DA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r>
      <w:tr w:rsidR="004E469A" w:rsidRPr="00A4668D" w14:paraId="3D0BC46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6EB892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4F9E84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5195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EEE2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65D1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184B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r>
      <w:tr w:rsidR="004E469A" w:rsidRPr="00A4668D" w14:paraId="2AA116A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77A30F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5B5E24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B78A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55C4F8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6491D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3ABE3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40.000,00</w:t>
            </w:r>
          </w:p>
        </w:tc>
      </w:tr>
      <w:tr w:rsidR="004E469A" w:rsidRPr="00A4668D" w14:paraId="38A04FA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0EF0579"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Pr>
                <w:rFonts w:ascii="Arial" w:hAnsi="Arial" w:cs="Arial"/>
                <w:b/>
                <w:bCs/>
                <w:sz w:val="20"/>
                <w:szCs w:val="20"/>
                <w:lang w:val="it-IT"/>
                <w14:ligatures w14:val="standardContextual"/>
              </w:rPr>
              <w:t>Utente</w:t>
            </w:r>
            <w:r w:rsidRPr="00BC5E36">
              <w:rPr>
                <w:rFonts w:ascii="Arial" w:hAnsi="Arial" w:cs="Arial"/>
                <w:b/>
                <w:bCs/>
                <w:sz w:val="20"/>
                <w:szCs w:val="20"/>
                <w:lang w:val="it-IT"/>
                <w14:ligatures w14:val="standardContextual"/>
              </w:rPr>
              <w:t xml:space="preserve"> 42872 </w:t>
            </w:r>
            <w:r>
              <w:rPr>
                <w:rFonts w:ascii="Arial" w:hAnsi="Arial" w:cs="Arial"/>
                <w:b/>
                <w:bCs/>
                <w:sz w:val="20"/>
                <w:szCs w:val="20"/>
                <w:lang w:val="it-IT"/>
                <w14:ligatures w14:val="standardContextual"/>
              </w:rPr>
              <w:t>BIBLIOTECA CIVICA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B1AFA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136.114,00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AC521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10.910,00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D6193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8,02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9148B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147.024,00</w:t>
            </w:r>
          </w:p>
        </w:tc>
      </w:tr>
      <w:tr w:rsidR="004E469A" w:rsidRPr="00A4668D" w14:paraId="1E5E95B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91BAC9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1018 </w:t>
            </w:r>
            <w:r>
              <w:rPr>
                <w:rFonts w:ascii="Arial" w:hAnsi="Arial" w:cs="Arial"/>
                <w:b/>
                <w:bCs/>
                <w:color w:val="000000"/>
                <w:sz w:val="20"/>
                <w:szCs w:val="20"/>
                <w:lang w:val="it-IT"/>
                <w14:ligatures w14:val="standardContextual"/>
              </w:rPr>
              <w:t>ATTIVITÀ DEGLI 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B882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136.114,00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27284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10.910,00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E621C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E132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147.024,00</w:t>
            </w:r>
          </w:p>
        </w:tc>
      </w:tr>
      <w:tr w:rsidR="004E469A" w:rsidRPr="00A4668D" w14:paraId="49259EE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DA22C3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A100020 SPESE PER I DIPENDENTI </w:t>
            </w:r>
            <w:r>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868C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68.149,00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1C8DA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7420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04E0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75.053,00</w:t>
            </w:r>
          </w:p>
        </w:tc>
      </w:tr>
      <w:tr w:rsidR="004E469A" w:rsidRPr="00A4668D" w14:paraId="4179390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34D452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61D4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68.149,00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2550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9DF3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8DB5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75.053,00</w:t>
            </w:r>
          </w:p>
        </w:tc>
      </w:tr>
      <w:tr w:rsidR="004E469A" w:rsidRPr="00A4668D" w14:paraId="3BF02F3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28EBF9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95957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8E14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68.149,00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B1AB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7059A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100D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75.053,00</w:t>
            </w:r>
          </w:p>
        </w:tc>
      </w:tr>
      <w:tr w:rsidR="004E469A" w:rsidRPr="00A4668D" w14:paraId="55C2ECC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84F8A8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83009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BA71A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68.149,00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A600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6.904,00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5FFF9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DD9C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75.053,00</w:t>
            </w:r>
          </w:p>
        </w:tc>
      </w:tr>
      <w:tr w:rsidR="004E469A" w:rsidRPr="00A4668D" w14:paraId="05B91B2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20252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Attività</w:t>
            </w:r>
            <w:r w:rsidRPr="00A4668D">
              <w:rPr>
                <w:rFonts w:ascii="Arial" w:hAnsi="Arial" w:cs="Arial"/>
                <w:b/>
                <w:bCs/>
                <w:color w:val="000000"/>
                <w:sz w:val="20"/>
                <w:szCs w:val="20"/>
                <w:lang w:val="it-IT"/>
                <w14:ligatures w14:val="standardContextual"/>
              </w:rPr>
              <w:t xml:space="preserve"> A100021 SPESE MATERIALI </w:t>
            </w:r>
            <w:r>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3156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5D9F0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F0DA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0213A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36.420,00</w:t>
            </w:r>
          </w:p>
        </w:tc>
      </w:tr>
      <w:tr w:rsidR="004E469A" w:rsidRPr="00A4668D" w14:paraId="29F7D07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952879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27C9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77A53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DF5D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17CB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36.420,00</w:t>
            </w:r>
          </w:p>
        </w:tc>
      </w:tr>
      <w:tr w:rsidR="004E469A" w:rsidRPr="00A4668D" w14:paraId="7BDFD09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3053E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B4E87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AAF2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F1736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9C33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5E4D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36.420,00</w:t>
            </w:r>
          </w:p>
        </w:tc>
      </w:tr>
      <w:tr w:rsidR="004E469A" w:rsidRPr="00A4668D" w14:paraId="35C77E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4520EB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B0C596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CF929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34.533,00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D37D5E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1.237,00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216662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59881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35.770,00</w:t>
            </w:r>
          </w:p>
        </w:tc>
      </w:tr>
      <w:tr w:rsidR="004E469A" w:rsidRPr="00A4668D" w14:paraId="507A908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15B360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333D4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67450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D136A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F2A753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DFA2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650,00</w:t>
            </w:r>
          </w:p>
        </w:tc>
      </w:tr>
      <w:tr w:rsidR="004E469A" w:rsidRPr="00A4668D" w14:paraId="6EB7951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066B0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A100022 SPESE MATERIALI </w:t>
            </w:r>
            <w:r>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4393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96E22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3FEF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DEE9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r>
      <w:tr w:rsidR="004E469A" w:rsidRPr="00A4668D" w14:paraId="1C22591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3E0A91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C3C7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DCFF6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1EAE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12BE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r>
      <w:tr w:rsidR="004E469A" w:rsidRPr="00A4668D" w14:paraId="60525D9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CC08A1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17F74A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ABA0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4AB2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BCBC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9E20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r>
      <w:tr w:rsidR="004E469A" w:rsidRPr="00A4668D" w14:paraId="54EE0EA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DD4A7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E7D89B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1857C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DECD05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00E8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D9E9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w:t>
            </w:r>
          </w:p>
        </w:tc>
      </w:tr>
      <w:tr w:rsidR="004E469A" w:rsidRPr="00A4668D" w14:paraId="6DDC0BE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BB5F25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A100035 </w:t>
            </w:r>
            <w:r w:rsidRPr="00D50EA8">
              <w:rPr>
                <w:rFonts w:ascii="Arial" w:hAnsi="Arial" w:cs="Arial"/>
                <w:b/>
                <w:bCs/>
                <w:color w:val="000000"/>
                <w:sz w:val="20"/>
                <w:szCs w:val="20"/>
                <w:lang w:val="it-IT"/>
                <w14:ligatures w14:val="standardContextual"/>
              </w:rPr>
              <w:t xml:space="preserve">INCONTRI </w:t>
            </w:r>
            <w:proofErr w:type="spellStart"/>
            <w:r w:rsidRPr="00D50EA8">
              <w:rPr>
                <w:rFonts w:ascii="Arial" w:hAnsi="Arial" w:cs="Arial"/>
                <w:b/>
                <w:bCs/>
                <w:color w:val="000000"/>
                <w:sz w:val="20"/>
                <w:szCs w:val="20"/>
                <w:lang w:val="it-IT"/>
                <w14:ligatures w14:val="standardContextual"/>
              </w:rPr>
              <w:t>LETERARI</w:t>
            </w:r>
            <w:proofErr w:type="spellEnd"/>
            <w:r w:rsidRPr="00D50EA8">
              <w:rPr>
                <w:rFonts w:ascii="Arial" w:hAnsi="Arial" w:cs="Arial"/>
                <w:b/>
                <w:bCs/>
                <w:color w:val="000000"/>
                <w:sz w:val="20"/>
                <w:szCs w:val="20"/>
                <w:lang w:val="it-IT"/>
                <w14:ligatures w14:val="standardContextual"/>
              </w:rPr>
              <w:t>, CONFERENZE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1ED8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05A4D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35A95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2B6C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2.320,00</w:t>
            </w:r>
          </w:p>
        </w:tc>
      </w:tr>
      <w:tr w:rsidR="004E469A" w:rsidRPr="00A4668D" w14:paraId="64A957F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DC1821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A7CE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7B43A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323F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CBB9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2.320,00</w:t>
            </w:r>
          </w:p>
        </w:tc>
      </w:tr>
      <w:tr w:rsidR="004E469A" w:rsidRPr="00A4668D" w14:paraId="2C26CEE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FA1BEB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B1EF7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138F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7769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0799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8A77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2.320,00</w:t>
            </w:r>
          </w:p>
        </w:tc>
      </w:tr>
      <w:tr w:rsidR="004E469A" w:rsidRPr="00A4668D" w14:paraId="1C4CB06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7DD5D8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259A81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9215A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549FD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842F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1C57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2.320,00</w:t>
            </w:r>
          </w:p>
        </w:tc>
      </w:tr>
      <w:tr w:rsidR="004E469A" w:rsidRPr="00A4668D" w14:paraId="31C7F93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51864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A100039 </w:t>
            </w:r>
            <w:r w:rsidRPr="00B95A32">
              <w:rPr>
                <w:rFonts w:ascii="Arial" w:eastAsia="Times New Roman" w:hAnsi="Arial" w:cs="Arial"/>
                <w:b/>
                <w:bCs/>
                <w:sz w:val="18"/>
                <w:szCs w:val="18"/>
                <w:lang w:val="it-IT" w:eastAsia="hr-HR"/>
              </w:rPr>
              <w:t>IDENTITÀ VISIVA DELLA BIBLIOTECA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D120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CB7C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7C5E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4930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r>
      <w:tr w:rsidR="004E469A" w:rsidRPr="00A4668D" w14:paraId="5311D6A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B098A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DD51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8D82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4D38B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A4B07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r>
      <w:tr w:rsidR="004E469A" w:rsidRPr="00A4668D" w14:paraId="6990613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64012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D8D427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3C58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23BA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AA625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07B3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133,00</w:t>
            </w:r>
          </w:p>
        </w:tc>
      </w:tr>
      <w:tr w:rsidR="004E469A" w:rsidRPr="00A4668D" w14:paraId="6971655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2EFAF8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02D179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EE13D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7C8DE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5CAC9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54DB6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133,00</w:t>
            </w:r>
          </w:p>
        </w:tc>
      </w:tr>
      <w:tr w:rsidR="004E469A" w:rsidRPr="00A4668D" w14:paraId="567BA00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E48B4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A100042 </w:t>
            </w:r>
            <w:r w:rsidRPr="00B95A32">
              <w:rPr>
                <w:rFonts w:ascii="Arial" w:eastAsia="Times New Roman" w:hAnsi="Arial" w:cs="Arial"/>
                <w:b/>
                <w:bCs/>
                <w:sz w:val="18"/>
                <w:szCs w:val="18"/>
                <w:lang w:val="it-IT" w:eastAsia="hr-HR"/>
              </w:rPr>
              <w:t>GAZZETTINO DI CITTANOVA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2FA5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E9E6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-2.381,00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2EDE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2CE5D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6.909,00</w:t>
            </w:r>
          </w:p>
        </w:tc>
      </w:tr>
      <w:tr w:rsidR="004E469A" w:rsidRPr="00A4668D" w14:paraId="1F53C74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B7553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4CA7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B80E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-2.381,00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A1C80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86FA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6.909,00</w:t>
            </w:r>
          </w:p>
        </w:tc>
      </w:tr>
      <w:tr w:rsidR="004E469A" w:rsidRPr="00A4668D" w14:paraId="6802153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C11EA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6568C8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5ACB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38E6A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-2.381,00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F5B1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A70F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6.909,00</w:t>
            </w:r>
          </w:p>
        </w:tc>
      </w:tr>
      <w:tr w:rsidR="004E469A" w:rsidRPr="00A4668D" w14:paraId="543C8B2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F4096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719F0B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3461B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957D0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-2.381,00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EA3D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3F737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6.909,00</w:t>
            </w:r>
          </w:p>
        </w:tc>
      </w:tr>
      <w:tr w:rsidR="004E469A" w:rsidRPr="00A4668D" w14:paraId="41FF0BD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1B3D7A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A100043 </w:t>
            </w:r>
            <w:r w:rsidRPr="00B95A32">
              <w:rPr>
                <w:rFonts w:ascii="Arial" w:eastAsia="Times New Roman" w:hAnsi="Arial" w:cs="Arial"/>
                <w:b/>
                <w:bCs/>
                <w:sz w:val="18"/>
                <w:szCs w:val="18"/>
                <w:lang w:val="it-IT" w:eastAsia="hr-HR"/>
              </w:rPr>
              <w:t>GAZZETTINO DI CITTANOVA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64CB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EA6E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9583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E623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r>
      <w:tr w:rsidR="004E469A" w:rsidRPr="00A4668D" w14:paraId="6A97709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076A8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377F7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20F5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708B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9935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r>
      <w:tr w:rsidR="004E469A" w:rsidRPr="00A4668D" w14:paraId="0BB3462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EC7A0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B5EB54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5DE4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25FF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8C499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3B86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r>
      <w:tr w:rsidR="004E469A" w:rsidRPr="00A4668D" w14:paraId="3C5DCA7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7961D4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4EE1CF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D9E00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757F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A3B31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-35,41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19EB1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w:t>
            </w:r>
          </w:p>
        </w:tc>
      </w:tr>
      <w:tr w:rsidR="004E469A" w:rsidRPr="00A4668D" w14:paraId="7D04808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52D3E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A100044 </w:t>
            </w:r>
            <w:r>
              <w:rPr>
                <w:rFonts w:ascii="Arial" w:hAnsi="Arial" w:cs="Arial"/>
                <w:b/>
                <w:bCs/>
                <w:color w:val="000000"/>
                <w:sz w:val="20"/>
                <w:szCs w:val="20"/>
                <w:lang w:val="it-IT"/>
                <w14:ligatures w14:val="standardContextual"/>
              </w:rPr>
              <w:t>I BEBE’ LEGGONO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D6C1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DACD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F98D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A79B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r>
      <w:tr w:rsidR="004E469A" w:rsidRPr="00A4668D" w14:paraId="09BF1C4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0C3490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D676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49592D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2F10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A0B7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r>
      <w:tr w:rsidR="004E469A" w:rsidRPr="00A4668D" w14:paraId="6AD2DA8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ACD8E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90A4BE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0F58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B2CB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3DD3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F2E1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r>
      <w:tr w:rsidR="004E469A" w:rsidRPr="00A4668D" w14:paraId="4DBB544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16502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10E8DD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6338A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80710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7DBD3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D1AB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r>
      <w:tr w:rsidR="004E469A" w:rsidRPr="00A4668D" w14:paraId="640D0B6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69C8ED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A100088 </w:t>
            </w:r>
            <w:r>
              <w:rPr>
                <w:rFonts w:ascii="Arial" w:hAnsi="Arial" w:cs="Arial"/>
                <w:b/>
                <w:bCs/>
                <w:color w:val="000000"/>
                <w:sz w:val="20"/>
                <w:szCs w:val="20"/>
                <w:lang w:val="it-IT"/>
                <w14:ligatures w14:val="standardContextual"/>
              </w:rPr>
              <w:t>CLUB DI LETTURA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20BB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CBBE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5ADD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E1F8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264,00</w:t>
            </w:r>
          </w:p>
        </w:tc>
      </w:tr>
      <w:tr w:rsidR="004E469A" w:rsidRPr="00A4668D" w14:paraId="56F813D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37AC4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C9E1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D899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7B7F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E359C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264,00</w:t>
            </w:r>
          </w:p>
        </w:tc>
      </w:tr>
      <w:tr w:rsidR="004E469A" w:rsidRPr="00A4668D" w14:paraId="54F0A1F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61EE6B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A84F33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7423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7943B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C350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E46B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264,00</w:t>
            </w:r>
          </w:p>
        </w:tc>
      </w:tr>
      <w:tr w:rsidR="004E469A" w:rsidRPr="00A4668D" w14:paraId="3A6B574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E82944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27EC12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C3F35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5A4C9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38C80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5E443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264,00</w:t>
            </w:r>
          </w:p>
        </w:tc>
      </w:tr>
      <w:tr w:rsidR="004E469A" w:rsidRPr="00A4668D" w14:paraId="13035F9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301321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A100089 </w:t>
            </w:r>
            <w:r>
              <w:rPr>
                <w:rFonts w:ascii="Arial" w:hAnsi="Arial" w:cs="Arial"/>
                <w:b/>
                <w:bCs/>
                <w:color w:val="000000"/>
                <w:sz w:val="20"/>
                <w:szCs w:val="20"/>
                <w:lang w:val="it-IT"/>
                <w14:ligatures w14:val="standardContextual"/>
              </w:rPr>
              <w:t>IL MIGLIOR LETTORE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EA6A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0F1B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9B00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6976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w:t>
            </w:r>
          </w:p>
        </w:tc>
      </w:tr>
      <w:tr w:rsidR="004E469A" w:rsidRPr="00A4668D" w14:paraId="6CF7196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3765F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4288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66901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5EAC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1281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w:t>
            </w:r>
          </w:p>
        </w:tc>
      </w:tr>
      <w:tr w:rsidR="004E469A" w:rsidRPr="00A4668D" w14:paraId="46C4CE0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E9641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5554DA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907E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65C1E8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70B64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1885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w:t>
            </w:r>
          </w:p>
        </w:tc>
      </w:tr>
      <w:tr w:rsidR="004E469A" w:rsidRPr="00A4668D" w14:paraId="6F7DEE2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7205A9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F40960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C904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9BEA0E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2FA83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5622B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350,00</w:t>
            </w:r>
          </w:p>
        </w:tc>
      </w:tr>
      <w:tr w:rsidR="004E469A" w:rsidRPr="00A4668D" w14:paraId="454C60F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D25AE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A100090 E-</w:t>
            </w:r>
            <w:r>
              <w:rPr>
                <w:rFonts w:ascii="Arial" w:hAnsi="Arial" w:cs="Arial"/>
                <w:b/>
                <w:bCs/>
                <w:color w:val="000000"/>
                <w:sz w:val="20"/>
                <w:szCs w:val="20"/>
                <w:lang w:val="it-IT"/>
                <w14:ligatures w14:val="standardContextual"/>
              </w:rPr>
              <w:t>LIBRO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B757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9B6B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659C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2519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r>
      <w:tr w:rsidR="004E469A" w:rsidRPr="00A4668D" w14:paraId="5C12E26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E3056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862C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96FEA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7819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8518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r>
      <w:tr w:rsidR="004E469A" w:rsidRPr="00A4668D" w14:paraId="464F41C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B8457C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F28E06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36EC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C18CC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782E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8E54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w:t>
            </w:r>
          </w:p>
        </w:tc>
      </w:tr>
      <w:tr w:rsidR="004E469A" w:rsidRPr="00A4668D" w14:paraId="5847F0A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99C2A5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7122A4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EC75E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73FAC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6898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BB01F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331,00</w:t>
            </w:r>
          </w:p>
        </w:tc>
      </w:tr>
      <w:tr w:rsidR="004E469A" w:rsidRPr="00A4668D" w14:paraId="3F3057D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E7CA7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A100091 </w:t>
            </w:r>
            <w:r>
              <w:rPr>
                <w:rFonts w:ascii="Arial" w:hAnsi="Arial" w:cs="Arial"/>
                <w:b/>
                <w:bCs/>
                <w:color w:val="000000"/>
                <w:sz w:val="20"/>
                <w:szCs w:val="20"/>
                <w:lang w:val="it-IT"/>
                <w14:ligatures w14:val="standardContextual"/>
              </w:rPr>
              <w:t>LABORATORI CREATIVI E DI PROGRAMMAZIONE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4E75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20ABD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0830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22,93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3B7C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1.844,00</w:t>
            </w:r>
          </w:p>
        </w:tc>
      </w:tr>
      <w:tr w:rsidR="004E469A" w:rsidRPr="00A4668D" w14:paraId="6745028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CA6748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D129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B4401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AFAC0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34,40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A78F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1.344,00</w:t>
            </w:r>
          </w:p>
        </w:tc>
      </w:tr>
      <w:tr w:rsidR="004E469A" w:rsidRPr="00A4668D" w14:paraId="592E07C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7E67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56037B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46AC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D5EBF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D287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34,40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A3D4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1.344,00</w:t>
            </w:r>
          </w:p>
        </w:tc>
      </w:tr>
      <w:tr w:rsidR="004E469A" w:rsidRPr="00A4668D" w14:paraId="078A3B2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5ED6DC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09866C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AA7AD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38431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D724B7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34,40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C57E4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1.344,00</w:t>
            </w:r>
          </w:p>
        </w:tc>
      </w:tr>
      <w:tr w:rsidR="004E469A" w:rsidRPr="00A4668D" w14:paraId="264871B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0C9E2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1B83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8DB6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ACA3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00018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2FFD5A6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3E434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3A6F80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8699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1B25B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27E9D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7956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74F4104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582A55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00DFF1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FF81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17E0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AFFB53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D74EB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r>
      <w:tr w:rsidR="004E469A" w:rsidRPr="00A4668D" w14:paraId="63F58A1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2227F4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T100004 </w:t>
            </w:r>
            <w:r w:rsidRPr="00E26929">
              <w:rPr>
                <w:rFonts w:ascii="Arial" w:hAnsi="Arial" w:cs="Arial"/>
                <w:b/>
                <w:bCs/>
                <w:color w:val="000000"/>
                <w:sz w:val="20"/>
                <w:szCs w:val="20"/>
                <w:lang w:val="it-IT"/>
                <w14:ligatures w14:val="standardContextual"/>
              </w:rPr>
              <w:t>ACQUISTO EQUIPAGGIAMENTO 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7922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2012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7F0E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6118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r>
      <w:tr w:rsidR="004E469A" w:rsidRPr="00A4668D" w14:paraId="0E0353D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BF78F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9133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E668C6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F248F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AC88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r>
      <w:tr w:rsidR="004E469A" w:rsidRPr="00A4668D" w14:paraId="564A0DF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0B3818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17CAA2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9958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3E678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9792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E903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r>
      <w:tr w:rsidR="004E469A" w:rsidRPr="00A4668D" w14:paraId="513C485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206CAD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9A1967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15473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658E9F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15317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16FE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r>
      <w:tr w:rsidR="004E469A" w:rsidRPr="00A4668D" w14:paraId="36D80E4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0AF11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T100005 </w:t>
            </w:r>
            <w:r w:rsidRPr="00E26929">
              <w:rPr>
                <w:rFonts w:ascii="Arial" w:hAnsi="Arial" w:cs="Arial"/>
                <w:b/>
                <w:bCs/>
                <w:color w:val="000000"/>
                <w:sz w:val="20"/>
                <w:szCs w:val="20"/>
                <w:lang w:val="it-IT"/>
                <w14:ligatures w14:val="standardContextual"/>
              </w:rPr>
              <w:t>ACQUISTO EQUIPAGGIAMENTO 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4735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1CE0D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8F451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D483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14AD874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9A76D7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1F3B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43122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BFEB1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F421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655C62B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02C34A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AED579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4623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BAC8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A3A0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447C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49228ED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443482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433621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481F5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E6616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832C93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5E20F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r>
      <w:tr w:rsidR="004E469A" w:rsidRPr="00A4668D" w14:paraId="72EB7F6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DCEF7B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T100006 </w:t>
            </w:r>
            <w:r w:rsidRPr="00E26929">
              <w:rPr>
                <w:rFonts w:ascii="Arial" w:hAnsi="Arial" w:cs="Arial"/>
                <w:b/>
                <w:bCs/>
                <w:color w:val="000000"/>
                <w:sz w:val="20"/>
                <w:szCs w:val="20"/>
                <w:lang w:val="it-IT"/>
                <w14:ligatures w14:val="standardContextual"/>
              </w:rPr>
              <w:t>ACQUISTO EQUIPAGGIAMENTO 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0316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10.973,00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90997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5B3B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FDC1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14.300,00</w:t>
            </w:r>
          </w:p>
        </w:tc>
      </w:tr>
      <w:tr w:rsidR="004E469A" w:rsidRPr="00A4668D" w14:paraId="414FF53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F83736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EE05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10.973,00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5652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967F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B6D6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14.300,00</w:t>
            </w:r>
          </w:p>
        </w:tc>
      </w:tr>
      <w:tr w:rsidR="004E469A" w:rsidRPr="00A4668D" w14:paraId="7A85256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380385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8FD71B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0132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10.973,00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F0E1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A1012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B4F7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14.300,00</w:t>
            </w:r>
          </w:p>
        </w:tc>
      </w:tr>
      <w:tr w:rsidR="004E469A" w:rsidRPr="00A4668D" w14:paraId="1CCC95B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0F8D694" w14:textId="77777777" w:rsidR="004E469A" w:rsidRPr="00AC0036" w:rsidRDefault="004E469A" w:rsidP="00DB47FD">
            <w:pPr>
              <w:autoSpaceDE w:val="0"/>
              <w:autoSpaceDN w:val="0"/>
              <w:adjustRightInd w:val="0"/>
              <w:spacing w:after="0" w:line="240" w:lineRule="auto"/>
              <w:rPr>
                <w:rFonts w:ascii="Arial" w:hAnsi="Arial" w:cs="Arial"/>
                <w:sz w:val="20"/>
                <w:szCs w:val="20"/>
                <w:lang w:val="it-IT"/>
                <w14:ligatures w14:val="standardContextual"/>
              </w:rPr>
            </w:pPr>
            <w:r w:rsidRPr="00AC0036">
              <w:rPr>
                <w:rFonts w:ascii="Arial" w:hAnsi="Arial" w:cs="Arial"/>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54CD6D7" w14:textId="77777777" w:rsidR="004E469A" w:rsidRPr="00AC0036" w:rsidRDefault="004E469A" w:rsidP="00DB47FD">
            <w:pPr>
              <w:autoSpaceDE w:val="0"/>
              <w:autoSpaceDN w:val="0"/>
              <w:adjustRightInd w:val="0"/>
              <w:spacing w:after="0" w:line="240" w:lineRule="auto"/>
              <w:rPr>
                <w:rFonts w:ascii="Arial" w:hAnsi="Arial" w:cs="Arial"/>
                <w:sz w:val="20"/>
                <w:szCs w:val="20"/>
                <w:lang w:val="it-IT"/>
                <w14:ligatures w14:val="standardContextual"/>
              </w:rPr>
            </w:pPr>
            <w:r w:rsidRPr="00AC0036">
              <w:rPr>
                <w:rFonts w:ascii="Arial" w:hAnsi="Arial" w:cs="Arial"/>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DABF3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10.973,00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E7456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5F3E4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E47E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14.300,00</w:t>
            </w:r>
          </w:p>
        </w:tc>
      </w:tr>
      <w:tr w:rsidR="004E469A" w:rsidRPr="00A4668D" w14:paraId="16DA1C9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98BBB0" w14:textId="77777777" w:rsidR="004E469A" w:rsidRPr="00AC0036"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Pr>
                <w:rFonts w:ascii="Arial" w:hAnsi="Arial" w:cs="Arial"/>
                <w:b/>
                <w:bCs/>
                <w:sz w:val="20"/>
                <w:szCs w:val="20"/>
                <w:lang w:val="it-IT"/>
                <w14:ligatures w14:val="standardContextual"/>
              </w:rPr>
              <w:t xml:space="preserve">Utente </w:t>
            </w:r>
            <w:r w:rsidRPr="00AC0036">
              <w:rPr>
                <w:rFonts w:ascii="Arial" w:hAnsi="Arial" w:cs="Arial"/>
                <w:b/>
                <w:bCs/>
                <w:sz w:val="20"/>
                <w:szCs w:val="20"/>
                <w:lang w:val="it-IT"/>
                <w14:ligatures w14:val="standardContextual"/>
              </w:rPr>
              <w:t xml:space="preserve">52284 </w:t>
            </w:r>
            <w:r>
              <w:rPr>
                <w:rFonts w:ascii="Arial" w:hAnsi="Arial" w:cs="Arial"/>
                <w:b/>
                <w:bCs/>
                <w:sz w:val="20"/>
                <w:szCs w:val="20"/>
                <w:lang w:val="it-IT"/>
                <w14:ligatures w14:val="standardContextual"/>
              </w:rPr>
              <w:t>CENTRO PER LE MANIFESTAZIONI E LA CULTURA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6534D7"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251.133,00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A8F725"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37.553,00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1E1485"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14,95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05F021"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288.686,00</w:t>
            </w:r>
          </w:p>
        </w:tc>
      </w:tr>
      <w:tr w:rsidR="004E469A" w:rsidRPr="00A4668D" w14:paraId="518F4D5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86ED2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Program 1018 </w:t>
            </w:r>
            <w:r>
              <w:rPr>
                <w:rFonts w:ascii="Arial" w:hAnsi="Arial" w:cs="Arial"/>
                <w:b/>
                <w:bCs/>
                <w:color w:val="000000"/>
                <w:sz w:val="20"/>
                <w:szCs w:val="20"/>
                <w:lang w:val="it-IT"/>
                <w14:ligatures w14:val="standardContextual"/>
              </w:rPr>
              <w:t>ATTIVITÀ DELLE 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458C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251.133,00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2DAF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37.553,00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ACD7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14,95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C4DE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288.686,00</w:t>
            </w:r>
          </w:p>
        </w:tc>
      </w:tr>
      <w:tr w:rsidR="004E469A" w:rsidRPr="00A4668D" w14:paraId="6E69E78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196C16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Attività</w:t>
            </w:r>
            <w:r w:rsidRPr="00A4668D">
              <w:rPr>
                <w:rFonts w:ascii="Arial" w:hAnsi="Arial" w:cs="Arial"/>
                <w:b/>
                <w:bCs/>
                <w:color w:val="000000"/>
                <w:sz w:val="20"/>
                <w:szCs w:val="20"/>
                <w:lang w:val="it-IT"/>
                <w14:ligatures w14:val="standardContextual"/>
              </w:rPr>
              <w:t xml:space="preserve"> A100020 SPESE PER I DIPENDENTI </w:t>
            </w:r>
            <w:r>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8621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51.720,00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CA79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5.682,00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DB18C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59AD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57.402,00</w:t>
            </w:r>
          </w:p>
        </w:tc>
      </w:tr>
      <w:tr w:rsidR="004E469A" w:rsidRPr="00A4668D" w14:paraId="00E915A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FE44E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4AF2A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51.720,00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F01DE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5.682,00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5B890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886D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57.402,00</w:t>
            </w:r>
          </w:p>
        </w:tc>
      </w:tr>
      <w:tr w:rsidR="004E469A" w:rsidRPr="00A4668D" w14:paraId="5F0A22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8F0B31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514144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5B15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51.720,00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743F5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5.682,00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52EC4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2CFD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57.402,00</w:t>
            </w:r>
          </w:p>
        </w:tc>
      </w:tr>
      <w:tr w:rsidR="004E469A" w:rsidRPr="00A4668D" w14:paraId="1D4F627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2D60C3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89EF1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9E921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51.720,00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58631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5.682,00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DF1DA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10,99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82ADB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57.402,00</w:t>
            </w:r>
          </w:p>
        </w:tc>
      </w:tr>
      <w:tr w:rsidR="004E469A" w:rsidRPr="00A4668D" w14:paraId="383D218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80EA9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A100021 SPESE MATERIALI </w:t>
            </w:r>
            <w:r>
              <w:rPr>
                <w:rFonts w:ascii="Arial" w:hAnsi="Arial" w:cs="Arial"/>
                <w:b/>
                <w:bCs/>
                <w:color w:val="000000"/>
                <w:sz w:val="20"/>
                <w:szCs w:val="20"/>
                <w:lang w:val="it-IT"/>
                <w14:ligatures w14:val="standardContextual"/>
              </w:rPr>
              <w:t>ISTITUZIONI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B44C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82.913,00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DF9D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-8.342,00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B8A9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4258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74.571,00</w:t>
            </w:r>
          </w:p>
        </w:tc>
      </w:tr>
      <w:tr w:rsidR="004E469A" w:rsidRPr="00A4668D" w14:paraId="393478C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C3BB22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2D42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82.913,00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4BD1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-8.342,00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9FC1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DDAC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74.571,00</w:t>
            </w:r>
          </w:p>
        </w:tc>
      </w:tr>
      <w:tr w:rsidR="004E469A" w:rsidRPr="00A4668D" w14:paraId="06C718E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D0B21E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F211F3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B781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82.913,00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0078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-8.342,00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19D0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679B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74.571,00</w:t>
            </w:r>
          </w:p>
        </w:tc>
      </w:tr>
      <w:tr w:rsidR="004E469A" w:rsidRPr="00A4668D" w14:paraId="29B24F5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F136E5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77C2B2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90A8E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82.313,00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5AC53B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-8.592,00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13D33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-10,44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99E9F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73.721,00</w:t>
            </w:r>
          </w:p>
        </w:tc>
      </w:tr>
      <w:tr w:rsidR="004E469A" w:rsidRPr="00A4668D" w14:paraId="0FDD446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89AEB4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A4052B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B1129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423E1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89557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41,67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A0DA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850,00</w:t>
            </w:r>
          </w:p>
        </w:tc>
      </w:tr>
      <w:tr w:rsidR="004E469A" w:rsidRPr="00A4668D" w14:paraId="003EEB7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694D5E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A100045 </w:t>
            </w:r>
            <w:r>
              <w:rPr>
                <w:rFonts w:ascii="Arial" w:hAnsi="Arial" w:cs="Arial"/>
                <w:b/>
                <w:bCs/>
                <w:color w:val="000000"/>
                <w:sz w:val="20"/>
                <w:szCs w:val="20"/>
                <w:lang w:val="it-IT"/>
                <w14:ligatures w14:val="standardContextual"/>
              </w:rPr>
              <w:t>IDENTITÀ VISIVA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DFCC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B0C7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E956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ACE7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7668331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8DC4E9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BF8A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D3F15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1EDB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DFFF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6A492CE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67C660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D62D3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555E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D0AC7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A4B84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3F16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w:t>
            </w:r>
          </w:p>
        </w:tc>
      </w:tr>
      <w:tr w:rsidR="004E469A" w:rsidRPr="00A4668D" w14:paraId="29B2E31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4C41D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C87414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E02F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7867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21927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FD47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w:t>
            </w:r>
          </w:p>
        </w:tc>
      </w:tr>
      <w:tr w:rsidR="004E469A" w:rsidRPr="00A4668D" w14:paraId="5A4E5A8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EBF4BF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A100046 KINO </w:t>
            </w:r>
            <w:r>
              <w:rPr>
                <w:rFonts w:ascii="Arial" w:hAnsi="Arial" w:cs="Arial"/>
                <w:b/>
                <w:bCs/>
                <w:color w:val="000000"/>
                <w:sz w:val="20"/>
                <w:szCs w:val="20"/>
                <w:lang w:val="it-IT"/>
                <w14:ligatures w14:val="standardContextual"/>
              </w:rPr>
              <w:t>–</w:t>
            </w:r>
            <w:r w:rsidRPr="00A4668D">
              <w:rPr>
                <w:rFonts w:ascii="Arial" w:hAnsi="Arial" w:cs="Arial"/>
                <w:b/>
                <w:bCs/>
                <w:color w:val="000000"/>
                <w:sz w:val="20"/>
                <w:szCs w:val="20"/>
                <w:lang w:val="it-IT"/>
                <w14:ligatures w14:val="standardContextual"/>
              </w:rPr>
              <w:t xml:space="preserve"> </w:t>
            </w:r>
            <w:r>
              <w:rPr>
                <w:rFonts w:ascii="Arial" w:hAnsi="Arial" w:cs="Arial"/>
                <w:b/>
                <w:bCs/>
                <w:color w:val="000000"/>
                <w:sz w:val="20"/>
                <w:szCs w:val="20"/>
                <w:lang w:val="it-IT"/>
                <w14:ligatures w14:val="standardContextual"/>
              </w:rPr>
              <w:t>ATTIVITÀ DI PROIEZIONE CINEMATOGRAFICA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D11A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FE9B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A3DD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7A20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12.139,00</w:t>
            </w:r>
          </w:p>
        </w:tc>
      </w:tr>
      <w:tr w:rsidR="004E469A" w:rsidRPr="00A4668D" w14:paraId="49A39F2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AF4920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925F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59EBE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BC03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E754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8.194,00</w:t>
            </w:r>
          </w:p>
        </w:tc>
      </w:tr>
      <w:tr w:rsidR="004E469A" w:rsidRPr="00A4668D" w14:paraId="5D0B0EB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51CA32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6AB29A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694D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D68C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2E032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0B92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8.194,00</w:t>
            </w:r>
          </w:p>
        </w:tc>
      </w:tr>
      <w:tr w:rsidR="004E469A" w:rsidRPr="00A4668D" w14:paraId="1DD703B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C3FAF2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22F925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0DA9E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3D149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694,00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4C8CE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C620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8.194,00</w:t>
            </w:r>
          </w:p>
        </w:tc>
      </w:tr>
      <w:tr w:rsidR="004E469A" w:rsidRPr="00A4668D" w14:paraId="70C8E2C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B7332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32B3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17E0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0140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2663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3.945,00</w:t>
            </w:r>
          </w:p>
        </w:tc>
      </w:tr>
      <w:tr w:rsidR="004E469A" w:rsidRPr="00A4668D" w14:paraId="5903DA3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5B14E4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E14CD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0ACA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16EA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365B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713B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3.945,00</w:t>
            </w:r>
          </w:p>
        </w:tc>
      </w:tr>
      <w:tr w:rsidR="004E469A" w:rsidRPr="00A4668D" w14:paraId="40B0254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D745A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496D63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A462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7231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DED45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854B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3.945,00</w:t>
            </w:r>
          </w:p>
        </w:tc>
      </w:tr>
      <w:tr w:rsidR="004E469A" w:rsidRPr="00A4668D" w14:paraId="6911C91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940D4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A100047 </w:t>
            </w:r>
            <w:r>
              <w:rPr>
                <w:rFonts w:ascii="Arial" w:hAnsi="Arial" w:cs="Arial"/>
                <w:b/>
                <w:bCs/>
                <w:color w:val="000000"/>
                <w:sz w:val="20"/>
                <w:szCs w:val="20"/>
                <w:lang w:val="it-IT"/>
                <w14:ligatures w14:val="standardContextual"/>
              </w:rPr>
              <w:t>TEATRO, CONCERTI E ALTRO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CF5F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9815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871C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5F10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45.339,00</w:t>
            </w:r>
          </w:p>
        </w:tc>
      </w:tr>
      <w:tr w:rsidR="004E469A" w:rsidRPr="00A4668D" w14:paraId="452E9A9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A5CA4E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2E8C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7CC3F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-1.216,00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99D4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6F2D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24.784,00</w:t>
            </w:r>
          </w:p>
        </w:tc>
      </w:tr>
      <w:tr w:rsidR="004E469A" w:rsidRPr="00A4668D" w14:paraId="7AC2262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7ECA32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C3B563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67A0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18EA9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-1.216,00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0E9B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6D43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24.784,00</w:t>
            </w:r>
          </w:p>
        </w:tc>
      </w:tr>
      <w:tr w:rsidR="004E469A" w:rsidRPr="00A4668D" w14:paraId="4273959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53DFAD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5CDAFC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DC2CD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FB0467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-1.216,00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88CE6D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8110F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24.784,00</w:t>
            </w:r>
          </w:p>
        </w:tc>
      </w:tr>
      <w:tr w:rsidR="004E469A" w:rsidRPr="00A4668D" w14:paraId="492F9A4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73D8F0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A3DD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65E9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C3DE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4D2F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13.555,00</w:t>
            </w:r>
          </w:p>
        </w:tc>
      </w:tr>
      <w:tr w:rsidR="004E469A" w:rsidRPr="00A4668D" w14:paraId="6CDC214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23F32B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D8A9AC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5FE8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61C9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58654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70D6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13.555,00</w:t>
            </w:r>
          </w:p>
        </w:tc>
      </w:tr>
      <w:tr w:rsidR="004E469A" w:rsidRPr="00A4668D" w14:paraId="03B7FBA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3F5478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C602C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66368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45F05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23298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FC0E2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13.555,00</w:t>
            </w:r>
          </w:p>
        </w:tc>
      </w:tr>
      <w:tr w:rsidR="004E469A" w:rsidRPr="00A4668D" w14:paraId="0D70C4C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43D4D4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CB0F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F0F8F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2FB0B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FA89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7.000,00</w:t>
            </w:r>
          </w:p>
        </w:tc>
      </w:tr>
      <w:tr w:rsidR="004E469A" w:rsidRPr="00A4668D" w14:paraId="0232493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A38EBC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4BA8FC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29C4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5587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2A8A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0606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7.000,00</w:t>
            </w:r>
          </w:p>
        </w:tc>
      </w:tr>
      <w:tr w:rsidR="004E469A" w:rsidRPr="00A4668D" w14:paraId="6D1B0CE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E306C5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2BA5D6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9D5D4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1157F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68C5B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77058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7.000,00</w:t>
            </w:r>
          </w:p>
        </w:tc>
      </w:tr>
      <w:tr w:rsidR="004E469A" w:rsidRPr="00A4668D" w14:paraId="37420AB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1CA57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A100098 PIAZZA GRANDE MUSIC NIGHTS</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8402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51BD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BE161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617E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25.473,00</w:t>
            </w:r>
          </w:p>
        </w:tc>
      </w:tr>
      <w:tr w:rsidR="004E469A" w:rsidRPr="00A4668D" w14:paraId="2BE7617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BA31B7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60FF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3FE4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5274F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16F5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25.473,00</w:t>
            </w:r>
          </w:p>
        </w:tc>
      </w:tr>
      <w:tr w:rsidR="004E469A" w:rsidRPr="00A4668D" w14:paraId="19888E0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69316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3DDB67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AEF6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3A7B8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A1CF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AAB2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25.473,00</w:t>
            </w:r>
          </w:p>
        </w:tc>
      </w:tr>
      <w:tr w:rsidR="004E469A" w:rsidRPr="00A4668D" w14:paraId="645C1D4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6BE1F2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6BCF4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F7FA5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4BB1E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473,00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F58E2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5BBC8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25.473,00</w:t>
            </w:r>
          </w:p>
        </w:tc>
      </w:tr>
      <w:tr w:rsidR="004E469A" w:rsidRPr="00A4668D" w14:paraId="2669E6C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CDCC46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A100099 </w:t>
            </w:r>
            <w:proofErr w:type="spellStart"/>
            <w:r w:rsidRPr="00A4668D">
              <w:rPr>
                <w:rFonts w:ascii="Arial" w:hAnsi="Arial" w:cs="Arial"/>
                <w:b/>
                <w:bCs/>
                <w:color w:val="000000"/>
                <w:sz w:val="20"/>
                <w:szCs w:val="20"/>
                <w:lang w:val="it-IT"/>
                <w14:ligatures w14:val="standardContextual"/>
              </w:rPr>
              <w:t>LIVE&amp;JAZZ</w:t>
            </w:r>
            <w:proofErr w:type="spellEnd"/>
            <w:r w:rsidRPr="00A4668D">
              <w:rPr>
                <w:rFonts w:ascii="Arial" w:hAnsi="Arial" w:cs="Arial"/>
                <w:b/>
                <w:bCs/>
                <w:color w:val="000000"/>
                <w:sz w:val="20"/>
                <w:szCs w:val="20"/>
                <w:lang w:val="it-IT"/>
                <w14:ligatures w14:val="standardContextual"/>
              </w:rPr>
              <w:t xml:space="preserve"> CORNER</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685E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B0F19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D437E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59A0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5.004,00</w:t>
            </w:r>
          </w:p>
        </w:tc>
      </w:tr>
      <w:tr w:rsidR="004E469A" w:rsidRPr="00A4668D" w14:paraId="1508530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7C735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6463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64FE4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EB72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8CCF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5.004,00</w:t>
            </w:r>
          </w:p>
        </w:tc>
      </w:tr>
      <w:tr w:rsidR="004E469A" w:rsidRPr="00A4668D" w14:paraId="1C8F4CC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B650C7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9B95B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CC0D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3AA7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2C2F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1ADC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5.004,00</w:t>
            </w:r>
          </w:p>
        </w:tc>
      </w:tr>
      <w:tr w:rsidR="004E469A" w:rsidRPr="00A4668D" w14:paraId="15FE33F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080656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8BED95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A5A06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082EB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-4.996,00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F4260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6399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5.004,00</w:t>
            </w:r>
          </w:p>
        </w:tc>
      </w:tr>
      <w:tr w:rsidR="004E469A" w:rsidRPr="00A4668D" w14:paraId="0EAD5E3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41C354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A100101 MOVIE NIGHTS</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3538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9BE4C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8992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C64E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788C263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C03D91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AD20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ECF33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FF70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7F95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6796A58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3A3C2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C579F0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7C75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9A760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52A97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F0BD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0BF1887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95892F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60A072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C1810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80520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D8621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38BE8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27569A8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C0D5E7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A100104 </w:t>
            </w:r>
            <w:r>
              <w:rPr>
                <w:rFonts w:ascii="Arial" w:hAnsi="Arial" w:cs="Arial"/>
                <w:b/>
                <w:bCs/>
                <w:color w:val="000000"/>
                <w:sz w:val="20"/>
                <w:szCs w:val="20"/>
                <w:lang w:val="it-IT"/>
                <w14:ligatures w14:val="standardContextual"/>
              </w:rPr>
              <w:t>SERATE MUSICALI NELLA LOGGIA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EE43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B225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6150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4E21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3.835,00</w:t>
            </w:r>
          </w:p>
        </w:tc>
      </w:tr>
      <w:tr w:rsidR="004E469A" w:rsidRPr="00A4668D" w14:paraId="0FFA565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723C3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7C5B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D2EC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0B779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BE2E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3.835,00</w:t>
            </w:r>
          </w:p>
        </w:tc>
      </w:tr>
      <w:tr w:rsidR="004E469A" w:rsidRPr="00A4668D" w14:paraId="16D1FC1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1CDF29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4E02E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710F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659F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9B01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8D3F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3.835,00</w:t>
            </w:r>
          </w:p>
        </w:tc>
      </w:tr>
      <w:tr w:rsidR="004E469A" w:rsidRPr="00A4668D" w14:paraId="45F1E19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0BFCE9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964B24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18DFB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4BE5C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835,00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BA92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9053F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3.835,00</w:t>
            </w:r>
          </w:p>
        </w:tc>
      </w:tr>
      <w:tr w:rsidR="004E469A" w:rsidRPr="00A4668D" w14:paraId="5BC432C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B67C31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T100004 </w:t>
            </w:r>
            <w:r>
              <w:rPr>
                <w:rFonts w:ascii="Arial" w:hAnsi="Arial" w:cs="Arial"/>
                <w:b/>
                <w:bCs/>
                <w:color w:val="000000"/>
                <w:sz w:val="20"/>
                <w:szCs w:val="20"/>
                <w:lang w:val="it-IT"/>
                <w14:ligatures w14:val="standardContextual"/>
              </w:rPr>
              <w:t>ACQUISTO DI ATTREZZATURE PER GLI ENTI CULTURALI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B4C2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F9913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49.923,00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9DA6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399,38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022E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62.423,00</w:t>
            </w:r>
          </w:p>
        </w:tc>
      </w:tr>
      <w:tr w:rsidR="004E469A" w:rsidRPr="00A4668D" w14:paraId="3C68C5C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0DCD7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32267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FABE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F61BC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90FD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12.500,00</w:t>
            </w:r>
          </w:p>
        </w:tc>
      </w:tr>
      <w:tr w:rsidR="004E469A" w:rsidRPr="00A4668D" w14:paraId="6BD5D61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A794F9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AEF59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41CC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3E93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C086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E4DB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12.500,00</w:t>
            </w:r>
          </w:p>
        </w:tc>
      </w:tr>
      <w:tr w:rsidR="004E469A" w:rsidRPr="00A4668D" w14:paraId="7953EA7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582CC4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5E49CB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5DAE5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F520F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8FF28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D213F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12.500,00</w:t>
            </w:r>
          </w:p>
        </w:tc>
      </w:tr>
      <w:tr w:rsidR="004E469A" w:rsidRPr="00A4668D" w14:paraId="5256B03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3563F2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C295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FC04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34F6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E6AB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9.923,00</w:t>
            </w:r>
          </w:p>
        </w:tc>
      </w:tr>
      <w:tr w:rsidR="004E469A" w:rsidRPr="00A4668D" w14:paraId="44865D3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2B44B2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B346E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B490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2A4D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8F154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3E27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9.923,00</w:t>
            </w:r>
          </w:p>
        </w:tc>
      </w:tr>
      <w:tr w:rsidR="004E469A" w:rsidRPr="00A4668D" w14:paraId="26BA839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1B36F2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BBBC45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683F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45FD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9.923,00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2685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E22BE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9.923,00</w:t>
            </w:r>
          </w:p>
        </w:tc>
      </w:tr>
      <w:tr w:rsidR="004E469A" w:rsidRPr="00A4668D" w14:paraId="1E2DB1D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57602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1043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E0AEF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485A86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9932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r>
      <w:tr w:rsidR="004E469A" w:rsidRPr="00A4668D" w14:paraId="0220772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A0C44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3A6C98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8CEB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3AEE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D688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36CB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r>
      <w:tr w:rsidR="004E469A" w:rsidRPr="00A4668D" w14:paraId="0A6C93C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86B96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5846A48" w14:textId="77777777" w:rsidR="004E469A" w:rsidRPr="00DA294F" w:rsidRDefault="004E469A" w:rsidP="00DB47FD">
            <w:pPr>
              <w:autoSpaceDE w:val="0"/>
              <w:autoSpaceDN w:val="0"/>
              <w:adjustRightInd w:val="0"/>
              <w:spacing w:after="0" w:line="240" w:lineRule="auto"/>
              <w:rPr>
                <w:rFonts w:ascii="Arial" w:hAnsi="Arial" w:cs="Arial"/>
                <w:sz w:val="20"/>
                <w:szCs w:val="20"/>
                <w:lang w:val="it-IT"/>
                <w14:ligatures w14:val="standardContextual"/>
              </w:rPr>
            </w:pPr>
            <w:r w:rsidRPr="00DA294F">
              <w:rPr>
                <w:rFonts w:ascii="Arial" w:hAnsi="Arial" w:cs="Arial"/>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EE3B4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564D4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83EFDF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A274E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40.000,00</w:t>
            </w:r>
          </w:p>
        </w:tc>
      </w:tr>
      <w:tr w:rsidR="004E469A" w:rsidRPr="00A4668D" w14:paraId="476A59E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26DC715" w14:textId="77777777" w:rsidR="004E469A" w:rsidRPr="00DA294F"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sidRPr="00DA294F">
              <w:rPr>
                <w:rFonts w:ascii="Arial" w:hAnsi="Arial" w:cs="Arial"/>
                <w:b/>
                <w:bCs/>
                <w:sz w:val="20"/>
                <w:szCs w:val="20"/>
                <w:lang w:val="it-IT"/>
                <w14:ligatures w14:val="standardContextual"/>
              </w:rPr>
              <w:t xml:space="preserve">Capo 00104 </w:t>
            </w:r>
            <w:r>
              <w:rPr>
                <w:rFonts w:ascii="Arial" w:hAnsi="Arial" w:cs="Arial"/>
                <w:b/>
                <w:bCs/>
                <w:sz w:val="20"/>
                <w:szCs w:val="20"/>
                <w:lang w:val="it-IT"/>
                <w14:ligatures w14:val="standardContextual"/>
              </w:rPr>
              <w:t>ISTRUZIONE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7B344A"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996.982,00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91D58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-642.999,80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ABA447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-64,49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E12C39"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353.982,20</w:t>
            </w:r>
          </w:p>
        </w:tc>
      </w:tr>
      <w:tr w:rsidR="004E469A" w:rsidRPr="00A4668D" w14:paraId="022D682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606D80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1011 </w:t>
            </w:r>
            <w:r w:rsidRPr="00CA6C43">
              <w:rPr>
                <w:rFonts w:ascii="Arial" w:hAnsi="Arial" w:cs="Arial"/>
                <w:b/>
                <w:bCs/>
                <w:color w:val="000000"/>
                <w:sz w:val="20"/>
                <w:szCs w:val="20"/>
                <w:lang w:val="it-IT"/>
              </w:rPr>
              <w:t>ISTRUZIONE ELEMENTARE E SUPERIORE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9AE6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942.682,00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8A9C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-648.862,80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9A95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58E3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293.819,20</w:t>
            </w:r>
          </w:p>
        </w:tc>
      </w:tr>
      <w:tr w:rsidR="004E469A" w:rsidRPr="00A4668D" w14:paraId="62B4D14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3022EB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A100048 </w:t>
            </w:r>
            <w:r w:rsidRPr="0007195D">
              <w:rPr>
                <w:rFonts w:ascii="Arial" w:hAnsi="Arial" w:cs="Arial"/>
                <w:b/>
                <w:bCs/>
                <w:color w:val="000000"/>
                <w:sz w:val="18"/>
                <w:szCs w:val="18"/>
                <w:lang w:val="it-IT"/>
              </w:rPr>
              <w:t>BISOGNI AGGIUNTIVI ISTRUZIONE ELEMENTARE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C7B8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876.110,00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9FC99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-650.627,80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A24F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BDE2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225.482,20</w:t>
            </w:r>
          </w:p>
        </w:tc>
      </w:tr>
      <w:tr w:rsidR="004E469A" w:rsidRPr="00A4668D" w14:paraId="088B0D9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DCEB75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5B5C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216.110,00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1F16A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9.372,20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593E5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C6D9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225.482,20</w:t>
            </w:r>
          </w:p>
        </w:tc>
      </w:tr>
      <w:tr w:rsidR="004E469A" w:rsidRPr="00A4668D" w14:paraId="0D8F45D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994BF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A910D4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B712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216.110,00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53F4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9.372,20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2DB808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DF7B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225.482,20</w:t>
            </w:r>
          </w:p>
        </w:tc>
      </w:tr>
      <w:tr w:rsidR="004E469A" w:rsidRPr="00A4668D" w14:paraId="50E4C68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C770DF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E5F93C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B5D5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212.110,00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1CC41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10.219,22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3FBA4F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F3D95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222.329,22</w:t>
            </w:r>
          </w:p>
        </w:tc>
      </w:tr>
      <w:tr w:rsidR="004E469A" w:rsidRPr="00A4668D" w14:paraId="16FE3BE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3A000A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C46E76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29471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993F4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-847,02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1D85A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E9CF8B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3.152,98</w:t>
            </w:r>
          </w:p>
        </w:tc>
      </w:tr>
      <w:tr w:rsidR="004E469A" w:rsidRPr="00A4668D" w14:paraId="2FF8C14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24DDC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8.1. ENTRATE VINCOLATE DA INDEBITAMENTO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1D49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E9756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ED027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8268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558E8BD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51A7CA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42C182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A7B7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36DA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6FF5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25CF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ED4BE1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898CE1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928222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B2F01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B04AC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031EAF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0FFFC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1E90075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28DBD7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A100049 </w:t>
            </w:r>
            <w:r w:rsidRPr="0007195D">
              <w:rPr>
                <w:rFonts w:ascii="Arial" w:hAnsi="Arial" w:cs="Arial"/>
                <w:b/>
                <w:bCs/>
                <w:color w:val="000000"/>
                <w:sz w:val="18"/>
                <w:szCs w:val="18"/>
                <w:lang w:val="it-IT"/>
              </w:rPr>
              <w:t>BISOGNI AGGIUNTIVI ISTRUZIONE SUPERIORE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AB60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66.572,00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A753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3D88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BB3F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68.337,00</w:t>
            </w:r>
          </w:p>
        </w:tc>
      </w:tr>
      <w:tr w:rsidR="004E469A" w:rsidRPr="00A4668D" w14:paraId="200CE8A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6758C5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94A3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66.572,00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4D14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12EF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8958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68.337,00</w:t>
            </w:r>
          </w:p>
        </w:tc>
      </w:tr>
      <w:tr w:rsidR="004E469A" w:rsidRPr="00A4668D" w14:paraId="2940AEA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A45F30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888713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6CFF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66.572,00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7FE5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8F01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3452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68.337,00</w:t>
            </w:r>
          </w:p>
        </w:tc>
      </w:tr>
      <w:tr w:rsidR="004E469A" w:rsidRPr="00A4668D" w14:paraId="2AE9575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17952F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671028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7B00B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1D70FC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84E79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B62D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3.411,00</w:t>
            </w:r>
          </w:p>
        </w:tc>
      </w:tr>
      <w:tr w:rsidR="004E469A" w:rsidRPr="00A4668D" w14:paraId="7B13A79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4C814C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AD2A37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D4C4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59.381,00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8505E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1.795,00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841317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143A7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61.176,00</w:t>
            </w:r>
          </w:p>
        </w:tc>
      </w:tr>
      <w:tr w:rsidR="004E469A" w:rsidRPr="00A4668D" w14:paraId="5CBCCE0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C114D2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ECACB5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E74B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851F6D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786E9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-6,25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38D12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3.750,00</w:t>
            </w:r>
          </w:p>
        </w:tc>
      </w:tr>
      <w:tr w:rsidR="004E469A" w:rsidRPr="00A4668D" w14:paraId="1E61907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23A102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1012 </w:t>
            </w:r>
            <w:r>
              <w:rPr>
                <w:rFonts w:ascii="Arial" w:hAnsi="Arial" w:cs="Arial"/>
                <w:b/>
                <w:bCs/>
                <w:color w:val="000000"/>
                <w:sz w:val="20"/>
                <w:szCs w:val="20"/>
                <w:lang w:val="it-IT"/>
                <w14:ligatures w14:val="standardContextual"/>
              </w:rPr>
              <w:t>FORMAZIONE UNIVERSITARIA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8BA2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F0A5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1C41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F8C3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60.163,00</w:t>
            </w:r>
          </w:p>
        </w:tc>
      </w:tr>
      <w:tr w:rsidR="004E469A" w:rsidRPr="00A4668D" w14:paraId="7576BC4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EF0A5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A100050 </w:t>
            </w:r>
            <w:r w:rsidRPr="0007195D">
              <w:rPr>
                <w:rFonts w:ascii="Arial" w:hAnsi="Arial" w:cs="Arial"/>
                <w:b/>
                <w:bCs/>
                <w:color w:val="000000"/>
                <w:sz w:val="18"/>
                <w:szCs w:val="18"/>
                <w:lang w:val="it-IT"/>
              </w:rPr>
              <w:t>BISOGNI AGGIUNTIVI ISTRUZIONE UNIVERSITARIA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6D0D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AF2D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6210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2827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60.163,00</w:t>
            </w:r>
          </w:p>
        </w:tc>
      </w:tr>
      <w:tr w:rsidR="004E469A" w:rsidRPr="00A4668D" w14:paraId="2C08B8E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722F8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A0F2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093F7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80BF2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31BC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60.163,00</w:t>
            </w:r>
          </w:p>
        </w:tc>
      </w:tr>
      <w:tr w:rsidR="004E469A" w:rsidRPr="00A4668D" w14:paraId="453828A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5AA893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A5F53F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24A8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75AA5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9BBE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D8B8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60.163,00</w:t>
            </w:r>
          </w:p>
        </w:tc>
      </w:tr>
      <w:tr w:rsidR="004E469A" w:rsidRPr="00A4668D" w14:paraId="6DF86CE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67CAE5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8391C5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02170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3AD31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C202B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11,66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EFC22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56.163,00</w:t>
            </w:r>
          </w:p>
        </w:tc>
      </w:tr>
      <w:tr w:rsidR="004E469A" w:rsidRPr="00A4668D" w14:paraId="3988365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766A6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FDCC9C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34F74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F0077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FEE9B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594A6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r>
      <w:tr w:rsidR="004E469A" w:rsidRPr="00A4668D" w14:paraId="2690D87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999C182" w14:textId="77777777" w:rsidR="004E469A" w:rsidRPr="00033D22"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sidRPr="00033D22">
              <w:rPr>
                <w:rFonts w:ascii="Arial" w:hAnsi="Arial" w:cs="Arial"/>
                <w:b/>
                <w:bCs/>
                <w:sz w:val="20"/>
                <w:szCs w:val="20"/>
                <w:lang w:val="it-IT"/>
                <w14:ligatures w14:val="standardContextual"/>
              </w:rPr>
              <w:t xml:space="preserve">Capo 00105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A1758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1.472.230,00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2601E5"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101.158,00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23B030"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6,87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42B275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1.573.388,00</w:t>
            </w:r>
          </w:p>
        </w:tc>
      </w:tr>
      <w:tr w:rsidR="004E469A" w:rsidRPr="00A4668D" w14:paraId="7A97A22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DCE5A34" w14:textId="77777777" w:rsidR="004E469A" w:rsidRPr="00033D22"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Pr>
                <w:rFonts w:ascii="Arial" w:hAnsi="Arial" w:cs="Arial"/>
                <w:b/>
                <w:bCs/>
                <w:sz w:val="20"/>
                <w:szCs w:val="20"/>
                <w:lang w:val="it-IT"/>
                <w14:ligatures w14:val="standardContextual"/>
              </w:rPr>
              <w:t>Utente</w:t>
            </w:r>
            <w:r w:rsidRPr="00033D22">
              <w:rPr>
                <w:rFonts w:ascii="Arial" w:hAnsi="Arial" w:cs="Arial"/>
                <w:b/>
                <w:bCs/>
                <w:sz w:val="20"/>
                <w:szCs w:val="20"/>
                <w:lang w:val="it-IT"/>
                <w14:ligatures w14:val="standardContextual"/>
              </w:rPr>
              <w:t xml:space="preserve"> 35476 </w:t>
            </w:r>
            <w:r>
              <w:rPr>
                <w:rFonts w:ascii="Arial" w:hAnsi="Arial" w:cs="Arial"/>
                <w:b/>
                <w:bCs/>
                <w:sz w:val="20"/>
                <w:szCs w:val="20"/>
                <w:lang w:val="it-IT"/>
                <w14:ligatures w14:val="standardContextual"/>
              </w:rPr>
              <w:t>SCUOLA MATERNA</w:t>
            </w:r>
            <w:r w:rsidRPr="00033D22">
              <w:rPr>
                <w:rFonts w:ascii="Arial" w:hAnsi="Arial" w:cs="Arial"/>
                <w:b/>
                <w:bCs/>
                <w:sz w:val="20"/>
                <w:szCs w:val="20"/>
                <w:lang w:val="it-IT"/>
                <w14:ligatures w14:val="standardContextual"/>
              </w:rPr>
              <w:t xml:space="preserve"> "</w:t>
            </w:r>
            <w:proofErr w:type="spellStart"/>
            <w:r w:rsidRPr="00033D22">
              <w:rPr>
                <w:rFonts w:ascii="Arial" w:hAnsi="Arial" w:cs="Arial"/>
                <w:b/>
                <w:bCs/>
                <w:sz w:val="20"/>
                <w:szCs w:val="20"/>
                <w:lang w:val="it-IT"/>
                <w14:ligatures w14:val="standardContextual"/>
              </w:rPr>
              <w:t>TIČIĆI</w:t>
            </w:r>
            <w:proofErr w:type="spellEnd"/>
            <w:r w:rsidRPr="00033D22">
              <w:rPr>
                <w:rFonts w:ascii="Arial" w:hAnsi="Arial" w:cs="Arial"/>
                <w:b/>
                <w:bCs/>
                <w:sz w:val="20"/>
                <w:szCs w:val="20"/>
                <w:lang w:val="it-IT"/>
                <w14:ligatures w14:val="standardContextual"/>
              </w:rPr>
              <w:t>"</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673D1B"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939.816,00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A001D5"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48.652,00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733E18"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21DFE8"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988.468,00</w:t>
            </w:r>
          </w:p>
        </w:tc>
      </w:tr>
      <w:tr w:rsidR="004E469A" w:rsidRPr="00A4668D" w14:paraId="7BC8766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635322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1010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D0BB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939.816,00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BCFC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48.652,00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1E19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B88B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988.468,00</w:t>
            </w:r>
          </w:p>
        </w:tc>
      </w:tr>
      <w:tr w:rsidR="004E469A" w:rsidRPr="00A4668D" w14:paraId="102C3CC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4746AD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A100051 SPESE PER I DIPENDENTI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34D2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701.526,00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7257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35.701,00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7887F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8D0C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737.227,00</w:t>
            </w:r>
          </w:p>
        </w:tc>
      </w:tr>
      <w:tr w:rsidR="004E469A" w:rsidRPr="00A4668D" w14:paraId="7A5CE41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23DEA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228A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701.526,00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36D9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35.701,00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4285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F51C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737.227,00</w:t>
            </w:r>
          </w:p>
        </w:tc>
      </w:tr>
      <w:tr w:rsidR="004E469A" w:rsidRPr="00A4668D" w14:paraId="20761ED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8A7276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F9EE37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8A53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701.526,00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EB269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35.701,00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96C9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AF69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737.227,00</w:t>
            </w:r>
          </w:p>
        </w:tc>
      </w:tr>
      <w:tr w:rsidR="004E469A" w:rsidRPr="00A4668D" w14:paraId="35955C5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8AD86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F9DCD2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D3247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701.526,00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2A828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35.701,00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7DF6A8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07DC2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737.227,00</w:t>
            </w:r>
          </w:p>
        </w:tc>
      </w:tr>
      <w:tr w:rsidR="004E469A" w:rsidRPr="00A4668D" w14:paraId="7BD98F2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E0575B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A100052 SPESE MATERIALI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80BE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48.873,00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0E70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1.724,00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4EC25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57C2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50.597,00</w:t>
            </w:r>
          </w:p>
        </w:tc>
      </w:tr>
      <w:tr w:rsidR="004E469A" w:rsidRPr="00A4668D" w14:paraId="309FE76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45508E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4493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47.546,00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E953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1.724,00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2FD4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FBEC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49.270,00</w:t>
            </w:r>
          </w:p>
        </w:tc>
      </w:tr>
      <w:tr w:rsidR="004E469A" w:rsidRPr="00A4668D" w14:paraId="3BD4CEF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17CC2E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A4D7D5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CD7A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47.546,00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D2D9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1.724,00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F2E58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5D2E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49.270,00</w:t>
            </w:r>
          </w:p>
        </w:tc>
      </w:tr>
      <w:tr w:rsidR="004E469A" w:rsidRPr="00A4668D" w14:paraId="54B53CC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146F9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10A8F0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1D29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47.546,00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D785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1.724,00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26051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9EAF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49.270,00</w:t>
            </w:r>
          </w:p>
        </w:tc>
      </w:tr>
      <w:tr w:rsidR="004E469A" w:rsidRPr="00A4668D" w14:paraId="654283A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7E990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4778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F0EC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BB514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F16F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r>
      <w:tr w:rsidR="004E469A" w:rsidRPr="00A4668D" w14:paraId="6061C4B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3C0D4D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7B200A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D05B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E4BF8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99BF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5DAA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r>
      <w:tr w:rsidR="004E469A" w:rsidRPr="00A4668D" w14:paraId="723D983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1C380F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4371BD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348D2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8170C6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7435DA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6BA24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1.327,00</w:t>
            </w:r>
          </w:p>
        </w:tc>
      </w:tr>
      <w:tr w:rsidR="004E469A" w:rsidRPr="00A4668D" w14:paraId="3A101C1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05840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A100053 SPESE MATERIALI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A782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153.446,00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B5290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8038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F257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150.258,00</w:t>
            </w:r>
          </w:p>
        </w:tc>
      </w:tr>
      <w:tr w:rsidR="004E469A" w:rsidRPr="00A4668D" w14:paraId="1E8325C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71209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FBA7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144.446,00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4BA7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76F8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-13,62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2773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124.778,00</w:t>
            </w:r>
          </w:p>
        </w:tc>
      </w:tr>
      <w:tr w:rsidR="004E469A" w:rsidRPr="00A4668D" w14:paraId="2647BDC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84C808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9EBC15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6407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144.446,00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7095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237C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-13,62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62AB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124.778,00</w:t>
            </w:r>
          </w:p>
        </w:tc>
      </w:tr>
      <w:tr w:rsidR="004E469A" w:rsidRPr="00A4668D" w14:paraId="4BF819F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9474DE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F84B15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9464A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142.706,00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E6DCF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-19.718,00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B70E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A79B2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122.988,00</w:t>
            </w:r>
          </w:p>
        </w:tc>
      </w:tr>
      <w:tr w:rsidR="004E469A" w:rsidRPr="00A4668D" w14:paraId="13FBCFF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808B05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0618F0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B9242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AD153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11363B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2,87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E4B4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1.790,00</w:t>
            </w:r>
          </w:p>
        </w:tc>
      </w:tr>
      <w:tr w:rsidR="004E469A" w:rsidRPr="00A4668D" w14:paraId="022C560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E66015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4EFC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4B61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F005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07CC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25.480,00</w:t>
            </w:r>
          </w:p>
        </w:tc>
      </w:tr>
      <w:tr w:rsidR="004E469A" w:rsidRPr="00A4668D" w14:paraId="4647AF8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9ED51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04AC83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EF15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22192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FF3E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1EDE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25.480,00</w:t>
            </w:r>
          </w:p>
        </w:tc>
      </w:tr>
      <w:tr w:rsidR="004E469A" w:rsidRPr="00A4668D" w14:paraId="01FCDE6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7257CC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431852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CD602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3EFEE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9A8F1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183,11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70F1E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25.480,00</w:t>
            </w:r>
          </w:p>
        </w:tc>
      </w:tr>
      <w:tr w:rsidR="004E469A" w:rsidRPr="00A4668D" w14:paraId="3B7D483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EC9A5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A100055 </w:t>
            </w:r>
            <w:r w:rsidRPr="00757A50">
              <w:rPr>
                <w:rFonts w:ascii="Arial" w:eastAsia="Times New Roman" w:hAnsi="Arial" w:cs="Arial"/>
                <w:b/>
                <w:bCs/>
                <w:sz w:val="18"/>
                <w:szCs w:val="18"/>
                <w:lang w:val="it-IT" w:eastAsia="hr-HR"/>
              </w:rPr>
              <w:t>LAVORO CON BAMBINI DOTATI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EABB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1B92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7D2FA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E1E0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640,00</w:t>
            </w:r>
          </w:p>
        </w:tc>
      </w:tr>
      <w:tr w:rsidR="004E469A" w:rsidRPr="00A4668D" w14:paraId="034CD52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047770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AD878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C3627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A0EB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6F42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640,00</w:t>
            </w:r>
          </w:p>
        </w:tc>
      </w:tr>
      <w:tr w:rsidR="004E469A" w:rsidRPr="00A4668D" w14:paraId="715B32C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59A45F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A7AAD7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5D50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D6AC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B0B0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76EC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640,00</w:t>
            </w:r>
          </w:p>
        </w:tc>
      </w:tr>
      <w:tr w:rsidR="004E469A" w:rsidRPr="00A4668D" w14:paraId="26FAEED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B6EA8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E513EB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DF2F3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1.120,00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2266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-480,00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C91E8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A54F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640,00</w:t>
            </w:r>
          </w:p>
        </w:tc>
      </w:tr>
      <w:tr w:rsidR="004E469A" w:rsidRPr="00A4668D" w14:paraId="70405E7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3AA464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A100056 </w:t>
            </w:r>
            <w:r w:rsidRPr="00D95589">
              <w:rPr>
                <w:rFonts w:ascii="Arial" w:eastAsia="Times New Roman" w:hAnsi="Arial" w:cs="Arial"/>
                <w:b/>
                <w:bCs/>
                <w:sz w:val="18"/>
                <w:szCs w:val="18"/>
                <w:lang w:val="it-IT" w:eastAsia="hr-HR"/>
              </w:rPr>
              <w:t xml:space="preserve">LAVORO CON BAMBINI CON DIFFICOLTÀ </w:t>
            </w:r>
            <w:proofErr w:type="gramStart"/>
            <w:r w:rsidRPr="00D95589">
              <w:rPr>
                <w:rFonts w:ascii="Arial" w:eastAsia="Times New Roman" w:hAnsi="Arial" w:cs="Arial"/>
                <w:b/>
                <w:bCs/>
                <w:sz w:val="18"/>
                <w:szCs w:val="18"/>
                <w:lang w:val="it-IT" w:eastAsia="hr-HR"/>
              </w:rPr>
              <w:t>PRESCO.-</w:t>
            </w:r>
            <w:proofErr w:type="gramEnd"/>
            <w:r w:rsidRPr="00D95589">
              <w:rPr>
                <w:rFonts w:ascii="Arial" w:eastAsia="Times New Roman" w:hAnsi="Arial" w:cs="Arial"/>
                <w:b/>
                <w:bCs/>
                <w:sz w:val="18"/>
                <w:szCs w:val="18"/>
                <w:lang w:val="it-IT" w:eastAsia="hr-HR"/>
              </w:rPr>
              <w:t>MINISTERO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5658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7E96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53B6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8786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3.310,00</w:t>
            </w:r>
          </w:p>
        </w:tc>
      </w:tr>
      <w:tr w:rsidR="004E469A" w:rsidRPr="00A4668D" w14:paraId="67D7E05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075571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9A24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4898A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84B8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A32B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3.310,00</w:t>
            </w:r>
          </w:p>
        </w:tc>
      </w:tr>
      <w:tr w:rsidR="004E469A" w:rsidRPr="00A4668D" w14:paraId="28D9E34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FC7000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059589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A7CA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042B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8FF80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E8C4F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3.310,00</w:t>
            </w:r>
          </w:p>
        </w:tc>
      </w:tr>
      <w:tr w:rsidR="004E469A" w:rsidRPr="00A4668D" w14:paraId="0B91380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9F195B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409E6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DB8A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7026B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-644,00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89F84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074FE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3.310,00</w:t>
            </w:r>
          </w:p>
        </w:tc>
      </w:tr>
      <w:tr w:rsidR="004E469A" w:rsidRPr="00A4668D" w14:paraId="27E0B09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1EEF4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T100009 </w:t>
            </w:r>
            <w:r w:rsidRPr="0067234E">
              <w:rPr>
                <w:rFonts w:ascii="Arial" w:eastAsia="Times New Roman" w:hAnsi="Arial" w:cs="Arial"/>
                <w:b/>
                <w:bCs/>
                <w:sz w:val="18"/>
                <w:szCs w:val="18"/>
                <w:lang w:val="it-IT" w:eastAsia="hr-HR"/>
              </w:rPr>
              <w:t>ACQUISTO EQUIPAGGIAMENTO 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CD8F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15.381,00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71415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27.064,00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812D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175,96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B745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42.445,00</w:t>
            </w:r>
          </w:p>
        </w:tc>
      </w:tr>
      <w:tr w:rsidR="004E469A" w:rsidRPr="00A4668D" w14:paraId="2B479ED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1E3FC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5DA4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2.676,00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D7E15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38.176,00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183B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1.426,61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B86D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40.852,00</w:t>
            </w:r>
          </w:p>
        </w:tc>
      </w:tr>
      <w:tr w:rsidR="004E469A" w:rsidRPr="00A4668D" w14:paraId="064F9C7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5A557B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323483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B9586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2.676,00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64EC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38.176,00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C3D8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1.426,61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5956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40.852,00</w:t>
            </w:r>
          </w:p>
        </w:tc>
      </w:tr>
      <w:tr w:rsidR="004E469A" w:rsidRPr="00A4668D" w14:paraId="42E88FA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7323D5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D67668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non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D621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CCB27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E6E8E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81BAD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313,00</w:t>
            </w:r>
          </w:p>
        </w:tc>
      </w:tr>
      <w:tr w:rsidR="004E469A" w:rsidRPr="00A4668D" w14:paraId="2A335D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DD096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0BEDD0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3163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2.676,00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D1738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37.863,00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49ABC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1.414,91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4FD1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40.539,00</w:t>
            </w:r>
          </w:p>
        </w:tc>
      </w:tr>
      <w:tr w:rsidR="004E469A" w:rsidRPr="00A4668D" w14:paraId="45F76A0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F925EB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48F5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12.705,00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FF8A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07781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-87,46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A1EC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1.593,00</w:t>
            </w:r>
          </w:p>
        </w:tc>
      </w:tr>
      <w:tr w:rsidR="004E469A" w:rsidRPr="00A4668D" w14:paraId="62315F4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FABB8B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D9BEA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7346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12.705,00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E68AE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09D0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-87,46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87BB8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1.593,00</w:t>
            </w:r>
          </w:p>
        </w:tc>
      </w:tr>
      <w:tr w:rsidR="004E469A" w:rsidRPr="00A4668D" w14:paraId="4CB634E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2082E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94AB18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89918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12.705,00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5A11A8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-11.112,00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8353C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-87,46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31F5F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1.593,00</w:t>
            </w:r>
          </w:p>
        </w:tc>
      </w:tr>
      <w:tr w:rsidR="004E469A" w:rsidRPr="00A4668D" w14:paraId="45A7167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517C3B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T100014 </w:t>
            </w:r>
            <w:r>
              <w:rPr>
                <w:rFonts w:ascii="Arial" w:hAnsi="Arial" w:cs="Arial"/>
                <w:b/>
                <w:bCs/>
                <w:color w:val="000000"/>
                <w:sz w:val="20"/>
                <w:szCs w:val="20"/>
                <w:lang w:val="it-IT"/>
                <w14:ligatures w14:val="standardContextual"/>
              </w:rPr>
              <w:t>LEZIONI SUL TERRITORIO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BC99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D5B8E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64EA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974E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15E17B8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614A4C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0305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F0D5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140B1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F1A2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3D904EF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64C982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74D2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B4A3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E4A8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24D8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E9AA3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1CE12D7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432EBE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0907B9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E15F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1B00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E5B69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204,88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9BD90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r>
      <w:tr w:rsidR="004E469A" w:rsidRPr="00A4668D" w14:paraId="6E4E6E2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59A253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59299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2714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4952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9FB65E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8250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522B9BC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1E507D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A6AA12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B4BA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5D9A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06E7A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F2EA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r>
      <w:tr w:rsidR="004E469A" w:rsidRPr="00A4668D" w14:paraId="2D7BE1D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E05048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T100018 </w:t>
            </w:r>
            <w:r>
              <w:rPr>
                <w:rFonts w:ascii="Arial" w:hAnsi="Arial" w:cs="Arial"/>
                <w:b/>
                <w:bCs/>
                <w:color w:val="000000"/>
                <w:sz w:val="20"/>
                <w:szCs w:val="20"/>
                <w:lang w:val="it-IT"/>
                <w14:ligatures w14:val="standardContextual"/>
              </w:rPr>
              <w:t>BALLANDO ATTRAVERSO LA VITA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8B8E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1F7ED4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57617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42D8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135B78E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493A5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3E73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D78B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0DC5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718D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1417131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739084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2009DD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B4CE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6791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4444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0C18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7D8EC53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44558B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683C4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DCDED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5E75D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DA88D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C1CA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240,00</w:t>
            </w:r>
          </w:p>
        </w:tc>
      </w:tr>
      <w:tr w:rsidR="004E469A" w:rsidRPr="00A4668D" w14:paraId="6DFF416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9308A2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T100019 </w:t>
            </w:r>
            <w:proofErr w:type="spellStart"/>
            <w:r w:rsidRPr="00A4668D">
              <w:rPr>
                <w:rFonts w:ascii="Arial" w:hAnsi="Arial" w:cs="Arial"/>
                <w:b/>
                <w:bCs/>
                <w:color w:val="000000"/>
                <w:sz w:val="20"/>
                <w:szCs w:val="20"/>
                <w:lang w:val="it-IT"/>
                <w14:ligatures w14:val="standardContextual"/>
              </w:rPr>
              <w:t>KLUPICA</w:t>
            </w:r>
            <w:proofErr w:type="spellEnd"/>
            <w:r w:rsidRPr="00A4668D">
              <w:rPr>
                <w:rFonts w:ascii="Arial" w:hAnsi="Arial" w:cs="Arial"/>
                <w:b/>
                <w:bCs/>
                <w:color w:val="000000"/>
                <w:sz w:val="20"/>
                <w:szCs w:val="20"/>
                <w:lang w:val="it-IT"/>
                <w14:ligatures w14:val="standardContextual"/>
              </w:rPr>
              <w:t xml:space="preserve"> ZA </w:t>
            </w:r>
            <w:proofErr w:type="spellStart"/>
            <w:r w:rsidRPr="00A4668D">
              <w:rPr>
                <w:rFonts w:ascii="Arial" w:hAnsi="Arial" w:cs="Arial"/>
                <w:b/>
                <w:bCs/>
                <w:color w:val="000000"/>
                <w:sz w:val="20"/>
                <w:szCs w:val="20"/>
                <w:lang w:val="it-IT"/>
                <w14:ligatures w14:val="standardContextual"/>
              </w:rPr>
              <w:t>SRCE</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31A7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E0B6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CBB48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DB2A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2.751,00</w:t>
            </w:r>
          </w:p>
        </w:tc>
      </w:tr>
      <w:tr w:rsidR="004E469A" w:rsidRPr="00A4668D" w14:paraId="547EF5A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47DAB6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250F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D216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C344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154E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2.751,00</w:t>
            </w:r>
          </w:p>
        </w:tc>
      </w:tr>
      <w:tr w:rsidR="004E469A" w:rsidRPr="00A4668D" w14:paraId="7A2CB7D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5A22C0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980032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04C2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4B068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E9420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A132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2.751,00</w:t>
            </w:r>
          </w:p>
        </w:tc>
      </w:tr>
      <w:tr w:rsidR="004E469A" w:rsidRPr="00A4668D" w14:paraId="079DAA0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095C75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D0C2CF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26D97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870EE1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-249,00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69BB1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-8,30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3C6FE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2.751,00</w:t>
            </w:r>
          </w:p>
        </w:tc>
      </w:tr>
      <w:tr w:rsidR="004E469A" w:rsidRPr="00A4668D" w14:paraId="0423F79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6901ED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T100020 </w:t>
            </w:r>
            <w:r>
              <w:rPr>
                <w:rFonts w:ascii="Arial" w:hAnsi="Arial" w:cs="Arial"/>
                <w:b/>
                <w:bCs/>
                <w:color w:val="000000"/>
                <w:sz w:val="20"/>
                <w:szCs w:val="20"/>
                <w:lang w:val="it-IT"/>
                <w14:ligatures w14:val="standardContextual"/>
              </w:rPr>
              <w:t>ASILO ATTRAVERSO TUTTI I SENSI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FAF6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11.612,00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3D7AC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-11.612,00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403E1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E49B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7DD32D5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2DDDE1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6.4. DONAZIONI – </w:t>
            </w:r>
            <w:proofErr w:type="spellStart"/>
            <w:r w:rsidRPr="00A4668D">
              <w:rPr>
                <w:rFonts w:ascii="Arial" w:hAnsi="Arial" w:cs="Arial"/>
                <w:b/>
                <w:bCs/>
                <w:color w:val="000000"/>
                <w:sz w:val="20"/>
                <w:szCs w:val="20"/>
                <w:lang w:val="it-IT"/>
                <w14:ligatures w14:val="standardContextual"/>
              </w:rPr>
              <w:t>ETRATE</w:t>
            </w:r>
            <w:proofErr w:type="spellEnd"/>
            <w:r w:rsidRPr="00A4668D">
              <w:rPr>
                <w:rFonts w:ascii="Arial" w:hAnsi="Arial" w:cs="Arial"/>
                <w:b/>
                <w:bCs/>
                <w:color w:val="000000"/>
                <w:sz w:val="20"/>
                <w:szCs w:val="20"/>
                <w:lang w:val="it-IT"/>
                <w14:ligatures w14:val="standardContextual"/>
              </w:rPr>
              <w:t xml:space="preserv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9E76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11.612,00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35958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-11.612,00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8B5FA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67B6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26FB7CC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98049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8E22E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DCFF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54B9B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-3.638,00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9F0C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B5BC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BE54E1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8EF0AD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580334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3AE0D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D1441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-3.638,00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2F17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B1ED3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7898FB6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6F181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FA429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DA3A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7.974,00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EF4ED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-7.974,00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4A848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CB19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37DB8D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FF1402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5364EA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74A2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7.974,00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8450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-7.974,00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71C8B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24AFE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38A8E1C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27F9E1"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Pr>
                <w:rFonts w:ascii="Arial" w:hAnsi="Arial" w:cs="Arial"/>
                <w:b/>
                <w:bCs/>
                <w:sz w:val="20"/>
                <w:szCs w:val="20"/>
                <w:lang w:val="it-IT"/>
                <w14:ligatures w14:val="standardContextual"/>
              </w:rPr>
              <w:t>Utente</w:t>
            </w:r>
            <w:r w:rsidRPr="00F137AB">
              <w:rPr>
                <w:rFonts w:ascii="Arial" w:hAnsi="Arial" w:cs="Arial"/>
                <w:b/>
                <w:bCs/>
                <w:sz w:val="20"/>
                <w:szCs w:val="20"/>
                <w:lang w:val="it-IT"/>
                <w14:ligatures w14:val="standardContextual"/>
              </w:rPr>
              <w:t xml:space="preserve"> 47789 </w:t>
            </w:r>
            <w:r>
              <w:rPr>
                <w:rFonts w:ascii="Arial" w:hAnsi="Arial" w:cs="Arial"/>
                <w:b/>
                <w:bCs/>
                <w:sz w:val="20"/>
                <w:szCs w:val="20"/>
                <w:lang w:val="it-IT"/>
                <w14:ligatures w14:val="standardContextual"/>
              </w:rPr>
              <w:t>SCUOLA DELL’INFANZIA IN LINGUA ITALIANA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A9D8F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532.414,00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F49C3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52.506,00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1913A9"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9,86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14310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584.920,00</w:t>
            </w:r>
          </w:p>
        </w:tc>
      </w:tr>
      <w:tr w:rsidR="004E469A" w:rsidRPr="00A4668D" w14:paraId="113CE2F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1EB920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1010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4CE5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532.414,00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127D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52.506,00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6C19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0A2B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584.920,00</w:t>
            </w:r>
          </w:p>
        </w:tc>
      </w:tr>
      <w:tr w:rsidR="004E469A" w:rsidRPr="00A4668D" w14:paraId="75F9D82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7DB76B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A100051 SPESE PER I DIPENDENTI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654C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313.462,00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E2744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32.464,00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7E44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1E28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345.926,00</w:t>
            </w:r>
          </w:p>
        </w:tc>
      </w:tr>
      <w:tr w:rsidR="004E469A" w:rsidRPr="00A4668D" w14:paraId="7D61468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E6AB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5620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312.879,00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B30C2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32.460,00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B2C0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8C4C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345.339,00</w:t>
            </w:r>
          </w:p>
        </w:tc>
      </w:tr>
      <w:tr w:rsidR="004E469A" w:rsidRPr="00A4668D" w14:paraId="5C690A2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7DAFD8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73C500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D7C4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312.879,00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3A61A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32.460,00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65EA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E89A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345.339,00</w:t>
            </w:r>
          </w:p>
        </w:tc>
      </w:tr>
      <w:tr w:rsidR="004E469A" w:rsidRPr="00A4668D" w14:paraId="12E23F1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B85D2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FDB78B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B2D7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312.879,00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022D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32.460,00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8E013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D120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345.339,00</w:t>
            </w:r>
          </w:p>
        </w:tc>
      </w:tr>
      <w:tr w:rsidR="004E469A" w:rsidRPr="00A4668D" w14:paraId="5777ACE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9A36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27103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CA540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9A16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0,69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59E37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587,00</w:t>
            </w:r>
          </w:p>
        </w:tc>
      </w:tr>
      <w:tr w:rsidR="004E469A" w:rsidRPr="00A4668D" w14:paraId="6AD9AA2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53143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DF0E1C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1372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E0C45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7DEAF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0,69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0C10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587,00</w:t>
            </w:r>
          </w:p>
        </w:tc>
      </w:tr>
      <w:tr w:rsidR="004E469A" w:rsidRPr="00A4668D" w14:paraId="4AE784F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B6211F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C57B1D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4EEDD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E06E4F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8A906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0,69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D1990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587,00</w:t>
            </w:r>
          </w:p>
        </w:tc>
      </w:tr>
      <w:tr w:rsidR="004E469A" w:rsidRPr="00A4668D" w14:paraId="442AE88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EE3F9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A100052 SPESE MATERIALI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F214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3FC9D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2F1B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411E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55.715,00</w:t>
            </w:r>
          </w:p>
        </w:tc>
      </w:tr>
      <w:tr w:rsidR="004E469A" w:rsidRPr="00A4668D" w14:paraId="343FE78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D26B2D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A8E1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45.115,00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D4CA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65BF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8130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46.215,00</w:t>
            </w:r>
          </w:p>
        </w:tc>
      </w:tr>
      <w:tr w:rsidR="004E469A" w:rsidRPr="00A4668D" w14:paraId="4CC0971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A19B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CE4DF6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5C1B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45.115,00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8F8C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0706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94E9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46.215,00</w:t>
            </w:r>
          </w:p>
        </w:tc>
      </w:tr>
      <w:tr w:rsidR="004E469A" w:rsidRPr="00A4668D" w14:paraId="3AD5068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372249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F3057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25275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45.115,00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639D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97A67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D9DB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46.215,00</w:t>
            </w:r>
          </w:p>
        </w:tc>
      </w:tr>
      <w:tr w:rsidR="004E469A" w:rsidRPr="00A4668D" w14:paraId="21CA40F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9674C7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EC73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0977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24AAF1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2CDA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9.500,00</w:t>
            </w:r>
          </w:p>
        </w:tc>
      </w:tr>
      <w:tr w:rsidR="004E469A" w:rsidRPr="00A4668D" w14:paraId="5214587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72A744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2BCBF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1927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60D25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160BA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DC07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9.500,00</w:t>
            </w:r>
          </w:p>
        </w:tc>
      </w:tr>
      <w:tr w:rsidR="004E469A" w:rsidRPr="00A4668D" w14:paraId="5B9EE73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1930F4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1BE9B5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5961F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1138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7BF968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-10,38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FFB3B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9.500,00</w:t>
            </w:r>
          </w:p>
        </w:tc>
      </w:tr>
      <w:tr w:rsidR="004E469A" w:rsidRPr="00A4668D" w14:paraId="4C7F42B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A194A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A100053 SPESE MATERIALI </w:t>
            </w:r>
            <w:r>
              <w:rPr>
                <w:rFonts w:ascii="Arial" w:hAnsi="Arial" w:cs="Arial"/>
                <w:b/>
                <w:bCs/>
                <w:sz w:val="20"/>
                <w:szCs w:val="20"/>
                <w:lang w:val="it-IT"/>
                <w14:ligatures w14:val="standardContextual"/>
              </w:rPr>
              <w:t>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5867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59.937,00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8E4E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704C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30FD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63.100,00</w:t>
            </w:r>
          </w:p>
        </w:tc>
      </w:tr>
      <w:tr w:rsidR="004E469A" w:rsidRPr="00A4668D" w14:paraId="51BF001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92F1A8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1A9C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59.937,00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F81E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B1A7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60CD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63.100,00</w:t>
            </w:r>
          </w:p>
        </w:tc>
      </w:tr>
      <w:tr w:rsidR="004E469A" w:rsidRPr="00A4668D" w14:paraId="2F978B5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772A26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3CD50E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A4FD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59.937,00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2ACDD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CAE27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2467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63.100,00</w:t>
            </w:r>
          </w:p>
        </w:tc>
      </w:tr>
      <w:tr w:rsidR="004E469A" w:rsidRPr="00A4668D" w14:paraId="6591999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3C90F1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35610E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D30BF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59.037,00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7ED65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3.163,00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AF2097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61309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62.200,00</w:t>
            </w:r>
          </w:p>
        </w:tc>
      </w:tr>
      <w:tr w:rsidR="004E469A" w:rsidRPr="00A4668D" w14:paraId="23B6B97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DBF4C4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EDDC5F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FF5DF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C53F3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16594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6BB2C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900,00</w:t>
            </w:r>
          </w:p>
        </w:tc>
      </w:tr>
      <w:tr w:rsidR="004E469A" w:rsidRPr="00A4668D" w14:paraId="2BC25E6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3F6BC8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A100057 </w:t>
            </w:r>
            <w:r w:rsidRPr="00654760">
              <w:rPr>
                <w:rFonts w:ascii="Arial" w:eastAsia="Times New Roman" w:hAnsi="Arial" w:cs="Arial"/>
                <w:b/>
                <w:bCs/>
                <w:sz w:val="18"/>
                <w:szCs w:val="18"/>
                <w:lang w:val="it-IT" w:eastAsia="hr-HR"/>
              </w:rPr>
              <w:t>LAVORO CON BAMBINI APPARTENENTI A MINORANZE NAZIONALI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BABC2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54E7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F33D9B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3538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r>
      <w:tr w:rsidR="004E469A" w:rsidRPr="00A4668D" w14:paraId="05CAAC1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AB6C3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63FE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3029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C6E7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A96D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r>
      <w:tr w:rsidR="004E469A" w:rsidRPr="00A4668D" w14:paraId="1EA6B11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B3923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A0F3A7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420B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1AF7B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41BB5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1214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9.630,00</w:t>
            </w:r>
          </w:p>
        </w:tc>
      </w:tr>
      <w:tr w:rsidR="004E469A" w:rsidRPr="00A4668D" w14:paraId="0F28F51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BE516E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EAD4BD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42D3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9.630,00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3BEFDD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1C2BD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CACD0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9.630,00</w:t>
            </w:r>
          </w:p>
        </w:tc>
      </w:tr>
      <w:tr w:rsidR="004E469A" w:rsidRPr="00A4668D" w14:paraId="3621AD6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14F41E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T100008 UNIONE - </w:t>
            </w:r>
            <w:proofErr w:type="spellStart"/>
            <w:r w:rsidRPr="00A4668D">
              <w:rPr>
                <w:rFonts w:ascii="Arial" w:hAnsi="Arial" w:cs="Arial"/>
                <w:b/>
                <w:bCs/>
                <w:color w:val="000000"/>
                <w:sz w:val="20"/>
                <w:szCs w:val="20"/>
                <w:lang w:val="it-IT"/>
                <w14:ligatures w14:val="standardContextual"/>
              </w:rPr>
              <w:t>MOF</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9F3C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DB9D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73B7E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57,04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8269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3.612,00</w:t>
            </w:r>
          </w:p>
        </w:tc>
      </w:tr>
      <w:tr w:rsidR="004E469A" w:rsidRPr="00A4668D" w14:paraId="5FEBDAA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506DAC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5.7. AIUTI AGLI UTENTI - ESTERO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04F1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FA2F5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9AD1A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57,04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D6EA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3.612,00</w:t>
            </w:r>
          </w:p>
        </w:tc>
      </w:tr>
      <w:tr w:rsidR="004E469A" w:rsidRPr="00A4668D" w14:paraId="414A6E0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630BD1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6D4106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86E8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8165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27BD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4ADF98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2.962,00</w:t>
            </w:r>
          </w:p>
        </w:tc>
      </w:tr>
      <w:tr w:rsidR="004E469A" w:rsidRPr="00A4668D" w14:paraId="45D2F3A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F6B24E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C72C9F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BBF19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2FD8F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A25A0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64,56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64E5D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2.962,00</w:t>
            </w:r>
          </w:p>
        </w:tc>
      </w:tr>
      <w:tr w:rsidR="004E469A" w:rsidRPr="00A4668D" w14:paraId="0F4FE21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8D91EB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C7C00F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3CC2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F864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36C3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0260F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650,00</w:t>
            </w:r>
          </w:p>
        </w:tc>
      </w:tr>
      <w:tr w:rsidR="004E469A" w:rsidRPr="00A4668D" w14:paraId="2E9A566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6A162E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85BE38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3480F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4381B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D4B73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8613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650,00</w:t>
            </w:r>
          </w:p>
        </w:tc>
      </w:tr>
      <w:tr w:rsidR="004E469A" w:rsidRPr="00A4668D" w14:paraId="79AADA0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1F26C7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T100009 </w:t>
            </w:r>
            <w:r w:rsidRPr="001B118E">
              <w:rPr>
                <w:rFonts w:ascii="Arial" w:hAnsi="Arial" w:cs="Arial"/>
                <w:b/>
                <w:bCs/>
                <w:color w:val="000000"/>
                <w:sz w:val="20"/>
                <w:szCs w:val="20"/>
                <w:lang w:val="it-IT"/>
                <w14:ligatures w14:val="standardContextual"/>
              </w:rPr>
              <w:t>ACQUISTO EQUIPAGGIAMENTO EDUCAZIONE PRESCOLARE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37D5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4F4C9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DDBAC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6611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7.735,00</w:t>
            </w:r>
          </w:p>
        </w:tc>
      </w:tr>
      <w:tr w:rsidR="004E469A" w:rsidRPr="00A4668D" w14:paraId="18E6F46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A7A1D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D40A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912F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D023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DD2B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w:t>
            </w:r>
          </w:p>
        </w:tc>
      </w:tr>
      <w:tr w:rsidR="004E469A" w:rsidRPr="00A4668D" w14:paraId="701DB41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F3BCAF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3E66FF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6282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2B55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8556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4DBB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w:t>
            </w:r>
          </w:p>
        </w:tc>
      </w:tr>
      <w:tr w:rsidR="004E469A" w:rsidRPr="00A4668D" w14:paraId="1613C5A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E93044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9176EC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02C7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CA5A9F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A7681B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5BF6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3.200,00</w:t>
            </w:r>
          </w:p>
        </w:tc>
      </w:tr>
      <w:tr w:rsidR="004E469A" w:rsidRPr="00A4668D" w14:paraId="6B0CE93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F91AF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12C8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9766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4726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AF8E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4.535,00</w:t>
            </w:r>
          </w:p>
        </w:tc>
      </w:tr>
      <w:tr w:rsidR="004E469A" w:rsidRPr="00A4668D" w14:paraId="3E3D3AB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95B6EB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3B45CC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58B5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39F2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11A5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147E4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4.535,00</w:t>
            </w:r>
          </w:p>
        </w:tc>
      </w:tr>
      <w:tr w:rsidR="004E469A" w:rsidRPr="00A4668D" w14:paraId="3B8F35C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E025EE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C00081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42D5A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0A970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C51701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46F0C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4.535,00</w:t>
            </w:r>
          </w:p>
        </w:tc>
      </w:tr>
      <w:tr w:rsidR="004E469A" w:rsidRPr="00A4668D" w14:paraId="400EECB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00F752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T100011 </w:t>
            </w:r>
            <w:r>
              <w:rPr>
                <w:rFonts w:ascii="Arial" w:hAnsi="Arial" w:cs="Arial"/>
                <w:b/>
                <w:bCs/>
                <w:color w:val="000000"/>
                <w:sz w:val="20"/>
                <w:szCs w:val="20"/>
                <w:lang w:val="it-IT"/>
                <w14:ligatures w14:val="standardContextual"/>
              </w:rPr>
              <w:t>LABORATORI</w:t>
            </w:r>
            <w:r w:rsidRPr="00A4668D">
              <w:rPr>
                <w:rFonts w:ascii="Arial" w:hAnsi="Arial" w:cs="Arial"/>
                <w:b/>
                <w:bCs/>
                <w:color w:val="000000"/>
                <w:sz w:val="20"/>
                <w:szCs w:val="20"/>
                <w:lang w:val="it-IT"/>
                <w14:ligatures w14:val="standardContextual"/>
              </w:rPr>
              <w:t xml:space="preserve"> </w:t>
            </w:r>
            <w:proofErr w:type="spellStart"/>
            <w:r w:rsidRPr="00A4668D">
              <w:rPr>
                <w:rFonts w:ascii="Arial" w:hAnsi="Arial" w:cs="Arial"/>
                <w:b/>
                <w:bCs/>
                <w:color w:val="000000"/>
                <w:sz w:val="20"/>
                <w:szCs w:val="20"/>
                <w:lang w:val="it-IT"/>
                <w14:ligatures w14:val="standardContextual"/>
              </w:rPr>
              <w:t>NTC</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0D38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3596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CCD1B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946C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7BDE715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79B8D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A1BE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90E89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DACCC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26AD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270CFC5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FAFF22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E87A7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AFBE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1D3A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6A48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5EC0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0881303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83A8F9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9A488B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1D0E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DD064A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B2BE1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32C37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r>
      <w:tr w:rsidR="004E469A" w:rsidRPr="00A4668D" w14:paraId="0A43D1E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23067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T100012 LA NOSTRA FIABA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BCF4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F04B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8C34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CFA0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w:t>
            </w:r>
          </w:p>
        </w:tc>
      </w:tr>
      <w:tr w:rsidR="004E469A" w:rsidRPr="00A4668D" w14:paraId="35E9286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6D86CB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CEEA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804BB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89DF8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F61CC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r>
      <w:tr w:rsidR="004E469A" w:rsidRPr="00A4668D" w14:paraId="0A5FCCB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CC0E3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EDE89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50A7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3FE7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A51F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B12E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r>
      <w:tr w:rsidR="004E469A" w:rsidRPr="00A4668D" w14:paraId="0B86AE6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83C9E8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89AA76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1474F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D7955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88A4A7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5748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r>
      <w:tr w:rsidR="004E469A" w:rsidRPr="00A4668D" w14:paraId="68E42E3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DD57D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E7FDC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419F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2857D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251D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r>
      <w:tr w:rsidR="004E469A" w:rsidRPr="00A4668D" w14:paraId="744A7B7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CDABA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13EFDE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A092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2574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EE934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9E8B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w:t>
            </w:r>
          </w:p>
        </w:tc>
      </w:tr>
      <w:tr w:rsidR="004E469A" w:rsidRPr="00A4668D" w14:paraId="2B6D162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86F987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37E59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70AB9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87303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61563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368A8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w:t>
            </w:r>
          </w:p>
        </w:tc>
      </w:tr>
      <w:tr w:rsidR="004E469A" w:rsidRPr="00A4668D" w14:paraId="271300D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2F7264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T100013 MINI EX TEMPORE GIRASOLE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84BC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30F5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4366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D186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w:t>
            </w:r>
          </w:p>
        </w:tc>
      </w:tr>
      <w:tr w:rsidR="004E469A" w:rsidRPr="00A4668D" w14:paraId="12F1F48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133C8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06B2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C0A45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1063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D358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r>
      <w:tr w:rsidR="004E469A" w:rsidRPr="00A4668D" w14:paraId="091BF63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73DB0F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4BB8F4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73BD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35FD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592B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EA99D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r>
      <w:tr w:rsidR="004E469A" w:rsidRPr="00A4668D" w14:paraId="7E5C17A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0C074A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24886C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687F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0360D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BA5B2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C7498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r>
      <w:tr w:rsidR="004E469A" w:rsidRPr="00A4668D" w14:paraId="0BFBF6A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E04658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B853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624C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21B7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77E7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0B4762F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C322E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C41CDA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7BFB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6F2A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B17F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7331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w:t>
            </w:r>
          </w:p>
        </w:tc>
      </w:tr>
      <w:tr w:rsidR="004E469A" w:rsidRPr="00A4668D" w14:paraId="48B489C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CACAFF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7E86C5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90B02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BC38A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9727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DCABB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w:t>
            </w:r>
          </w:p>
        </w:tc>
      </w:tr>
      <w:tr w:rsidR="004E469A" w:rsidRPr="00A4668D" w14:paraId="77D7187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117AD7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Progetto corrente</w:t>
            </w:r>
            <w:r w:rsidRPr="00A4668D">
              <w:rPr>
                <w:rFonts w:ascii="Arial" w:hAnsi="Arial" w:cs="Arial"/>
                <w:b/>
                <w:bCs/>
                <w:color w:val="000000"/>
                <w:sz w:val="20"/>
                <w:szCs w:val="20"/>
                <w:lang w:val="it-IT"/>
                <w14:ligatures w14:val="standardContextual"/>
              </w:rPr>
              <w:t xml:space="preserve">T100014 </w:t>
            </w:r>
            <w:r>
              <w:rPr>
                <w:rFonts w:ascii="Arial" w:hAnsi="Arial" w:cs="Arial"/>
                <w:b/>
                <w:bCs/>
                <w:color w:val="000000"/>
                <w:sz w:val="20"/>
                <w:szCs w:val="20"/>
                <w:lang w:val="it-IT"/>
                <w14:ligatures w14:val="standardContextual"/>
              </w:rPr>
              <w:t>LEZIONI SUL TERRITORIO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6715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9DD8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98B9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0B415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4574042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1D2C0B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36D49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B8759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726B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8D2FE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266EB4C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ECFB4A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151D01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A809D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B8F86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C3547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F32F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r>
      <w:tr w:rsidR="004E469A" w:rsidRPr="00A4668D" w14:paraId="6207DFE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018E8E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6AC379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DC98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CDCB0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F1A71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A3693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r>
      <w:tr w:rsidR="004E469A" w:rsidRPr="00A4668D" w14:paraId="34A2D93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325B65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T100018 </w:t>
            </w:r>
            <w:r>
              <w:rPr>
                <w:rFonts w:ascii="Arial" w:hAnsi="Arial" w:cs="Arial"/>
                <w:b/>
                <w:bCs/>
                <w:color w:val="000000"/>
                <w:sz w:val="20"/>
                <w:szCs w:val="20"/>
                <w:lang w:val="it-IT"/>
                <w14:ligatures w14:val="standardContextual"/>
              </w:rPr>
              <w:t>BALLANDO ATTRAVERSO LA VITA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D06F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4C00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B342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0E67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4F4C1E9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6745FF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931F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2049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DB873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2E32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141C959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3F762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BA49F7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8593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0824D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F425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4BFC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240,00</w:t>
            </w:r>
          </w:p>
        </w:tc>
      </w:tr>
      <w:tr w:rsidR="004E469A" w:rsidRPr="00A4668D" w14:paraId="08000A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7A36F4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F03A0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EEEC7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F28DD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38274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47B53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240,00</w:t>
            </w:r>
          </w:p>
        </w:tc>
      </w:tr>
      <w:tr w:rsidR="004E469A" w:rsidRPr="00A4668D" w14:paraId="7B393BE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4ADEB9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T100021 INTERREG ITALY - </w:t>
            </w:r>
            <w:proofErr w:type="spellStart"/>
            <w:r w:rsidRPr="00A4668D">
              <w:rPr>
                <w:rFonts w:ascii="Arial" w:hAnsi="Arial" w:cs="Arial"/>
                <w:b/>
                <w:bCs/>
                <w:color w:val="000000"/>
                <w:sz w:val="20"/>
                <w:szCs w:val="20"/>
                <w:lang w:val="it-IT"/>
                <w14:ligatures w14:val="standardContextual"/>
              </w:rPr>
              <w:t>CROATIA</w:t>
            </w:r>
            <w:proofErr w:type="spellEnd"/>
            <w:r w:rsidRPr="00A4668D">
              <w:rPr>
                <w:rFonts w:ascii="Arial" w:hAnsi="Arial" w:cs="Arial"/>
                <w:b/>
                <w:bCs/>
                <w:color w:val="000000"/>
                <w:sz w:val="20"/>
                <w:szCs w:val="20"/>
                <w:lang w:val="it-IT"/>
                <w14:ligatures w14:val="standardContextual"/>
              </w:rPr>
              <w:t xml:space="preserve"> </w:t>
            </w:r>
            <w:proofErr w:type="spellStart"/>
            <w:r w:rsidRPr="00A4668D">
              <w:rPr>
                <w:rFonts w:ascii="Arial" w:hAnsi="Arial" w:cs="Arial"/>
                <w:b/>
                <w:bCs/>
                <w:color w:val="000000"/>
                <w:sz w:val="20"/>
                <w:szCs w:val="20"/>
                <w:lang w:val="it-IT"/>
                <w14:ligatures w14:val="standardContextual"/>
              </w:rPr>
              <w:t>PROJEKT</w:t>
            </w:r>
            <w:proofErr w:type="spellEnd"/>
            <w:r w:rsidRPr="00A4668D">
              <w:rPr>
                <w:rFonts w:ascii="Arial" w:hAnsi="Arial" w:cs="Arial"/>
                <w:b/>
                <w:bCs/>
                <w:color w:val="000000"/>
                <w:sz w:val="20"/>
                <w:szCs w:val="20"/>
                <w:lang w:val="it-IT"/>
                <w14:ligatures w14:val="standardContextual"/>
              </w:rPr>
              <w:t xml:space="preserve"> COPE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3322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7C7CF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17.793,00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62CA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047C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52.376,00</w:t>
            </w:r>
          </w:p>
        </w:tc>
      </w:tr>
      <w:tr w:rsidR="004E469A" w:rsidRPr="00A4668D" w14:paraId="706C81D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BCFD4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4CF17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D770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6.559,20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0ECF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94,84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2ACF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13.475,20</w:t>
            </w:r>
          </w:p>
        </w:tc>
      </w:tr>
      <w:tr w:rsidR="004E469A" w:rsidRPr="00A4668D" w14:paraId="60AB485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DBE2F5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429BCA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36E2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6.916,00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A3E8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6.559,20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130A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94,84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8C12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13.475,20</w:t>
            </w:r>
          </w:p>
        </w:tc>
      </w:tr>
      <w:tr w:rsidR="004E469A" w:rsidRPr="00A4668D" w14:paraId="7ADC867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604328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A12A8C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E298D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80D435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1.968,00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FDC7F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227B2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5.904,00</w:t>
            </w:r>
          </w:p>
        </w:tc>
      </w:tr>
      <w:tr w:rsidR="004E469A" w:rsidRPr="00A4668D" w14:paraId="450B06D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920C0D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892673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8FBA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2.980,00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FEE98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4.591,20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D518E5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154,07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CECFE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7.571,20</w:t>
            </w:r>
          </w:p>
        </w:tc>
      </w:tr>
      <w:tr w:rsidR="004E469A" w:rsidRPr="00A4668D" w14:paraId="4603D30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312673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0E34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27.667,00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0D2A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11.233,80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427B5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6DB6A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38.900,80</w:t>
            </w:r>
          </w:p>
        </w:tc>
      </w:tr>
      <w:tr w:rsidR="004E469A" w:rsidRPr="00A4668D" w14:paraId="030CEC9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C337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B4124F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3401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27.667,00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F3CC3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11.233,80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2098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8C7F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38.900,80</w:t>
            </w:r>
          </w:p>
        </w:tc>
      </w:tr>
      <w:tr w:rsidR="004E469A" w:rsidRPr="00A4668D" w14:paraId="5FA1B6A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1DD5DE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46778B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8E547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15.744,00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4AAF6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7.872,00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F388E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BD2E2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23.616,00</w:t>
            </w:r>
          </w:p>
        </w:tc>
      </w:tr>
      <w:tr w:rsidR="004E469A" w:rsidRPr="00A4668D" w14:paraId="7CA8063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9E864D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70FC2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85FD3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11.923,00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F4F34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3.361,80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C94EB0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28,20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09023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15.284,80</w:t>
            </w:r>
          </w:p>
        </w:tc>
      </w:tr>
      <w:tr w:rsidR="004E469A" w:rsidRPr="00A4668D" w14:paraId="3395503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503A2A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T</w:t>
            </w:r>
            <w:proofErr w:type="gramStart"/>
            <w:r w:rsidRPr="00A4668D">
              <w:rPr>
                <w:rFonts w:ascii="Arial" w:hAnsi="Arial" w:cs="Arial"/>
                <w:b/>
                <w:bCs/>
                <w:color w:val="000000"/>
                <w:sz w:val="20"/>
                <w:szCs w:val="20"/>
                <w:lang w:val="it-IT"/>
                <w14:ligatures w14:val="standardContextual"/>
              </w:rPr>
              <w:t>100022  ORTO</w:t>
            </w:r>
            <w:proofErr w:type="gram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83DA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870A7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C4A7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62C7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BFB5F5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233FEF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C821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C066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F369F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9F1B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62A7A7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584956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A641DE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DC1B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15361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8C9A0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1657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7B4B4A5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6A82B4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91F22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0493F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AC7E7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7C3CA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2F869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29BA7E5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26FAC4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T100023 </w:t>
            </w:r>
            <w:r>
              <w:rPr>
                <w:rFonts w:ascii="Arial" w:hAnsi="Arial" w:cs="Arial"/>
                <w:b/>
                <w:bCs/>
                <w:color w:val="000000"/>
                <w:sz w:val="20"/>
                <w:szCs w:val="20"/>
                <w:lang w:val="it-IT"/>
                <w14:ligatures w14:val="standardContextual"/>
              </w:rPr>
              <w:t>TERRAZZO E ARREDO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30A3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201A1F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B04C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7702F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31.153,00</w:t>
            </w:r>
          </w:p>
        </w:tc>
      </w:tr>
      <w:tr w:rsidR="004E469A" w:rsidRPr="00A4668D" w14:paraId="75E7A16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28DFF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3.2. ENTRATE PROPRIE – ENTRATE UTENTI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8B57C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B232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9.725,00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36D3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53E0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9.725,00</w:t>
            </w:r>
          </w:p>
        </w:tc>
      </w:tr>
      <w:tr w:rsidR="004E469A" w:rsidRPr="00A4668D" w14:paraId="398B47F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28FCE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97B4B8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0DBF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C6EFD7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9.725,00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FE00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6B61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9.725,00</w:t>
            </w:r>
          </w:p>
        </w:tc>
      </w:tr>
      <w:tr w:rsidR="004E469A" w:rsidRPr="00A4668D" w14:paraId="621658D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F551A2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D976A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A9C3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C789E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9.725,00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02EF2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9DDC3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9.725,00</w:t>
            </w:r>
          </w:p>
        </w:tc>
      </w:tr>
      <w:tr w:rsidR="004E469A" w:rsidRPr="00A4668D" w14:paraId="167460F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E5BEE2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CD10A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04F4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-4.572,00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631C70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-17,58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AD391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21.428,00</w:t>
            </w:r>
          </w:p>
        </w:tc>
      </w:tr>
      <w:tr w:rsidR="004E469A" w:rsidRPr="00A4668D" w14:paraId="57AC98A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9B8479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D9E076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8EB4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B790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258A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-71,43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3DDF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r>
      <w:tr w:rsidR="004E469A" w:rsidRPr="00A4668D" w14:paraId="7286FE5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368953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E31E77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8A14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4162E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67BB05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-71,43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29394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r>
      <w:tr w:rsidR="004E469A" w:rsidRPr="00A4668D" w14:paraId="11E9D65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FD7DCC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73E306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D31B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8C89B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5.428,00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FE60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45,23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C0AE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17.428,00</w:t>
            </w:r>
          </w:p>
        </w:tc>
      </w:tr>
      <w:tr w:rsidR="004E469A" w:rsidRPr="00A4668D" w14:paraId="2ACE35C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D1BD6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35CB9F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5626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22D35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5.428,00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611734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45,23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7FAAF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17.428,00</w:t>
            </w:r>
          </w:p>
        </w:tc>
      </w:tr>
      <w:tr w:rsidR="004E469A" w:rsidRPr="00A4668D" w14:paraId="1C0D636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3F1AC5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T100024 </w:t>
            </w:r>
            <w:r>
              <w:rPr>
                <w:rFonts w:ascii="Arial" w:hAnsi="Arial" w:cs="Arial"/>
                <w:b/>
                <w:bCs/>
                <w:color w:val="000000"/>
                <w:sz w:val="20"/>
                <w:szCs w:val="20"/>
                <w:lang w:val="it-IT"/>
                <w14:ligatures w14:val="standardContextual"/>
              </w:rPr>
              <w:t>SOSTENIBILITÀ FISCALE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6C92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54C0B2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546D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07DF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r>
      <w:tr w:rsidR="004E469A" w:rsidRPr="00A4668D" w14:paraId="02E5089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AB8B0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5.4. AIUTI AGLI UTENTI – MINISTERO, REGIONE I., ENTE TURISTICO *</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01B4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47989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9FB7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48CC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r>
      <w:tr w:rsidR="004E469A" w:rsidRPr="00A4668D" w14:paraId="524E968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786A2C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320838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6339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A75A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3AD4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F050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11.433,00</w:t>
            </w:r>
          </w:p>
        </w:tc>
      </w:tr>
      <w:tr w:rsidR="004E469A" w:rsidRPr="00A4668D" w14:paraId="269EA67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BF25F9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C49D87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01C79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11.433,00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75393F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C608B4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CCECA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11.433,00</w:t>
            </w:r>
          </w:p>
        </w:tc>
      </w:tr>
      <w:tr w:rsidR="004E469A" w:rsidRPr="00A4668D" w14:paraId="21EBF5B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F64219B"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sidRPr="00F662DE">
              <w:rPr>
                <w:rFonts w:ascii="Arial" w:hAnsi="Arial" w:cs="Arial"/>
                <w:b/>
                <w:bCs/>
                <w:sz w:val="20"/>
                <w:szCs w:val="20"/>
                <w:lang w:val="it-IT"/>
                <w14:ligatures w14:val="standardContextual"/>
              </w:rPr>
              <w:t xml:space="preserve">Capo 00106 </w:t>
            </w:r>
            <w:r>
              <w:rPr>
                <w:rFonts w:ascii="Arial" w:hAnsi="Arial" w:cs="Arial"/>
                <w:b/>
                <w:bCs/>
                <w:sz w:val="20"/>
                <w:szCs w:val="20"/>
                <w:lang w:val="it-IT"/>
                <w14:ligatures w14:val="standardContextual"/>
              </w:rPr>
              <w:t>PREVIDENZA SOCIALE, SANITÀ</w:t>
            </w:r>
            <w:r w:rsidRPr="00F662DE">
              <w:rPr>
                <w:rFonts w:ascii="Arial" w:hAnsi="Arial" w:cs="Arial"/>
                <w:b/>
                <w:bCs/>
                <w:sz w:val="20"/>
                <w:szCs w:val="20"/>
                <w:lang w:val="it-IT"/>
                <w14:ligatures w14:val="standardContextual"/>
              </w:rPr>
              <w:t xml:space="preserve"> </w:t>
            </w:r>
            <w:r w:rsidRPr="00A4668D">
              <w:rPr>
                <w:rFonts w:ascii="Arial" w:hAnsi="Arial" w:cs="Arial"/>
                <w:b/>
                <w:bCs/>
                <w:color w:val="FFFFFF"/>
                <w:sz w:val="20"/>
                <w:szCs w:val="20"/>
                <w:lang w:val="it-IT"/>
                <w14:ligatures w14:val="standardContextual"/>
              </w:rPr>
              <w:t xml:space="preserve">I </w:t>
            </w:r>
            <w:proofErr w:type="spellStart"/>
            <w:r w:rsidRPr="00A4668D">
              <w:rPr>
                <w:rFonts w:ascii="Arial" w:hAnsi="Arial" w:cs="Arial"/>
                <w:b/>
                <w:bCs/>
                <w:color w:val="FFFFFF"/>
                <w:sz w:val="20"/>
                <w:szCs w:val="20"/>
                <w:lang w:val="it-IT"/>
                <w14:ligatures w14:val="standardContextual"/>
              </w:rPr>
              <w:t>UDRUGE</w:t>
            </w:r>
            <w:proofErr w:type="spellEnd"/>
            <w:r w:rsidRPr="00A4668D">
              <w:rPr>
                <w:rFonts w:ascii="Arial" w:hAnsi="Arial" w:cs="Arial"/>
                <w:b/>
                <w:bCs/>
                <w:color w:val="FFFFFF"/>
                <w:sz w:val="20"/>
                <w:szCs w:val="20"/>
                <w:lang w:val="it-IT"/>
                <w14:ligatures w14:val="standardContextual"/>
              </w:rPr>
              <w:t xml:space="preserve"> </w:t>
            </w:r>
            <w:proofErr w:type="spellStart"/>
            <w:r w:rsidRPr="00A4668D">
              <w:rPr>
                <w:rFonts w:ascii="Arial" w:hAnsi="Arial" w:cs="Arial"/>
                <w:b/>
                <w:bCs/>
                <w:color w:val="FFFFFF"/>
                <w:sz w:val="20"/>
                <w:szCs w:val="20"/>
                <w:lang w:val="it-IT"/>
                <w14:ligatures w14:val="standardContextual"/>
              </w:rPr>
              <w:t>GRAĐANA</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6A080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488.867,00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C20042"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-30.119,62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A909B0C"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-6,16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99089A"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458.747,38</w:t>
            </w:r>
          </w:p>
        </w:tc>
      </w:tr>
      <w:tr w:rsidR="004E469A" w:rsidRPr="00A4668D" w14:paraId="6FE93D9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43DDAA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Program 1014 </w:t>
            </w:r>
            <w:r w:rsidRPr="00C459B6">
              <w:rPr>
                <w:rFonts w:ascii="Arial" w:hAnsi="Arial" w:cs="Arial"/>
                <w:b/>
                <w:bCs/>
                <w:color w:val="000000"/>
                <w:sz w:val="20"/>
                <w:szCs w:val="20"/>
                <w:lang w:val="it-IT"/>
                <w14:ligatures w14:val="standardContextual"/>
              </w:rPr>
              <w:t>SANITÀ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FAE1F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158.391,00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BC50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204,36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5746A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1AA9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158.595,36</w:t>
            </w:r>
          </w:p>
        </w:tc>
      </w:tr>
      <w:tr w:rsidR="004E469A" w:rsidRPr="00A4668D" w14:paraId="51FCD98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1EC3F4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A100059 </w:t>
            </w:r>
            <w:r w:rsidRPr="00C459B6">
              <w:rPr>
                <w:rFonts w:ascii="Arial" w:hAnsi="Arial" w:cs="Arial"/>
                <w:b/>
                <w:bCs/>
                <w:color w:val="000000"/>
                <w:sz w:val="20"/>
                <w:szCs w:val="20"/>
                <w:lang w:val="it-IT"/>
                <w14:ligatures w14:val="standardContextual"/>
              </w:rPr>
              <w:t>SERVIZI AGGIUNTIVI NELLA SANITÀ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44E2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158.391,00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BA18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204,36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3818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078E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158.595,36</w:t>
            </w:r>
          </w:p>
        </w:tc>
      </w:tr>
      <w:tr w:rsidR="004E469A" w:rsidRPr="00A4668D" w14:paraId="3D18962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C32188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E524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158.391,00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9AABB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204,36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5DF6B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720B6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158.595,36</w:t>
            </w:r>
          </w:p>
        </w:tc>
      </w:tr>
      <w:tr w:rsidR="004E469A" w:rsidRPr="00A4668D" w14:paraId="5547A8D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344F70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7C6F0B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0C5B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158.391,00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2661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204,36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26EC1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08DE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158.595,36</w:t>
            </w:r>
          </w:p>
        </w:tc>
      </w:tr>
      <w:tr w:rsidR="004E469A" w:rsidRPr="00A4668D" w14:paraId="5706C6C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9263BF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AD855F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66C4A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928E3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6778A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8C64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7.200,00</w:t>
            </w:r>
          </w:p>
        </w:tc>
      </w:tr>
      <w:tr w:rsidR="004E469A" w:rsidRPr="00A4668D" w14:paraId="1A2F0F2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A04C59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41D110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22942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B9A83D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1C1C47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9B343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304CE9C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A65179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347068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D30B0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77.891,00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5A705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73.504,36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94BC4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94,37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07E7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151.395,36</w:t>
            </w:r>
          </w:p>
        </w:tc>
      </w:tr>
      <w:tr w:rsidR="004E469A" w:rsidRPr="00A4668D" w14:paraId="319150D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1B1EB5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1016 </w:t>
            </w:r>
            <w:r w:rsidRPr="0007195D">
              <w:rPr>
                <w:rFonts w:ascii="Arial" w:eastAsia="Times New Roman" w:hAnsi="Arial" w:cs="Arial"/>
                <w:b/>
                <w:bCs/>
                <w:sz w:val="20"/>
                <w:szCs w:val="20"/>
                <w:lang w:val="it-IT" w:eastAsia="hr-HR"/>
              </w:rPr>
              <w:t>CURA E MIGLIORAMENTO DELLA SALUTE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9E0C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54.751,00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609D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2.577,57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8922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80276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57.328,57</w:t>
            </w:r>
          </w:p>
        </w:tc>
      </w:tr>
      <w:tr w:rsidR="004E469A" w:rsidRPr="00A4668D" w14:paraId="19CEE3C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ED6A2A5" w14:textId="77777777" w:rsidR="004E469A" w:rsidRPr="0077240C" w:rsidRDefault="004E469A" w:rsidP="00DB47FD">
            <w:pPr>
              <w:autoSpaceDE w:val="0"/>
              <w:autoSpaceDN w:val="0"/>
              <w:adjustRightInd w:val="0"/>
              <w:spacing w:after="0" w:line="240" w:lineRule="auto"/>
              <w:rPr>
                <w:rFonts w:ascii="Arial" w:eastAsia="Times New Roman" w:hAnsi="Arial" w:cs="Arial"/>
                <w:b/>
                <w:bCs/>
                <w:sz w:val="20"/>
                <w:szCs w:val="20"/>
                <w:lang w:val="it-IT" w:eastAsia="hr-HR"/>
              </w:rPr>
            </w:pPr>
            <w:r w:rsidRPr="0077240C">
              <w:rPr>
                <w:rFonts w:ascii="Arial" w:eastAsia="Times New Roman" w:hAnsi="Arial" w:cs="Arial"/>
                <w:b/>
                <w:bCs/>
                <w:sz w:val="20"/>
                <w:szCs w:val="20"/>
                <w:lang w:val="it-IT" w:eastAsia="hr-HR"/>
              </w:rPr>
              <w:t>Attività A100060 FINANZIAMENTO ATTIVITA` DI CURA E PREVENZIONE DELLA SALUTE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2A4E4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10B19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2.081,17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E3AC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6FCB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56.464,17</w:t>
            </w:r>
          </w:p>
        </w:tc>
      </w:tr>
      <w:tr w:rsidR="004E469A" w:rsidRPr="00A4668D" w14:paraId="2E7AEEE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10552D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48AE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60B8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2.081,17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0A30C6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2091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56.464,17</w:t>
            </w:r>
          </w:p>
        </w:tc>
      </w:tr>
      <w:tr w:rsidR="004E469A" w:rsidRPr="00A4668D" w14:paraId="517DAB7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D2B38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E34D53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E45A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54.383,00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5E77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2.081,17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D0C72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98E45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56.464,17</w:t>
            </w:r>
          </w:p>
        </w:tc>
      </w:tr>
      <w:tr w:rsidR="004E469A" w:rsidRPr="00A4668D" w14:paraId="7E82CE0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289CD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A16F54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CC453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54.383,00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8901A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2.081,17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119BB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8EB35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56.464,17</w:t>
            </w:r>
          </w:p>
        </w:tc>
      </w:tr>
      <w:tr w:rsidR="004E469A" w:rsidRPr="00A4668D" w14:paraId="317665A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B260A3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A100087 </w:t>
            </w:r>
            <w:r w:rsidRPr="0007195D">
              <w:rPr>
                <w:rFonts w:ascii="Arial" w:eastAsia="Times New Roman" w:hAnsi="Arial" w:cs="Arial"/>
                <w:b/>
                <w:bCs/>
                <w:sz w:val="20"/>
                <w:szCs w:val="20"/>
                <w:lang w:val="it-IT" w:eastAsia="hr-HR"/>
              </w:rPr>
              <w:t xml:space="preserve">COFINANZIAMENTO DELLA COSTRUZIONE ED </w:t>
            </w:r>
            <w:proofErr w:type="spellStart"/>
            <w:r w:rsidRPr="0007195D">
              <w:rPr>
                <w:rFonts w:ascii="Arial" w:eastAsia="Times New Roman" w:hAnsi="Arial" w:cs="Arial"/>
                <w:b/>
                <w:bCs/>
                <w:sz w:val="20"/>
                <w:szCs w:val="20"/>
                <w:lang w:val="it-IT" w:eastAsia="hr-HR"/>
              </w:rPr>
              <w:t>EQUIP.</w:t>
            </w:r>
            <w:r>
              <w:rPr>
                <w:rFonts w:ascii="Arial" w:eastAsia="Times New Roman" w:hAnsi="Arial" w:cs="Arial"/>
                <w:b/>
                <w:bCs/>
                <w:sz w:val="20"/>
                <w:szCs w:val="20"/>
                <w:lang w:val="it-IT" w:eastAsia="hr-HR"/>
              </w:rPr>
              <w:t>DEGLI</w:t>
            </w:r>
            <w:proofErr w:type="spellEnd"/>
            <w:r>
              <w:rPr>
                <w:rFonts w:ascii="Arial" w:eastAsia="Times New Roman" w:hAnsi="Arial" w:cs="Arial"/>
                <w:b/>
                <w:bCs/>
                <w:sz w:val="20"/>
                <w:szCs w:val="20"/>
                <w:lang w:val="it-IT" w:eastAsia="hr-HR"/>
              </w:rPr>
              <w:t xml:space="preserve"> OSPEDALI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6240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D600F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49C1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848F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864,40</w:t>
            </w:r>
          </w:p>
        </w:tc>
      </w:tr>
      <w:tr w:rsidR="004E469A" w:rsidRPr="00A4668D" w14:paraId="09B1625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62788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BF6E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C0802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6070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D72B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864,40</w:t>
            </w:r>
          </w:p>
        </w:tc>
      </w:tr>
      <w:tr w:rsidR="004E469A" w:rsidRPr="00A4668D" w14:paraId="5941F01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5161C2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C4437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234F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368,00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A617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FE879A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90FC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864,40</w:t>
            </w:r>
          </w:p>
        </w:tc>
      </w:tr>
      <w:tr w:rsidR="004E469A" w:rsidRPr="00A4668D" w14:paraId="1752423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1A4B6F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70AF67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9D44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56578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6962D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134,89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008DF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864,40</w:t>
            </w:r>
          </w:p>
        </w:tc>
      </w:tr>
      <w:tr w:rsidR="004E469A" w:rsidRPr="00A4668D" w14:paraId="7B69A6C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9C35F3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1013 </w:t>
            </w:r>
            <w:r>
              <w:rPr>
                <w:rFonts w:ascii="Arial" w:hAnsi="Arial" w:cs="Arial"/>
                <w:b/>
                <w:bCs/>
                <w:color w:val="000000"/>
                <w:sz w:val="20"/>
                <w:szCs w:val="20"/>
                <w:lang w:val="it-IT"/>
                <w14:ligatures w14:val="standardContextual"/>
              </w:rPr>
              <w:t>PREVIDENZA SOCIALE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28D1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219.989,00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F4DD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-28.373,66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EE46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0665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191.615,34</w:t>
            </w:r>
          </w:p>
        </w:tc>
      </w:tr>
      <w:tr w:rsidR="004E469A" w:rsidRPr="00A4668D" w14:paraId="4936EC2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2FC54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A100061 </w:t>
            </w:r>
            <w:r w:rsidRPr="0007195D">
              <w:rPr>
                <w:rFonts w:ascii="Arial" w:hAnsi="Arial" w:cs="Arial"/>
                <w:b/>
                <w:bCs/>
                <w:color w:val="000000"/>
                <w:sz w:val="18"/>
                <w:szCs w:val="18"/>
                <w:lang w:val="it-IT"/>
              </w:rPr>
              <w:t>PROMOZIONE RINNOVO DEMOGRAFICO DELLA POPOLAZIONE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B137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45.398,00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A52E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-1.198,00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F1A3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0AB7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44.200,00</w:t>
            </w:r>
          </w:p>
        </w:tc>
      </w:tr>
      <w:tr w:rsidR="004E469A" w:rsidRPr="00A4668D" w14:paraId="1935E19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B0F6E7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0E79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45.398,00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86046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-1.198,00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7157B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3EA4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44.200,00</w:t>
            </w:r>
          </w:p>
        </w:tc>
      </w:tr>
      <w:tr w:rsidR="004E469A" w:rsidRPr="00A4668D" w14:paraId="3F2FDF5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31CB72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FAAFD5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C649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45.398,00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044A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-1.198,00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EBD6B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D8CC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44.200,00</w:t>
            </w:r>
          </w:p>
        </w:tc>
      </w:tr>
      <w:tr w:rsidR="004E469A" w:rsidRPr="00A4668D" w14:paraId="5BFD1ED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A98AB3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DECE17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92DB4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45.398,00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F2804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-1.198,00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3086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AE54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44.200,00</w:t>
            </w:r>
          </w:p>
        </w:tc>
      </w:tr>
      <w:tr w:rsidR="004E469A" w:rsidRPr="00A4668D" w14:paraId="21AE564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8957CB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A100062 </w:t>
            </w:r>
            <w:r w:rsidRPr="00A96B36">
              <w:rPr>
                <w:rFonts w:ascii="Arial" w:hAnsi="Arial" w:cs="Arial"/>
                <w:b/>
                <w:bCs/>
                <w:color w:val="000000"/>
                <w:sz w:val="20"/>
                <w:szCs w:val="20"/>
                <w:lang w:val="it-IT"/>
                <w14:ligatures w14:val="standardContextual"/>
              </w:rPr>
              <w:t>INTEGRAZIONE DELLE PERSONE CON BISOGNI SPECIALI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DE6B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4CBDA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B7C4A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47DB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r>
      <w:tr w:rsidR="004E469A" w:rsidRPr="00A4668D" w14:paraId="6BD85D8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82FF09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2D26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1785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66470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33C9F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r>
      <w:tr w:rsidR="004E469A" w:rsidRPr="00A4668D" w14:paraId="6C728B1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688D87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AE6022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EDB5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47FC4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A71FD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7D5D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r>
      <w:tr w:rsidR="004E469A" w:rsidRPr="00A4668D" w14:paraId="64521BE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14F3CA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7D60B1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751F7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450BE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CE7219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009B4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r>
      <w:tr w:rsidR="004E469A" w:rsidRPr="00A4668D" w14:paraId="01FFC77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D056BB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A100063 </w:t>
            </w:r>
            <w:r w:rsidRPr="00A96B36">
              <w:rPr>
                <w:rFonts w:ascii="Arial" w:hAnsi="Arial" w:cs="Arial"/>
                <w:b/>
                <w:bCs/>
                <w:color w:val="000000"/>
                <w:sz w:val="20"/>
                <w:szCs w:val="20"/>
                <w:lang w:val="it-IT"/>
                <w14:ligatures w14:val="standardContextual"/>
              </w:rPr>
              <w:t>ALLOGGIO E CURA IN ISTITUTI SPECIALI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0172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8E41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6BA1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19E1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971C51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C949D5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64DC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6895C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4650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37DBA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771CA9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CA2FAC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37C05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F585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205D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B651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58B0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EE59F5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765D5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E7EC4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6074E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1.327,00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971876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-1.327,00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63565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F38FE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6576F13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1D919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A100064 </w:t>
            </w:r>
            <w:r w:rsidRPr="00FC10CC">
              <w:rPr>
                <w:rFonts w:ascii="Arial" w:hAnsi="Arial" w:cs="Arial"/>
                <w:b/>
                <w:bCs/>
                <w:color w:val="000000"/>
                <w:sz w:val="20"/>
                <w:szCs w:val="20"/>
                <w:lang w:val="it-IT"/>
                <w14:ligatures w14:val="standardContextual"/>
              </w:rPr>
              <w:t>AIUTI IN DENARO E ALTRI AIUTI AI CITTADINI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66F2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169.264,00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8304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-25.848,66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4BEE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0D83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143.415,34</w:t>
            </w:r>
          </w:p>
        </w:tc>
      </w:tr>
      <w:tr w:rsidR="004E469A" w:rsidRPr="00A4668D" w14:paraId="6D40319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0FB86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22D5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169.264,00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77FA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-25.848,66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DA13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3D1A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143.415,34</w:t>
            </w:r>
          </w:p>
        </w:tc>
      </w:tr>
      <w:tr w:rsidR="004E469A" w:rsidRPr="00A4668D" w14:paraId="5A84136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BB997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1FA5C6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B748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169.264,00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E55531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-25.848,66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6104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E356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143.415,34</w:t>
            </w:r>
          </w:p>
        </w:tc>
      </w:tr>
      <w:tr w:rsidR="004E469A" w:rsidRPr="00A4668D" w14:paraId="7899F29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7E89EA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21C00E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Indennità ai cittadini e alle famiglie in base ad assicurazioni e altre indennità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5C79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169.264,00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A002E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-25.848,66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29CA4A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644AE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143.415,34</w:t>
            </w:r>
          </w:p>
        </w:tc>
      </w:tr>
      <w:tr w:rsidR="004E469A" w:rsidRPr="00A4668D" w14:paraId="5DA213C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4FC223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1001 </w:t>
            </w:r>
            <w:r w:rsidRPr="006D3C6A">
              <w:rPr>
                <w:rFonts w:ascii="Arial" w:eastAsia="Times New Roman" w:hAnsi="Arial" w:cs="Arial"/>
                <w:b/>
                <w:bCs/>
                <w:sz w:val="18"/>
                <w:szCs w:val="18"/>
                <w:lang w:val="it-IT" w:eastAsia="hr-HR"/>
              </w:rPr>
              <w:t>SVILUPPO SOCIETÀ CIVILE - ASSOCIAZIONI CITTADINE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BA25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41.936,00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2C21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7125F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DBE9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38.644,50</w:t>
            </w:r>
          </w:p>
        </w:tc>
      </w:tr>
      <w:tr w:rsidR="004E469A" w:rsidRPr="00A4668D" w14:paraId="1937D69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DDDB4A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A100065 </w:t>
            </w:r>
            <w:r w:rsidRPr="006D3C6A">
              <w:rPr>
                <w:rFonts w:ascii="Arial" w:eastAsia="Times New Roman" w:hAnsi="Arial" w:cs="Arial"/>
                <w:b/>
                <w:bCs/>
                <w:sz w:val="18"/>
                <w:szCs w:val="18"/>
                <w:lang w:val="it-IT" w:eastAsia="hr-HR"/>
              </w:rPr>
              <w:t>COFINANZIAMENTO ASSOCIAZIONI SOCIETÀ CIVILE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6737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41.936,00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BBE11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B9B5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8429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38.644,50</w:t>
            </w:r>
          </w:p>
        </w:tc>
      </w:tr>
      <w:tr w:rsidR="004E469A" w:rsidRPr="00A4668D" w14:paraId="4BBC345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E30D57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7947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41.936,00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C3CD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BECF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2244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38.644,50</w:t>
            </w:r>
          </w:p>
        </w:tc>
      </w:tr>
      <w:tr w:rsidR="004E469A" w:rsidRPr="00A4668D" w14:paraId="1A6E49E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E31809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1F128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1667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41.936,00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8255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-3.291,50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24D1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-7,85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8AFF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38.644,50</w:t>
            </w:r>
          </w:p>
        </w:tc>
      </w:tr>
      <w:tr w:rsidR="004E469A" w:rsidRPr="00A4668D" w14:paraId="76FDF20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1724F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6F150E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2BA54F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9.291,00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5B2CE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1D750B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40A4C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9.291,00</w:t>
            </w:r>
          </w:p>
        </w:tc>
      </w:tr>
      <w:tr w:rsidR="004E469A" w:rsidRPr="00A4668D" w14:paraId="0FC8145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73BF0C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190FF8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A698F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32.645,00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C47B9F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-3.291,50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6B5F7F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F6CA9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29.353,50</w:t>
            </w:r>
          </w:p>
        </w:tc>
      </w:tr>
      <w:tr w:rsidR="004E469A" w:rsidRPr="00A4668D" w14:paraId="6026F80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9C0707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1015 </w:t>
            </w:r>
            <w:r w:rsidRPr="0007195D">
              <w:rPr>
                <w:rFonts w:ascii="Arial" w:hAnsi="Arial" w:cs="Arial"/>
                <w:b/>
                <w:bCs/>
                <w:color w:val="000000"/>
                <w:sz w:val="18"/>
                <w:szCs w:val="18"/>
                <w:lang w:val="it-IT"/>
              </w:rPr>
              <w:t>TUTELA E PROMOZIONE DEI DIRITTI DELLE PERSONE DISABILI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A78D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FB966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-1.236,39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C501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DDF5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12.563,61</w:t>
            </w:r>
          </w:p>
        </w:tc>
      </w:tr>
      <w:tr w:rsidR="004E469A" w:rsidRPr="00A4668D" w14:paraId="2B93AC0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205893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A100066 </w:t>
            </w:r>
            <w:r w:rsidRPr="0007195D">
              <w:rPr>
                <w:rFonts w:ascii="Arial" w:hAnsi="Arial" w:cs="Arial"/>
                <w:b/>
                <w:bCs/>
                <w:color w:val="000000"/>
                <w:sz w:val="18"/>
                <w:szCs w:val="18"/>
                <w:lang w:val="it-IT"/>
              </w:rPr>
              <w:t>COFINANZIAMENTO LAVORO DELLE ASSOCIAZIONI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6D11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846B4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-1.236,39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B93C6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2EA5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12.563,61</w:t>
            </w:r>
          </w:p>
        </w:tc>
      </w:tr>
      <w:tr w:rsidR="004E469A" w:rsidRPr="00A4668D" w14:paraId="7ED3F14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B3C8E3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29D5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F884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-1.236,39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F682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0BE1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12.563,61</w:t>
            </w:r>
          </w:p>
        </w:tc>
      </w:tr>
      <w:tr w:rsidR="004E469A" w:rsidRPr="00A4668D" w14:paraId="2D42EDF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3DD2D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738C3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BB96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967F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-1.236,39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299258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4294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12.563,61</w:t>
            </w:r>
          </w:p>
        </w:tc>
      </w:tr>
      <w:tr w:rsidR="004E469A" w:rsidRPr="00A4668D" w14:paraId="727A6A9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BB09E8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1BFAEC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A04E5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13.800,00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EB830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-1.236,39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F0F83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2E262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12.563,61</w:t>
            </w:r>
          </w:p>
        </w:tc>
      </w:tr>
      <w:tr w:rsidR="004E469A" w:rsidRPr="00A4668D" w14:paraId="7B5FB869" w14:textId="77777777" w:rsidTr="00DB47FD">
        <w:trPr>
          <w:trHeight w:val="80"/>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578362" w14:textId="77777777" w:rsidR="004E469A" w:rsidRPr="00AD4ACC"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r>
              <w:rPr>
                <w:rFonts w:ascii="Arial" w:hAnsi="Arial" w:cs="Arial"/>
                <w:b/>
                <w:bCs/>
                <w:sz w:val="20"/>
                <w:szCs w:val="20"/>
                <w:lang w:val="it-IT"/>
                <w14:ligatures w14:val="standardContextual"/>
              </w:rPr>
              <w:t>Capo</w:t>
            </w:r>
            <w:r w:rsidRPr="00AD4ACC">
              <w:rPr>
                <w:rFonts w:ascii="Arial" w:hAnsi="Arial" w:cs="Arial"/>
                <w:b/>
                <w:bCs/>
                <w:sz w:val="20"/>
                <w:szCs w:val="20"/>
                <w:lang w:val="it-IT"/>
                <w14:ligatures w14:val="standardContextual"/>
              </w:rPr>
              <w:t xml:space="preserve"> 002 </w:t>
            </w:r>
            <w:r>
              <w:rPr>
                <w:rFonts w:ascii="Arial" w:hAnsi="Arial" w:cs="Arial"/>
                <w:b/>
                <w:bCs/>
                <w:sz w:val="20"/>
                <w:szCs w:val="20"/>
                <w:lang w:val="it-IT"/>
                <w14:ligatures w14:val="standardContextual"/>
              </w:rPr>
              <w:t xml:space="preserve">ASS.AL BILANCIO </w:t>
            </w:r>
            <w:proofErr w:type="gramStart"/>
            <w:r>
              <w:rPr>
                <w:rFonts w:ascii="Arial" w:hAnsi="Arial" w:cs="Arial"/>
                <w:b/>
                <w:bCs/>
                <w:sz w:val="20"/>
                <w:szCs w:val="20"/>
                <w:lang w:val="it-IT"/>
                <w14:ligatures w14:val="standardContextual"/>
              </w:rPr>
              <w:t>E</w:t>
            </w:r>
            <w:proofErr w:type="gramEnd"/>
            <w:r>
              <w:rPr>
                <w:rFonts w:ascii="Arial" w:hAnsi="Arial" w:cs="Arial"/>
                <w:b/>
                <w:bCs/>
                <w:sz w:val="20"/>
                <w:szCs w:val="20"/>
                <w:lang w:val="it-IT"/>
                <w14:ligatures w14:val="standardContextual"/>
              </w:rPr>
              <w:t xml:space="preserve"> ECONOMIA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583BB8"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572.324,00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0F7B1A6"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-73.465,63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6702C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-12,84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FE33B1D"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498.858,37</w:t>
            </w:r>
          </w:p>
        </w:tc>
      </w:tr>
      <w:tr w:rsidR="004E469A" w:rsidRPr="00A4668D" w14:paraId="0CCED5D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23299E5" w14:textId="77777777" w:rsidR="004E469A" w:rsidRPr="00AD4ACC" w:rsidRDefault="004E469A" w:rsidP="00DB47FD">
            <w:pPr>
              <w:autoSpaceDE w:val="0"/>
              <w:autoSpaceDN w:val="0"/>
              <w:adjustRightInd w:val="0"/>
              <w:spacing w:after="0" w:line="240" w:lineRule="auto"/>
              <w:rPr>
                <w:rFonts w:ascii="Arial" w:hAnsi="Arial" w:cs="Arial"/>
                <w:b/>
                <w:bCs/>
                <w:sz w:val="20"/>
                <w:szCs w:val="20"/>
                <w:lang w:val="it-IT"/>
                <w14:ligatures w14:val="standardContextual"/>
              </w:rPr>
            </w:pPr>
            <w:proofErr w:type="gramStart"/>
            <w:r w:rsidRPr="00AD4ACC">
              <w:rPr>
                <w:rFonts w:ascii="Arial" w:hAnsi="Arial" w:cs="Arial"/>
                <w:b/>
                <w:bCs/>
                <w:sz w:val="20"/>
                <w:szCs w:val="20"/>
                <w:lang w:val="it-IT"/>
                <w14:ligatures w14:val="standardContextual"/>
              </w:rPr>
              <w:t>Programma  1000</w:t>
            </w:r>
            <w:proofErr w:type="gramEnd"/>
            <w:r w:rsidRPr="00AD4ACC">
              <w:rPr>
                <w:rFonts w:ascii="Arial" w:hAnsi="Arial" w:cs="Arial"/>
                <w:b/>
                <w:bCs/>
                <w:sz w:val="20"/>
                <w:szCs w:val="20"/>
                <w:lang w:val="it-IT"/>
                <w14:ligatures w14:val="standardContextual"/>
              </w:rPr>
              <w:tab/>
              <w:t>AMMINISTRAZIONE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46A28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496.978,00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D537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-41.867,82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8C0423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-8,42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B9CBD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455.110,18</w:t>
            </w:r>
          </w:p>
        </w:tc>
      </w:tr>
      <w:tr w:rsidR="004E469A" w:rsidRPr="00A4668D" w14:paraId="26F4F9E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5EEA34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A100001 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FA8C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211.153,00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E042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-47.495,00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617C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048F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163.658,00</w:t>
            </w:r>
          </w:p>
        </w:tc>
      </w:tr>
      <w:tr w:rsidR="004E469A" w:rsidRPr="00A4668D" w14:paraId="7D434C4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23DC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DD47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211.153,00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FC368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-47.495,00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2C47EA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3BD4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163.658,00</w:t>
            </w:r>
          </w:p>
        </w:tc>
      </w:tr>
      <w:tr w:rsidR="004E469A" w:rsidRPr="00A4668D" w14:paraId="7546342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9D1C07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ED1878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47ED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211.153,00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D5DE4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-47.495,00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0E99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127C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163.658,00</w:t>
            </w:r>
          </w:p>
        </w:tc>
      </w:tr>
      <w:tr w:rsidR="004E469A" w:rsidRPr="00A4668D" w14:paraId="4BBED5B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14C335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35B0CE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0A50B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211.153,00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C70D5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-47.495,00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5797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-22,49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58FBC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163.658,00</w:t>
            </w:r>
          </w:p>
        </w:tc>
      </w:tr>
      <w:tr w:rsidR="004E469A" w:rsidRPr="00A4668D" w14:paraId="6E7BF37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3195C3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A100002 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F488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9.747,00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13FF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849A5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4CEF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10.083,00</w:t>
            </w:r>
          </w:p>
        </w:tc>
      </w:tr>
      <w:tr w:rsidR="004E469A" w:rsidRPr="00A4668D" w14:paraId="1564F90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438982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316A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9.747,00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D47C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AF94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D9C4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10.083,00</w:t>
            </w:r>
          </w:p>
        </w:tc>
      </w:tr>
      <w:tr w:rsidR="004E469A" w:rsidRPr="00A4668D" w14:paraId="007AAC4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DB2C3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E127BD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626AC4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9.747,00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4AC9F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D6AEF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711D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10.083,00</w:t>
            </w:r>
          </w:p>
        </w:tc>
      </w:tr>
      <w:tr w:rsidR="004E469A" w:rsidRPr="00A4668D" w14:paraId="1FC014B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D30362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D9B250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E86A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9.747,00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417BB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336,00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32BF4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E0739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10.083,00</w:t>
            </w:r>
          </w:p>
        </w:tc>
      </w:tr>
      <w:tr w:rsidR="004E469A" w:rsidRPr="00A4668D" w14:paraId="089CC59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6E6AF2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A100067 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DA57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276.078,00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564CF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5.291,18</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689E1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38677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281.369,18</w:t>
            </w:r>
          </w:p>
        </w:tc>
      </w:tr>
      <w:tr w:rsidR="004E469A" w:rsidRPr="00A4668D" w14:paraId="069CBB6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154A68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785EB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276.078,00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B8BD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5.291,18</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409FD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40F8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281.369,18</w:t>
            </w:r>
          </w:p>
        </w:tc>
      </w:tr>
      <w:tr w:rsidR="004E469A" w:rsidRPr="00A4668D" w14:paraId="2ED21FA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5CD5E5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2AA05B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AA98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57.750,00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EAED7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5.291,18</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8735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9,16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1BC7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63.041,18</w:t>
            </w:r>
          </w:p>
        </w:tc>
      </w:tr>
      <w:tr w:rsidR="004E469A" w:rsidRPr="00A4668D" w14:paraId="3BA41FB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E14041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0ED73F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87B3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F8B36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5.291,18</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074E3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21,16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51292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30.291,18</w:t>
            </w:r>
          </w:p>
        </w:tc>
      </w:tr>
      <w:tr w:rsidR="004E469A" w:rsidRPr="00A4668D" w14:paraId="128ED0F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261C74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27158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70FBD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32.750,00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37A11E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D0D26C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9671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32.750,00</w:t>
            </w:r>
          </w:p>
        </w:tc>
      </w:tr>
      <w:tr w:rsidR="004E469A" w:rsidRPr="00A4668D" w14:paraId="19274C3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BF45E8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8DBABC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immobilizzazioni finanziarie e rimborso prestiti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5A9EE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218.328,00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8DFB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2F813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14204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218.328,00</w:t>
            </w:r>
          </w:p>
        </w:tc>
      </w:tr>
      <w:tr w:rsidR="004E469A" w:rsidRPr="00A4668D" w14:paraId="0DA729C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3A4911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lastRenderedPageBreak/>
              <w:t>54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B5EB31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il rimborso del capitale di prestiti e mutui ricevuti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083DE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218.328,00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3AF57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E7EB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504D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218.328,00</w:t>
            </w:r>
          </w:p>
        </w:tc>
      </w:tr>
      <w:tr w:rsidR="004E469A" w:rsidRPr="00A4668D" w14:paraId="688C455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0F9BDD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1023 </w:t>
            </w:r>
            <w:r w:rsidRPr="00D75AE8">
              <w:rPr>
                <w:rFonts w:ascii="Arial" w:eastAsia="Times New Roman" w:hAnsi="Arial" w:cs="Arial"/>
                <w:b/>
                <w:bCs/>
                <w:sz w:val="18"/>
                <w:szCs w:val="18"/>
                <w:lang w:val="it-IT" w:eastAsia="hr-HR"/>
              </w:rPr>
              <w:t>TUTELA AMBIENTALE - SMALTIMENTO RIFIUTI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7F483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6E26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D7257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C50C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r>
      <w:tr w:rsidR="004E469A" w:rsidRPr="00A4668D" w14:paraId="0120F67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84C212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A100085 </w:t>
            </w:r>
            <w:r w:rsidRPr="00D75AE8">
              <w:rPr>
                <w:rFonts w:ascii="Arial" w:eastAsia="Times New Roman" w:hAnsi="Arial" w:cs="Arial"/>
                <w:b/>
                <w:bCs/>
                <w:sz w:val="18"/>
                <w:szCs w:val="18"/>
                <w:lang w:val="it-IT" w:eastAsia="hr-HR"/>
              </w:rPr>
              <w:t>PAGAMENTO DELLA QUOTA DI PARTECIPAZIONE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A077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62030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F996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FD51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r>
      <w:tr w:rsidR="004E469A" w:rsidRPr="00A4668D" w14:paraId="57B76A4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89BB3A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48F7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4BAD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5B97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C6DA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r>
      <w:tr w:rsidR="004E469A" w:rsidRPr="00A4668D" w14:paraId="7CB8DEF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762E3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AD6F14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immobilizzazioni finanziarie e rimborso prestiti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F41F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6BDC9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6FB2B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CD58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13.146,00</w:t>
            </w:r>
          </w:p>
        </w:tc>
      </w:tr>
      <w:tr w:rsidR="004E469A" w:rsidRPr="00A4668D" w14:paraId="0B7383B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B4E928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0592FE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azioni e quote di capitale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903E8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13.146,00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BAF00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E97C8A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F8EB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13.146,00</w:t>
            </w:r>
          </w:p>
        </w:tc>
      </w:tr>
      <w:tr w:rsidR="004E469A" w:rsidRPr="00A4668D" w14:paraId="7350091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9908DE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Program 1005 </w:t>
            </w:r>
            <w:r w:rsidRPr="00602D80">
              <w:rPr>
                <w:rFonts w:ascii="Arial" w:hAnsi="Arial" w:cs="Arial"/>
                <w:b/>
                <w:bCs/>
                <w:color w:val="000000"/>
                <w:sz w:val="20"/>
                <w:szCs w:val="20"/>
                <w:lang w:val="it-IT"/>
                <w14:ligatures w14:val="standardContextual"/>
              </w:rPr>
              <w:t>SOVVENZIONI ALL'AGRICOLTURA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A06D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9768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-5.936,81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8387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E939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16.625,19</w:t>
            </w:r>
          </w:p>
        </w:tc>
      </w:tr>
      <w:tr w:rsidR="004E469A" w:rsidRPr="00A4668D" w14:paraId="0439E96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079A18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A100068 </w:t>
            </w:r>
            <w:r w:rsidRPr="00602D80">
              <w:rPr>
                <w:rFonts w:ascii="Arial" w:hAnsi="Arial" w:cs="Arial"/>
                <w:b/>
                <w:bCs/>
                <w:color w:val="000000"/>
                <w:sz w:val="20"/>
                <w:szCs w:val="20"/>
                <w:lang w:val="it-IT"/>
                <w14:ligatures w14:val="standardContextual"/>
              </w:rPr>
              <w:t xml:space="preserve">SOVVENZIONI, </w:t>
            </w:r>
            <w:proofErr w:type="gramStart"/>
            <w:r w:rsidRPr="00602D80">
              <w:rPr>
                <w:rFonts w:ascii="Arial" w:hAnsi="Arial" w:cs="Arial"/>
                <w:b/>
                <w:bCs/>
                <w:color w:val="000000"/>
                <w:sz w:val="20"/>
                <w:szCs w:val="20"/>
                <w:lang w:val="it-IT"/>
                <w14:ligatures w14:val="standardContextual"/>
              </w:rPr>
              <w:t>AIUTI  E</w:t>
            </w:r>
            <w:proofErr w:type="gramEnd"/>
            <w:r w:rsidRPr="00602D80">
              <w:rPr>
                <w:rFonts w:ascii="Arial" w:hAnsi="Arial" w:cs="Arial"/>
                <w:b/>
                <w:bCs/>
                <w:color w:val="000000"/>
                <w:sz w:val="20"/>
                <w:szCs w:val="20"/>
                <w:lang w:val="it-IT"/>
                <w14:ligatures w14:val="standardContextual"/>
              </w:rPr>
              <w:t xml:space="preserve"> </w:t>
            </w:r>
            <w:r w:rsidRPr="00A4668D">
              <w:rPr>
                <w:rFonts w:ascii="Arial" w:hAnsi="Arial" w:cs="Arial"/>
                <w:b/>
                <w:bCs/>
                <w:color w:val="000000"/>
                <w:sz w:val="20"/>
                <w:szCs w:val="20"/>
                <w:lang w:val="it-IT"/>
                <w14:ligatures w14:val="standardContextual"/>
              </w:rPr>
              <w:t>DONAZIONI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36A0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C083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-5.936,81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74D7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82AD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16.625,19</w:t>
            </w:r>
          </w:p>
        </w:tc>
      </w:tr>
      <w:tr w:rsidR="004E469A" w:rsidRPr="00A4668D" w14:paraId="708EFE3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CBC7A7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B259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2742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-5.936,81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B209E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646B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16.625,19</w:t>
            </w:r>
          </w:p>
        </w:tc>
      </w:tr>
      <w:tr w:rsidR="004E469A" w:rsidRPr="00A4668D" w14:paraId="3DDF923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8BB0D6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AFEBD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C72B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22.562,00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E8CB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-5.936,81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C3125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A41C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16.625,19</w:t>
            </w:r>
          </w:p>
        </w:tc>
      </w:tr>
      <w:tr w:rsidR="004E469A" w:rsidRPr="00A4668D" w14:paraId="19C3E54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FA123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898A81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Sovvenzioni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75160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19.908,00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DD9FF2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-5.936,81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1F40E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08E84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13.971,19</w:t>
            </w:r>
          </w:p>
        </w:tc>
      </w:tr>
      <w:tr w:rsidR="004E469A" w:rsidRPr="00A4668D" w14:paraId="666C0FA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B3EB2F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36</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F63E0E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Aiuti dati all’estero e all’interno dello stato generale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B8DD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2.654,00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00FDB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B70EE3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708A0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2.654,00</w:t>
            </w:r>
          </w:p>
        </w:tc>
      </w:tr>
      <w:tr w:rsidR="004E469A" w:rsidRPr="00A4668D" w14:paraId="773F928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A13CB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1006 </w:t>
            </w:r>
            <w:r>
              <w:rPr>
                <w:rFonts w:ascii="Arial" w:hAnsi="Arial" w:cs="Arial"/>
                <w:b/>
                <w:bCs/>
                <w:color w:val="000000"/>
                <w:sz w:val="20"/>
                <w:szCs w:val="20"/>
                <w:lang w:val="it-IT"/>
                <w14:ligatures w14:val="standardContextual"/>
              </w:rPr>
              <w:t>RAFFORZAMENTO DELL’ECONOMIA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A39B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D8659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182F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E5E99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13.977,00</w:t>
            </w:r>
          </w:p>
        </w:tc>
      </w:tr>
      <w:tr w:rsidR="004E469A" w:rsidRPr="00A4668D" w14:paraId="7C1B44C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E65B1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A100069 SOVVENZIONI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40F4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E110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F4DE7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B9FC9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13.977,00</w:t>
            </w:r>
          </w:p>
        </w:tc>
      </w:tr>
      <w:tr w:rsidR="004E469A" w:rsidRPr="00A4668D" w14:paraId="29F56EA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D2A7B0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BEBB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3560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B2F8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011E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13.977,00</w:t>
            </w:r>
          </w:p>
        </w:tc>
      </w:tr>
      <w:tr w:rsidR="004E469A" w:rsidRPr="00A4668D" w14:paraId="2F567CB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7A208D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E398DE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0585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CEFF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F2E690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-64,74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7F79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13.977,00</w:t>
            </w:r>
          </w:p>
        </w:tc>
      </w:tr>
      <w:tr w:rsidR="004E469A" w:rsidRPr="00A4668D" w14:paraId="5C32B7E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3FB6C3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F7478B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Sovvenzioni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47D76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39.638,00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9204D7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-25.661,00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747773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-64,74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B43A7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13.977,00</w:t>
            </w:r>
          </w:p>
        </w:tc>
      </w:tr>
      <w:tr w:rsidR="004E469A" w:rsidRPr="00A4668D" w14:paraId="603D207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0C5CAE6" w14:textId="77777777" w:rsidR="004E469A" w:rsidRPr="00A4668D" w:rsidRDefault="004E469A" w:rsidP="00DB47FD">
            <w:pPr>
              <w:autoSpaceDE w:val="0"/>
              <w:autoSpaceDN w:val="0"/>
              <w:adjustRightInd w:val="0"/>
              <w:spacing w:after="0" w:line="240" w:lineRule="auto"/>
              <w:rPr>
                <w:rFonts w:ascii="Arial" w:hAnsi="Arial" w:cs="Arial"/>
                <w:b/>
                <w:bCs/>
                <w:color w:val="FFFFFF"/>
                <w:sz w:val="20"/>
                <w:szCs w:val="20"/>
                <w:lang w:val="it-IT"/>
                <w14:ligatures w14:val="standardContextual"/>
              </w:rPr>
            </w:pPr>
            <w:r>
              <w:rPr>
                <w:rFonts w:ascii="Arial" w:hAnsi="Arial" w:cs="Arial"/>
                <w:b/>
                <w:bCs/>
                <w:sz w:val="20"/>
                <w:szCs w:val="20"/>
                <w:lang w:val="it-IT"/>
                <w14:ligatures w14:val="standardContextual"/>
              </w:rPr>
              <w:t xml:space="preserve">Capo </w:t>
            </w:r>
            <w:r w:rsidRPr="00602D80">
              <w:rPr>
                <w:rFonts w:ascii="Arial" w:hAnsi="Arial" w:cs="Arial"/>
                <w:b/>
                <w:bCs/>
                <w:sz w:val="20"/>
                <w:szCs w:val="20"/>
                <w:lang w:val="it-IT"/>
                <w14:ligatures w14:val="standardContextual"/>
              </w:rPr>
              <w:t xml:space="preserve">003 </w:t>
            </w:r>
            <w:proofErr w:type="spellStart"/>
            <w:r>
              <w:rPr>
                <w:rFonts w:ascii="Arial" w:hAnsi="Arial" w:cs="Arial"/>
                <w:b/>
                <w:bCs/>
                <w:sz w:val="20"/>
                <w:szCs w:val="20"/>
                <w:lang w:val="it-IT"/>
                <w14:ligatures w14:val="standardContextual"/>
              </w:rPr>
              <w:t>ASS.SISTEMA</w:t>
            </w:r>
            <w:proofErr w:type="spellEnd"/>
            <w:r>
              <w:rPr>
                <w:rFonts w:ascii="Arial" w:hAnsi="Arial" w:cs="Arial"/>
                <w:b/>
                <w:bCs/>
                <w:sz w:val="20"/>
                <w:szCs w:val="20"/>
                <w:lang w:val="it-IT"/>
                <w14:ligatures w14:val="standardContextual"/>
              </w:rPr>
              <w:t xml:space="preserve"> COMUNALE, </w:t>
            </w:r>
            <w:proofErr w:type="spellStart"/>
            <w:r>
              <w:rPr>
                <w:rFonts w:ascii="Arial" w:hAnsi="Arial" w:cs="Arial"/>
                <w:b/>
                <w:bCs/>
                <w:sz w:val="20"/>
                <w:szCs w:val="20"/>
                <w:lang w:val="it-IT"/>
                <w14:ligatures w14:val="standardContextual"/>
              </w:rPr>
              <w:t>ASS.TERR</w:t>
            </w:r>
            <w:proofErr w:type="spellEnd"/>
            <w:r>
              <w:rPr>
                <w:rFonts w:ascii="Arial" w:hAnsi="Arial" w:cs="Arial"/>
                <w:b/>
                <w:bCs/>
                <w:sz w:val="20"/>
                <w:szCs w:val="20"/>
                <w:lang w:val="it-IT"/>
                <w14:ligatures w14:val="standardContextual"/>
              </w:rPr>
              <w:t>, TUTELA AM.</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0592F3"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6.379.756,00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E3535C"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75.042,19</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01DD84"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1,18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9BFCC7" w14:textId="77777777" w:rsidR="004E469A" w:rsidRPr="00A4668D" w:rsidRDefault="004E469A" w:rsidP="00DB47FD">
            <w:pPr>
              <w:autoSpaceDE w:val="0"/>
              <w:autoSpaceDN w:val="0"/>
              <w:adjustRightInd w:val="0"/>
              <w:spacing w:after="0" w:line="240" w:lineRule="auto"/>
              <w:jc w:val="right"/>
              <w:rPr>
                <w:rFonts w:ascii="Arial" w:hAnsi="Arial" w:cs="Arial"/>
                <w:b/>
                <w:bCs/>
                <w:color w:val="FFFFFF"/>
                <w:sz w:val="20"/>
                <w:szCs w:val="20"/>
                <w:lang w:val="it-IT"/>
                <w14:ligatures w14:val="standardContextual"/>
              </w:rPr>
            </w:pPr>
            <w:r w:rsidRPr="00A4668D">
              <w:rPr>
                <w:rFonts w:ascii="Arial" w:hAnsi="Arial" w:cs="Arial"/>
                <w:b/>
                <w:bCs/>
                <w:color w:val="FFFFFF"/>
                <w:sz w:val="20"/>
                <w:szCs w:val="20"/>
                <w:lang w:val="it-IT"/>
                <w14:ligatures w14:val="standardContextual"/>
              </w:rPr>
              <w:t>6.454.798,19</w:t>
            </w:r>
          </w:p>
        </w:tc>
      </w:tr>
      <w:tr w:rsidR="004E469A" w:rsidRPr="00A4668D" w14:paraId="2375F2C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412EAE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proofErr w:type="gramStart"/>
            <w:r>
              <w:rPr>
                <w:rFonts w:ascii="Arial" w:hAnsi="Arial" w:cs="Arial"/>
                <w:b/>
                <w:bCs/>
                <w:color w:val="000000"/>
                <w:sz w:val="20"/>
                <w:szCs w:val="20"/>
                <w:lang w:val="it-IT"/>
                <w14:ligatures w14:val="standardContextual"/>
              </w:rPr>
              <w:t>Programma  1000</w:t>
            </w:r>
            <w:proofErr w:type="gramEnd"/>
            <w:r>
              <w:rPr>
                <w:rFonts w:ascii="Arial" w:hAnsi="Arial" w:cs="Arial"/>
                <w:b/>
                <w:bCs/>
                <w:color w:val="000000"/>
                <w:sz w:val="20"/>
                <w:szCs w:val="20"/>
                <w:lang w:val="it-IT"/>
                <w14:ligatures w14:val="standardContextual"/>
              </w:rPr>
              <w:tab/>
              <w:t>AMMINISTRAZIONE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4CA04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394.685,00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0CE4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-15.580,43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A9AF7D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-3,95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234E0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379.104,57</w:t>
            </w:r>
          </w:p>
        </w:tc>
      </w:tr>
      <w:tr w:rsidR="004E469A" w:rsidRPr="00A4668D" w14:paraId="18D6D5F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EEED27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A100001 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0E19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357.655,00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FC87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-22.128,43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D898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675F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335.526,57</w:t>
            </w:r>
          </w:p>
        </w:tc>
      </w:tr>
      <w:tr w:rsidR="004E469A" w:rsidRPr="00A4668D" w14:paraId="535DEEB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4DB55A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719F3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357.655,00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F70D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-22.128,43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BBD3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AEEA4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335.526,57</w:t>
            </w:r>
          </w:p>
        </w:tc>
      </w:tr>
      <w:tr w:rsidR="004E469A" w:rsidRPr="00A4668D" w14:paraId="0CA7426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59BF5A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B2B648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BC61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357.655,00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7F9A45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-22.128,43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21A0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27745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335.526,57</w:t>
            </w:r>
          </w:p>
        </w:tc>
      </w:tr>
      <w:tr w:rsidR="004E469A" w:rsidRPr="00A4668D" w14:paraId="2B20923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7ABAC4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FFE175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i dipendenti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D2006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357.655,00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066582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-22.128,43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15140E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-6,19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341BF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335.526,57</w:t>
            </w:r>
          </w:p>
        </w:tc>
      </w:tr>
      <w:tr w:rsidR="004E469A" w:rsidRPr="00A4668D" w14:paraId="24C13C8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B97160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A100002 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3441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C12E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6.548,00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1EF9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5728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43.578,00</w:t>
            </w:r>
          </w:p>
        </w:tc>
      </w:tr>
      <w:tr w:rsidR="004E469A" w:rsidRPr="00A4668D" w14:paraId="274021A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43B2D2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3F260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A2A8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6.548,00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D2B99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AF96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43.578,00</w:t>
            </w:r>
          </w:p>
        </w:tc>
      </w:tr>
      <w:tr w:rsidR="004E469A" w:rsidRPr="00A4668D" w14:paraId="035F773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258EBD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85CC34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BCD7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A27A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6.548,00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04ACF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FA74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43.578,00</w:t>
            </w:r>
          </w:p>
        </w:tc>
      </w:tr>
      <w:tr w:rsidR="004E469A" w:rsidRPr="00A4668D" w14:paraId="31E35CC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06D99A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7AB79C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6A80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37.030,00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CE04D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6.548,00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9BAA0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17,68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8D6C22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43.578,00</w:t>
            </w:r>
          </w:p>
        </w:tc>
      </w:tr>
      <w:tr w:rsidR="004E469A" w:rsidRPr="00A4668D" w14:paraId="119298F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A6B6634" w14:textId="77777777" w:rsidR="004E469A" w:rsidRPr="00602D80"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1004 </w:t>
            </w:r>
            <w:r w:rsidRPr="00602D80">
              <w:rPr>
                <w:rFonts w:ascii="Arial" w:hAnsi="Arial" w:cs="Arial"/>
                <w:b/>
                <w:bCs/>
                <w:color w:val="000000"/>
                <w:sz w:val="20"/>
                <w:szCs w:val="20"/>
                <w:lang w:val="it-IT"/>
                <w14:ligatures w14:val="standardContextual"/>
              </w:rPr>
              <w:t>INCENTIVI SVILUPPO DEL TURISMO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3CDB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155.324,00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B49B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-30.439,17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DC3B7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654E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124.884,83</w:t>
            </w:r>
          </w:p>
        </w:tc>
      </w:tr>
      <w:tr w:rsidR="004E469A" w:rsidRPr="00A4668D" w14:paraId="32047C9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04248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capitale</w:t>
            </w:r>
            <w:r w:rsidRPr="00A4668D">
              <w:rPr>
                <w:rFonts w:ascii="Arial" w:hAnsi="Arial" w:cs="Arial"/>
                <w:b/>
                <w:bCs/>
                <w:color w:val="000000"/>
                <w:sz w:val="20"/>
                <w:szCs w:val="20"/>
                <w:lang w:val="it-IT"/>
                <w14:ligatures w14:val="standardContextual"/>
              </w:rPr>
              <w:t xml:space="preserve"> K100001 </w:t>
            </w:r>
            <w:r w:rsidRPr="00602D80">
              <w:rPr>
                <w:rFonts w:ascii="Arial" w:hAnsi="Arial" w:cs="Arial"/>
                <w:b/>
                <w:bCs/>
                <w:color w:val="000000"/>
                <w:sz w:val="20"/>
                <w:szCs w:val="20"/>
                <w:lang w:val="it-IT"/>
                <w14:ligatures w14:val="standardContextual"/>
              </w:rPr>
              <w:t xml:space="preserve">COSTRUZIONE </w:t>
            </w:r>
            <w:proofErr w:type="spellStart"/>
            <w:r w:rsidRPr="00602D80">
              <w:rPr>
                <w:rFonts w:ascii="Arial" w:hAnsi="Arial" w:cs="Arial"/>
                <w:b/>
                <w:bCs/>
                <w:color w:val="000000"/>
                <w:sz w:val="20"/>
                <w:szCs w:val="20"/>
                <w:lang w:val="it-IT"/>
                <w14:ligatures w14:val="standardContextual"/>
              </w:rPr>
              <w:t>SUPERF.A</w:t>
            </w:r>
            <w:proofErr w:type="spellEnd"/>
            <w:r w:rsidRPr="00602D80">
              <w:rPr>
                <w:rFonts w:ascii="Arial" w:hAnsi="Arial" w:cs="Arial"/>
                <w:b/>
                <w:bCs/>
                <w:color w:val="000000"/>
                <w:sz w:val="20"/>
                <w:szCs w:val="20"/>
                <w:lang w:val="it-IT"/>
                <w14:ligatures w14:val="standardContextual"/>
              </w:rPr>
              <w:t xml:space="preserve"> DESTINAZIONE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F980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155.324,00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B2FB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-30.439,17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45994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AB9F2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124.884,83</w:t>
            </w:r>
          </w:p>
        </w:tc>
      </w:tr>
      <w:tr w:rsidR="004E469A" w:rsidRPr="00A4668D" w14:paraId="1A835CF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12DAC1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30B1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48.974,00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2584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-24.569,53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5D86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-50,17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00B3F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24.404,47</w:t>
            </w:r>
          </w:p>
        </w:tc>
      </w:tr>
      <w:tr w:rsidR="004E469A" w:rsidRPr="00A4668D" w14:paraId="3B5C308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C93463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8FA039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69E1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41.636,00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B0927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933CD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-84,06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4CFB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r>
      <w:tr w:rsidR="004E469A" w:rsidRPr="00A4668D" w14:paraId="608702A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ABED47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5E9716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B17C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41.636,00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0217C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57595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-84,06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0AC72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6.636,00</w:t>
            </w:r>
          </w:p>
        </w:tc>
      </w:tr>
      <w:tr w:rsidR="004E469A" w:rsidRPr="00A4668D" w14:paraId="3DAE414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7C9DB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5BAB33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7B3B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B3C4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10.430,47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7341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142,14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B1A90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17.768,47</w:t>
            </w:r>
          </w:p>
        </w:tc>
      </w:tr>
      <w:tr w:rsidR="004E469A" w:rsidRPr="00A4668D" w14:paraId="234DA05E"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10C21B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975E47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CA563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7.338,00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F5948A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10.430,47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F45FB8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142,14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CE318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17.768,47</w:t>
            </w:r>
          </w:p>
        </w:tc>
      </w:tr>
      <w:tr w:rsidR="004E469A" w:rsidRPr="00A4668D" w14:paraId="2240810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40DF7B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5.2. </w:t>
            </w:r>
            <w:r>
              <w:rPr>
                <w:rFonts w:ascii="Arial" w:hAnsi="Arial" w:cs="Arial"/>
                <w:b/>
                <w:bCs/>
                <w:color w:val="000000"/>
                <w:sz w:val="20"/>
                <w:szCs w:val="20"/>
                <w:lang w:val="it-IT"/>
                <w14:ligatures w14:val="standardContextual"/>
              </w:rPr>
              <w:t>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E4D8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106.350,00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451DF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-5.869,64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E871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5A677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100.480,36</w:t>
            </w:r>
          </w:p>
        </w:tc>
      </w:tr>
      <w:tr w:rsidR="004E469A" w:rsidRPr="00A4668D" w14:paraId="3A5FFB3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FA2848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8C2A4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E38448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77.000,00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FAAC2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4F069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FD883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77.000,00</w:t>
            </w:r>
          </w:p>
        </w:tc>
      </w:tr>
      <w:tr w:rsidR="004E469A" w:rsidRPr="00A4668D" w14:paraId="6DA0AFA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F35B7F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38</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ADF34A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Altre spese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F4C8A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77.000,00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C2BFE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647F57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A121F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77.000,00</w:t>
            </w:r>
          </w:p>
        </w:tc>
      </w:tr>
      <w:tr w:rsidR="004E469A" w:rsidRPr="00A4668D" w14:paraId="6CE55F5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87ECED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3D0F03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9CEC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29.350,00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1BD9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-5.869,64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6E14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27BF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23.480,36</w:t>
            </w:r>
          </w:p>
        </w:tc>
      </w:tr>
      <w:tr w:rsidR="004E469A" w:rsidRPr="00A4668D" w14:paraId="47E6C5B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687D03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34CCA1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F1BFF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29.350,00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C5DC72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-5.869,64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AF443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2D8F2C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23.480,36</w:t>
            </w:r>
          </w:p>
        </w:tc>
      </w:tr>
      <w:tr w:rsidR="004E469A" w:rsidRPr="00A4668D" w14:paraId="6F75F3A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B3BB5E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1007 </w:t>
            </w:r>
            <w:r>
              <w:rPr>
                <w:rFonts w:ascii="Arial" w:hAnsi="Arial" w:cs="Arial"/>
                <w:b/>
                <w:bCs/>
                <w:color w:val="000000"/>
                <w:sz w:val="20"/>
                <w:szCs w:val="20"/>
                <w:lang w:val="it-IT"/>
                <w14:ligatures w14:val="standardContextual"/>
              </w:rPr>
              <w:t>GESTIONE IMMOBILIZZAZIONI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CBE30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488.108,00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49AB0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-106.804,00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032C5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D9E0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381.304,00</w:t>
            </w:r>
          </w:p>
        </w:tc>
      </w:tr>
      <w:tr w:rsidR="004E469A" w:rsidRPr="00A4668D" w14:paraId="7ED567D9"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B10EA5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A100070 </w:t>
            </w:r>
            <w:r w:rsidRPr="006F6638">
              <w:rPr>
                <w:rFonts w:ascii="Arial" w:eastAsia="Times New Roman" w:hAnsi="Arial" w:cs="Arial"/>
                <w:b/>
                <w:bCs/>
                <w:sz w:val="18"/>
                <w:szCs w:val="18"/>
                <w:lang w:val="it-IT" w:eastAsia="hr-HR"/>
              </w:rPr>
              <w:t>GESTIONE EDIFICI DI PROPRIETÀ E COMPROPRIETÀ DELLA CITTÀ</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FBE1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189.508,00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06E50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-83.187,84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78D55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-43,90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1E70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106.320,16</w:t>
            </w:r>
          </w:p>
        </w:tc>
      </w:tr>
      <w:tr w:rsidR="004E469A" w:rsidRPr="00A4668D" w14:paraId="367E00D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BFDE93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6E8C6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189.508,00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B1C04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-83.187,84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F471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-43,90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AC567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106.320,16</w:t>
            </w:r>
          </w:p>
        </w:tc>
      </w:tr>
      <w:tr w:rsidR="004E469A" w:rsidRPr="00A4668D" w14:paraId="6FE0CB57"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AF37B1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9C52D2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61A27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189.508,00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8A331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-83.187,84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BAA6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-43,90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80D7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106.320,16</w:t>
            </w:r>
          </w:p>
        </w:tc>
      </w:tr>
      <w:tr w:rsidR="004E469A" w:rsidRPr="00A4668D" w14:paraId="3C6B883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DE5C17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3BCB9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FF60F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189.508,00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3895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-83.187,84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D266B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-43,90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BC1B2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106.320,16</w:t>
            </w:r>
          </w:p>
        </w:tc>
      </w:tr>
      <w:tr w:rsidR="004E469A" w:rsidRPr="00A4668D" w14:paraId="271C89F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456151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 xml:space="preserve">Progetto capitale </w:t>
            </w:r>
            <w:r w:rsidRPr="00A4668D">
              <w:rPr>
                <w:rFonts w:ascii="Arial" w:hAnsi="Arial" w:cs="Arial"/>
                <w:b/>
                <w:bCs/>
                <w:color w:val="000000"/>
                <w:sz w:val="20"/>
                <w:szCs w:val="20"/>
                <w:lang w:val="it-IT"/>
                <w14:ligatures w14:val="standardContextual"/>
              </w:rPr>
              <w:t xml:space="preserve">K100012 </w:t>
            </w:r>
            <w:r>
              <w:rPr>
                <w:rFonts w:ascii="Arial" w:hAnsi="Arial" w:cs="Arial"/>
                <w:b/>
                <w:bCs/>
                <w:color w:val="000000"/>
                <w:sz w:val="20"/>
                <w:szCs w:val="20"/>
                <w:lang w:val="it-IT"/>
                <w14:ligatures w14:val="standardContextual"/>
              </w:rPr>
              <w:t xml:space="preserve">ACQUISTO TERRENI </w:t>
            </w:r>
            <w:proofErr w:type="gramStart"/>
            <w:r>
              <w:rPr>
                <w:rFonts w:ascii="Arial" w:hAnsi="Arial" w:cs="Arial"/>
                <w:b/>
                <w:bCs/>
                <w:color w:val="000000"/>
                <w:sz w:val="20"/>
                <w:szCs w:val="20"/>
                <w:lang w:val="it-IT"/>
                <w14:ligatures w14:val="standardContextual"/>
              </w:rPr>
              <w:t>ED</w:t>
            </w:r>
            <w:proofErr w:type="gramEnd"/>
            <w:r>
              <w:rPr>
                <w:rFonts w:ascii="Arial" w:hAnsi="Arial" w:cs="Arial"/>
                <w:b/>
                <w:bCs/>
                <w:color w:val="000000"/>
                <w:sz w:val="20"/>
                <w:szCs w:val="20"/>
                <w:lang w:val="it-IT"/>
                <w14:ligatures w14:val="standardContextual"/>
              </w:rPr>
              <w:t xml:space="preserve"> EDIFICI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736B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E9E8F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39ADEB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5DDE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171.403,60</w:t>
            </w:r>
          </w:p>
        </w:tc>
      </w:tr>
      <w:tr w:rsidR="004E469A" w:rsidRPr="00A4668D" w14:paraId="60C9687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E4A7A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AFFDDD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4EDB7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EAC416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1554F2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171.403,60</w:t>
            </w:r>
          </w:p>
        </w:tc>
      </w:tr>
      <w:tr w:rsidR="004E469A" w:rsidRPr="00A4668D" w14:paraId="7CF4561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9BAC33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CE061E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718F95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42171F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1DEC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15D0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171.403,60</w:t>
            </w:r>
          </w:p>
        </w:tc>
      </w:tr>
      <w:tr w:rsidR="004E469A" w:rsidRPr="00A4668D" w14:paraId="0F853FC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9896B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41</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CDBA26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non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0F2502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F93F2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-21.096,40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F9BA3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-10,96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56930E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171.403,60</w:t>
            </w:r>
          </w:p>
        </w:tc>
      </w:tr>
      <w:tr w:rsidR="004E469A" w:rsidRPr="00A4668D" w14:paraId="10464FC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5EC311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T100010 </w:t>
            </w:r>
            <w:proofErr w:type="spellStart"/>
            <w:r>
              <w:rPr>
                <w:rFonts w:ascii="Arial" w:hAnsi="Arial" w:cs="Arial"/>
                <w:b/>
                <w:bCs/>
                <w:color w:val="000000"/>
                <w:sz w:val="20"/>
                <w:szCs w:val="20"/>
                <w:lang w:val="it-IT"/>
                <w14:ligatures w14:val="standardContextual"/>
              </w:rPr>
              <w:t>MANUTEZIONE</w:t>
            </w:r>
            <w:proofErr w:type="spellEnd"/>
            <w:r>
              <w:rPr>
                <w:rFonts w:ascii="Arial" w:hAnsi="Arial" w:cs="Arial"/>
                <w:b/>
                <w:bCs/>
                <w:color w:val="000000"/>
                <w:sz w:val="20"/>
                <w:szCs w:val="20"/>
                <w:lang w:val="it-IT"/>
                <w14:ligatures w14:val="standardContextual"/>
              </w:rPr>
              <w:t xml:space="preserve"> E ACQUISTO DELL’</w:t>
            </w:r>
            <w:proofErr w:type="spellStart"/>
            <w:r>
              <w:rPr>
                <w:rFonts w:ascii="Arial" w:hAnsi="Arial" w:cs="Arial"/>
                <w:b/>
                <w:bCs/>
                <w:color w:val="000000"/>
                <w:sz w:val="20"/>
                <w:szCs w:val="20"/>
                <w:lang w:val="it-IT"/>
                <w14:ligatures w14:val="standardContextual"/>
              </w:rPr>
              <w:t>EQUIP</w:t>
            </w:r>
            <w:proofErr w:type="spellEnd"/>
            <w:r>
              <w:rPr>
                <w:rFonts w:ascii="Arial" w:hAnsi="Arial" w:cs="Arial"/>
                <w:b/>
                <w:bCs/>
                <w:color w:val="000000"/>
                <w:sz w:val="20"/>
                <w:szCs w:val="20"/>
                <w:lang w:val="it-IT"/>
                <w14:ligatures w14:val="standardContextual"/>
              </w:rPr>
              <w:t>. COMUNALE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1245F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69EB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-2.519,76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8768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CC07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103.580,24</w:t>
            </w:r>
          </w:p>
        </w:tc>
      </w:tr>
      <w:tr w:rsidR="004E469A" w:rsidRPr="00A4668D" w14:paraId="4171D16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46F0A9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F6FE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89DC4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-2.519,76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77024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9F830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103.580,24</w:t>
            </w:r>
          </w:p>
        </w:tc>
      </w:tr>
      <w:tr w:rsidR="004E469A" w:rsidRPr="00A4668D" w14:paraId="067E79E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67BF31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C290DC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E013D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9459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48327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C4445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40.000,00</w:t>
            </w:r>
          </w:p>
        </w:tc>
      </w:tr>
      <w:tr w:rsidR="004E469A" w:rsidRPr="00A4668D" w14:paraId="6303643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D18351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4BA865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C03AD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9DA99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7FBFC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ECF86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40.000,00</w:t>
            </w:r>
          </w:p>
        </w:tc>
      </w:tr>
      <w:tr w:rsidR="004E469A" w:rsidRPr="00A4668D" w14:paraId="3BC3FC1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42833B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55429D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D56E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72.100,00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F02BED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-8.519,76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5FB3C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803D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63.580,24</w:t>
            </w:r>
          </w:p>
        </w:tc>
      </w:tr>
      <w:tr w:rsidR="004E469A" w:rsidRPr="00A4668D" w14:paraId="6E3BAE1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8A9E43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8A56CE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D506A2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72.100,00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104705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-8.519,76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57B41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-11,82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9A3DC0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63.580,24</w:t>
            </w:r>
          </w:p>
        </w:tc>
      </w:tr>
      <w:tr w:rsidR="004E469A" w:rsidRPr="00A4668D" w14:paraId="797AED1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29263C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1017 </w:t>
            </w:r>
            <w:r>
              <w:rPr>
                <w:rFonts w:ascii="Arial" w:hAnsi="Arial" w:cs="Arial"/>
                <w:b/>
                <w:bCs/>
                <w:color w:val="000000"/>
                <w:sz w:val="20"/>
                <w:szCs w:val="20"/>
                <w:lang w:val="it-IT"/>
                <w14:ligatures w14:val="standardContextual"/>
              </w:rPr>
              <w:t>MANUTENZIONE DELL’INFRASTRUTTURA COMUNALE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0A7E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1.830.930,00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A0A0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1.117.795,78</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33625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61,05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F3BF03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2.948.725,78</w:t>
            </w:r>
          </w:p>
        </w:tc>
      </w:tr>
      <w:tr w:rsidR="004E469A" w:rsidRPr="00A4668D" w14:paraId="2A1B980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BE6119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A100071 </w:t>
            </w:r>
            <w:r>
              <w:rPr>
                <w:rFonts w:ascii="Arial" w:hAnsi="Arial" w:cs="Arial"/>
                <w:b/>
                <w:bCs/>
                <w:color w:val="000000"/>
                <w:sz w:val="20"/>
                <w:szCs w:val="20"/>
                <w:lang w:val="it-IT"/>
                <w14:ligatures w14:val="standardContextual"/>
              </w:rPr>
              <w:t>MANUTENZIONE ILLUMINAZIONE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3D11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5CB2D1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55.730,85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8DED0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CBE4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206.230,85</w:t>
            </w:r>
          </w:p>
        </w:tc>
      </w:tr>
      <w:tr w:rsidR="004E469A" w:rsidRPr="00A4668D" w14:paraId="066EF0C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FA3CB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D475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6ADC23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55.730,85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0184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39F4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206.230,85</w:t>
            </w:r>
          </w:p>
        </w:tc>
      </w:tr>
      <w:tr w:rsidR="004E469A" w:rsidRPr="00A4668D" w14:paraId="4B06698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9188F8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46606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EDBB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74B1DC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55.730,85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7C19D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37,03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CBD0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206.230,85</w:t>
            </w:r>
          </w:p>
        </w:tc>
      </w:tr>
      <w:tr w:rsidR="004E469A" w:rsidRPr="00A4668D" w14:paraId="253F44F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00BAB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ABE20B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AF9EB9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CEE06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55.730,85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B83E19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37,03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D72B96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206.230,85</w:t>
            </w:r>
          </w:p>
        </w:tc>
      </w:tr>
      <w:tr w:rsidR="004E469A" w:rsidRPr="00A4668D" w14:paraId="066F968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745EE8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A100072 </w:t>
            </w:r>
            <w:r>
              <w:rPr>
                <w:rFonts w:ascii="Arial" w:hAnsi="Arial" w:cs="Arial"/>
                <w:b/>
                <w:bCs/>
                <w:color w:val="000000"/>
                <w:sz w:val="20"/>
                <w:szCs w:val="20"/>
                <w:lang w:val="it-IT"/>
                <w14:ligatures w14:val="standardContextual"/>
              </w:rPr>
              <w:t>MANUTENZIONE STRADE, SENTIERI, MARCIAPIEDI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DC2F4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652.508,00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0EBFE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139.546,13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E3C6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21,39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5582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792.054,13</w:t>
            </w:r>
          </w:p>
        </w:tc>
      </w:tr>
      <w:tr w:rsidR="004E469A" w:rsidRPr="00A4668D" w14:paraId="2461106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1EF340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ACC3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526.908,00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ED875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-88.860,87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112A5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573A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438.047,13</w:t>
            </w:r>
          </w:p>
        </w:tc>
      </w:tr>
      <w:tr w:rsidR="004E469A" w:rsidRPr="00A4668D" w14:paraId="77114C9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ABFBAC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86E33D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6C6E7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526.908,00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BDBF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-88.860,87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5574B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EA49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438.047,13</w:t>
            </w:r>
          </w:p>
        </w:tc>
      </w:tr>
      <w:tr w:rsidR="004E469A" w:rsidRPr="00A4668D" w14:paraId="0877FD0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DB35DE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526FB5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84A23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526.908,00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24F72D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-88.860,87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CF492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-16,86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98581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438.047,13</w:t>
            </w:r>
          </w:p>
        </w:tc>
      </w:tr>
      <w:tr w:rsidR="004E469A" w:rsidRPr="00A4668D" w14:paraId="0659814E"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E323EC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9EEDD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1869D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228.407,00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A131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E85D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334.007,00</w:t>
            </w:r>
          </w:p>
        </w:tc>
      </w:tr>
      <w:tr w:rsidR="004E469A" w:rsidRPr="00A4668D" w14:paraId="6B3F583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2C23EB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0ECC0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5AF6B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105.600,00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5B239F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228.407,00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1675A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FB642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334.007,00</w:t>
            </w:r>
          </w:p>
        </w:tc>
      </w:tr>
      <w:tr w:rsidR="004E469A" w:rsidRPr="00A4668D" w14:paraId="7BDFDAA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828D03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0C970E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FE19E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105.600,00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1356D2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228.407,00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A9DCD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216,29</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8921B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334.007,00</w:t>
            </w:r>
          </w:p>
        </w:tc>
      </w:tr>
      <w:tr w:rsidR="004E469A" w:rsidRPr="00A4668D" w14:paraId="39EB21F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5D4ED3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6.1. DONAZIONI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9D7D8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8E635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2A07B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BA0F5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r>
      <w:tr w:rsidR="004E469A" w:rsidRPr="00A4668D" w14:paraId="0FF10C0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C84169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264833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0AAA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53507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E7608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29E9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20.000,00</w:t>
            </w:r>
          </w:p>
        </w:tc>
      </w:tr>
      <w:tr w:rsidR="004E469A" w:rsidRPr="00A4668D" w14:paraId="70287EA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D66570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A25B17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16CB4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C800AA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2474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9D789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20.000,00</w:t>
            </w:r>
          </w:p>
        </w:tc>
      </w:tr>
      <w:tr w:rsidR="004E469A" w:rsidRPr="00A4668D" w14:paraId="13D5F19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C902DF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A100073 </w:t>
            </w:r>
            <w:r>
              <w:rPr>
                <w:rFonts w:ascii="Arial" w:hAnsi="Arial" w:cs="Arial"/>
                <w:b/>
                <w:bCs/>
                <w:color w:val="000000"/>
                <w:sz w:val="20"/>
                <w:szCs w:val="20"/>
                <w:lang w:val="it-IT"/>
                <w14:ligatures w14:val="standardContextual"/>
              </w:rPr>
              <w:t>MANUTENZIONE PULIZIA E SPAZZAMENTO DELLE STRADE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40B12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262.500,00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6D8FD2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210.450,51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D73E4A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80,17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16E8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472.950,51</w:t>
            </w:r>
          </w:p>
        </w:tc>
      </w:tr>
      <w:tr w:rsidR="004E469A" w:rsidRPr="00A4668D" w14:paraId="259B10E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1A1451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E4F9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38CB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208.750,51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EE6D3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4C63B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439.250,51</w:t>
            </w:r>
          </w:p>
        </w:tc>
      </w:tr>
      <w:tr w:rsidR="004E469A" w:rsidRPr="00A4668D" w14:paraId="5383D22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8E4D75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E25375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C9A4B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C076E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208.750,51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9DD91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90,56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9D9C5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439.250,51</w:t>
            </w:r>
          </w:p>
        </w:tc>
      </w:tr>
      <w:tr w:rsidR="004E469A" w:rsidRPr="00A4668D" w14:paraId="31027BB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2126F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9E17A1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14ED4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230.500,00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E01E2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208.750,51</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3F28C9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90,56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07B04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439.250,51</w:t>
            </w:r>
          </w:p>
        </w:tc>
      </w:tr>
      <w:tr w:rsidR="004E469A" w:rsidRPr="00A4668D" w14:paraId="5E8A7A1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751193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D40FE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70D5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CA275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538E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33.700,00</w:t>
            </w:r>
          </w:p>
        </w:tc>
      </w:tr>
      <w:tr w:rsidR="004E469A" w:rsidRPr="00A4668D" w14:paraId="507DF49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17B273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C9D294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44636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49870F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732F57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900D87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33.700,00</w:t>
            </w:r>
          </w:p>
        </w:tc>
      </w:tr>
      <w:tr w:rsidR="004E469A" w:rsidRPr="00A4668D" w14:paraId="01A9C46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B1D6C7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2D71E1A"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AA6B2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1DD17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1.700,00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9DD540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5,31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EDD8F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33.700,00</w:t>
            </w:r>
          </w:p>
        </w:tc>
      </w:tr>
      <w:tr w:rsidR="004E469A" w:rsidRPr="00A4668D" w14:paraId="453B16F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8DFF4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A100074 </w:t>
            </w:r>
            <w:r>
              <w:rPr>
                <w:rFonts w:ascii="Arial" w:hAnsi="Arial" w:cs="Arial"/>
                <w:b/>
                <w:bCs/>
                <w:color w:val="000000"/>
                <w:sz w:val="20"/>
                <w:szCs w:val="20"/>
                <w:lang w:val="it-IT"/>
                <w14:ligatures w14:val="standardContextual"/>
              </w:rPr>
              <w:t>MANUTENZIONE DEI PARCHI E ALTRE AREE VERDI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B14A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651.872,00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68F5E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560.626,03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534F7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86,00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1539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1.212.498,03</w:t>
            </w:r>
          </w:p>
        </w:tc>
      </w:tr>
      <w:tr w:rsidR="004E469A" w:rsidRPr="00A4668D" w14:paraId="373F634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6ED011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5060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FA2F7B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A068B0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810CA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147.000,00</w:t>
            </w:r>
          </w:p>
        </w:tc>
      </w:tr>
      <w:tr w:rsidR="004E469A" w:rsidRPr="00A4668D" w14:paraId="2106872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5D126F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3D088B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1A2D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15DB5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302F7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D0EC5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147.000,00</w:t>
            </w:r>
          </w:p>
        </w:tc>
      </w:tr>
      <w:tr w:rsidR="004E469A" w:rsidRPr="00A4668D" w14:paraId="0DFE059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7C86D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E4D3B0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3DF8DF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5556D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F0DBA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27914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147.000,00</w:t>
            </w:r>
          </w:p>
        </w:tc>
      </w:tr>
      <w:tr w:rsidR="004E469A" w:rsidRPr="00A4668D" w14:paraId="5533156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528A0A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A744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510.872,00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5FF113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554.626,03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545872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5F11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1.065.498,03</w:t>
            </w:r>
          </w:p>
        </w:tc>
      </w:tr>
      <w:tr w:rsidR="004E469A" w:rsidRPr="00A4668D" w14:paraId="03C60E3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3C86C0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AE4319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F4E3A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510.872,00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73779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554.626,03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328B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108,56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2DCA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1.065.498,03</w:t>
            </w:r>
          </w:p>
        </w:tc>
      </w:tr>
      <w:tr w:rsidR="004E469A" w:rsidRPr="00A4668D" w14:paraId="1762539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01B4DA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7E25E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80F7E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510.872,00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AB2D20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554.626,03</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30151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108,56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A6A05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1.065.498,03</w:t>
            </w:r>
          </w:p>
        </w:tc>
      </w:tr>
      <w:tr w:rsidR="004E469A" w:rsidRPr="00A4668D" w14:paraId="2A2723A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22EB3B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A100075 </w:t>
            </w:r>
            <w:r>
              <w:rPr>
                <w:rFonts w:ascii="Arial" w:hAnsi="Arial" w:cs="Arial"/>
                <w:b/>
                <w:bCs/>
                <w:color w:val="000000"/>
                <w:sz w:val="20"/>
                <w:szCs w:val="20"/>
                <w:lang w:val="it-IT"/>
                <w14:ligatures w14:val="standardContextual"/>
              </w:rPr>
              <w:t>MANUTENZIONE PULIZIA DELLE SPIAGGE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B102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113.550,00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B595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151.442,26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240299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88836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264.992,26</w:t>
            </w:r>
          </w:p>
        </w:tc>
      </w:tr>
      <w:tr w:rsidR="004E469A" w:rsidRPr="00A4668D" w14:paraId="3BDD295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A8F677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819A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113.550,00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1C580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151.442,26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69EF2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090A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264.992,26</w:t>
            </w:r>
          </w:p>
        </w:tc>
      </w:tr>
      <w:tr w:rsidR="004E469A" w:rsidRPr="00A4668D" w14:paraId="25F7C52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E87510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83B9D3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0BC2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113.550,00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837D29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151.442,26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097CF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133,37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03A5A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264.992,26</w:t>
            </w:r>
          </w:p>
        </w:tc>
      </w:tr>
      <w:tr w:rsidR="004E469A" w:rsidRPr="00A4668D" w14:paraId="37F7250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D54155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DC32A6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3DB68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113.550,00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9083C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151.442,26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01D4E1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133,37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F4A143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264.992,26</w:t>
            </w:r>
          </w:p>
        </w:tc>
      </w:tr>
      <w:tr w:rsidR="004E469A" w:rsidRPr="00A4668D" w14:paraId="423A157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F535DB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1019 </w:t>
            </w:r>
            <w:r>
              <w:rPr>
                <w:rFonts w:ascii="Arial" w:hAnsi="Arial" w:cs="Arial"/>
                <w:b/>
                <w:bCs/>
                <w:color w:val="000000"/>
                <w:sz w:val="20"/>
                <w:szCs w:val="20"/>
                <w:lang w:val="it-IT"/>
                <w14:ligatures w14:val="standardContextual"/>
              </w:rPr>
              <w:t>TUTELA AMBIENTALE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3F4B3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135.698,00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34472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-129.062,00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7999CE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-95,11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B24EA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r>
      <w:tr w:rsidR="004E469A" w:rsidRPr="00A4668D" w14:paraId="14DB40D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9564A7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A100078 </w:t>
            </w:r>
            <w:proofErr w:type="spellStart"/>
            <w:r>
              <w:rPr>
                <w:rFonts w:ascii="Arial" w:hAnsi="Arial" w:cs="Arial"/>
                <w:b/>
                <w:bCs/>
                <w:color w:val="000000"/>
                <w:sz w:val="20"/>
                <w:szCs w:val="20"/>
                <w:lang w:val="it-IT"/>
                <w14:ligatures w14:val="standardContextual"/>
              </w:rPr>
              <w:t>MANUNTENZIONE</w:t>
            </w:r>
            <w:proofErr w:type="spellEnd"/>
            <w:r>
              <w:rPr>
                <w:rFonts w:ascii="Arial" w:hAnsi="Arial" w:cs="Arial"/>
                <w:b/>
                <w:bCs/>
                <w:color w:val="000000"/>
                <w:sz w:val="20"/>
                <w:szCs w:val="20"/>
                <w:lang w:val="it-IT"/>
                <w14:ligatures w14:val="standardContextual"/>
              </w:rPr>
              <w:t xml:space="preserve"> ALTRE IMMOBILIZZAZIONI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E746D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3A854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AEB9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1A66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r>
      <w:tr w:rsidR="004E469A" w:rsidRPr="00A4668D" w14:paraId="41877E52"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A52AF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34DA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3A3464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CB8EF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137B7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r>
      <w:tr w:rsidR="004E469A" w:rsidRPr="00A4668D" w14:paraId="00FB8AD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605DAF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9AD308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42AC6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8162C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5A2ED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8A416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6.636,00</w:t>
            </w:r>
          </w:p>
        </w:tc>
      </w:tr>
      <w:tr w:rsidR="004E469A" w:rsidRPr="00A4668D" w14:paraId="1D15101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D0A616D"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2486E1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B41EF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6.636,00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C15469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743078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84574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6.636,00</w:t>
            </w:r>
          </w:p>
        </w:tc>
      </w:tr>
      <w:tr w:rsidR="004E469A" w:rsidRPr="00A4668D" w14:paraId="3BD27E7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C171F4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Attività</w:t>
            </w:r>
            <w:r w:rsidRPr="00A4668D">
              <w:rPr>
                <w:rFonts w:ascii="Arial" w:hAnsi="Arial" w:cs="Arial"/>
                <w:b/>
                <w:bCs/>
                <w:color w:val="000000"/>
                <w:sz w:val="20"/>
                <w:szCs w:val="20"/>
                <w:lang w:val="it-IT"/>
                <w14:ligatures w14:val="standardContextual"/>
              </w:rPr>
              <w:t xml:space="preserve"> A100080 </w:t>
            </w:r>
            <w:r w:rsidRPr="00604DD1">
              <w:rPr>
                <w:rFonts w:ascii="Arial" w:eastAsia="Times New Roman" w:hAnsi="Arial" w:cs="Arial"/>
                <w:b/>
                <w:bCs/>
                <w:sz w:val="18"/>
                <w:szCs w:val="18"/>
                <w:lang w:val="it-IT" w:eastAsia="hr-HR"/>
              </w:rPr>
              <w:t>PROGETTO EFFICIENZA ENERGETICA</w:t>
            </w:r>
            <w:r w:rsidRPr="00604DD1">
              <w:rPr>
                <w:rFonts w:ascii="Arial" w:eastAsia="Arial" w:hAnsi="Arial"/>
                <w:b/>
                <w:color w:val="000000"/>
                <w:sz w:val="18"/>
                <w:szCs w:val="18"/>
                <w:lang w:val="it-IT"/>
              </w:rPr>
              <w:t xml:space="preserve">, TUTELA AMBIENTALE </w:t>
            </w:r>
            <w:proofErr w:type="gramStart"/>
            <w:r>
              <w:rPr>
                <w:rFonts w:ascii="Arial" w:eastAsia="Arial" w:hAnsi="Arial"/>
                <w:b/>
                <w:color w:val="000000"/>
                <w:sz w:val="18"/>
                <w:szCs w:val="18"/>
                <w:lang w:val="it-IT"/>
              </w:rPr>
              <w:t>ED</w:t>
            </w:r>
            <w:proofErr w:type="gramEnd"/>
            <w:r>
              <w:rPr>
                <w:rFonts w:ascii="Arial" w:eastAsia="Arial" w:hAnsi="Arial"/>
                <w:b/>
                <w:color w:val="000000"/>
                <w:sz w:val="18"/>
                <w:szCs w:val="18"/>
                <w:lang w:val="it-IT"/>
              </w:rPr>
              <w:t xml:space="preserve"> EDUCAZIONI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1756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129.062,00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05F8F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-129.062,00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D16B0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8CEF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2A66C29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54A2F7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0B9D5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A07D9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9FE88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CA929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2DFF07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343C78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A49D05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C9AA9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FA128C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4A7668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149D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FD7438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419DD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F4E904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01F3E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9F76F7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47AF93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CB6E76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4E0F82E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045D92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2A94BF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D535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56E79F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A4B13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4012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9F4F3B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1D2D95"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E6A954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9EDB11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EAE9EB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C0B752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E9AF6A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2E9AEBB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537140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5.2. </w:t>
            </w:r>
            <w:r>
              <w:rPr>
                <w:rFonts w:ascii="Arial" w:hAnsi="Arial" w:cs="Arial"/>
                <w:b/>
                <w:bCs/>
                <w:color w:val="000000"/>
                <w:sz w:val="20"/>
                <w:szCs w:val="20"/>
                <w:lang w:val="it-IT"/>
                <w14:ligatures w14:val="standardContextual"/>
              </w:rPr>
              <w:t>AIUTI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D08ABE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98.062,00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0B8C3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-98.062,00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B375AC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5A24E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22BE8F3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8510AF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81E96E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8ECD7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98.062,00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96E24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-98.062,00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17B388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33D6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8FF7FC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3894D49"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566994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C11FAC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98.062,00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8CE658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-98.062,00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1ADA7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E3B03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5B2E1F5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D5056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1020 </w:t>
            </w:r>
            <w:r w:rsidRPr="00CA6803">
              <w:rPr>
                <w:rFonts w:ascii="Arial" w:hAnsi="Arial" w:cs="Arial"/>
                <w:b/>
                <w:bCs/>
                <w:color w:val="000000"/>
                <w:sz w:val="20"/>
                <w:szCs w:val="20"/>
                <w:lang w:val="it-IT"/>
                <w14:ligatures w14:val="standardContextual"/>
              </w:rPr>
              <w:t>SVILUPPO E SICUREZZA DEL TRAFFICO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3DF9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2.547.453,00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B8CC6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-776.490,46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2B7756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-30,48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205A1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1.770.962,54</w:t>
            </w:r>
          </w:p>
        </w:tc>
      </w:tr>
      <w:tr w:rsidR="004E469A" w:rsidRPr="00A4668D" w14:paraId="63870F2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37542C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capitale</w:t>
            </w:r>
            <w:r w:rsidRPr="00A4668D">
              <w:rPr>
                <w:rFonts w:ascii="Arial" w:hAnsi="Arial" w:cs="Arial"/>
                <w:b/>
                <w:bCs/>
                <w:color w:val="000000"/>
                <w:sz w:val="20"/>
                <w:szCs w:val="20"/>
                <w:lang w:val="it-IT"/>
                <w14:ligatures w14:val="standardContextual"/>
              </w:rPr>
              <w:t xml:space="preserve">K100010 </w:t>
            </w:r>
            <w:r w:rsidRPr="00CA6803">
              <w:rPr>
                <w:rFonts w:ascii="Arial" w:hAnsi="Arial" w:cs="Arial"/>
                <w:b/>
                <w:bCs/>
                <w:color w:val="000000"/>
                <w:sz w:val="20"/>
                <w:szCs w:val="20"/>
                <w:lang w:val="it-IT"/>
                <w14:ligatures w14:val="standardContextual"/>
              </w:rPr>
              <w:t xml:space="preserve">COSTRUZIONE </w:t>
            </w:r>
            <w:proofErr w:type="spellStart"/>
            <w:r w:rsidRPr="00CA6803">
              <w:rPr>
                <w:rFonts w:ascii="Arial" w:hAnsi="Arial" w:cs="Arial"/>
                <w:b/>
                <w:bCs/>
                <w:color w:val="000000"/>
                <w:sz w:val="20"/>
                <w:szCs w:val="20"/>
                <w:lang w:val="it-IT"/>
                <w14:ligatures w14:val="standardContextual"/>
              </w:rPr>
              <w:t>INFRASTR.STRADALE</w:t>
            </w:r>
            <w:proofErr w:type="spellEnd"/>
            <w:r w:rsidRPr="00CA6803">
              <w:rPr>
                <w:rFonts w:ascii="Arial" w:hAnsi="Arial" w:cs="Arial"/>
                <w:b/>
                <w:bCs/>
                <w:color w:val="000000"/>
                <w:sz w:val="20"/>
                <w:szCs w:val="20"/>
                <w:lang w:val="it-IT"/>
                <w14:ligatures w14:val="standardContextual"/>
              </w:rPr>
              <w:t xml:space="preserve"> E SISTEMA PARCHEGGI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8F44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2.484.000,00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73841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-734.637,46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424787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-29,57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2E914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1.749.362,54</w:t>
            </w:r>
          </w:p>
        </w:tc>
      </w:tr>
      <w:tr w:rsidR="004E469A" w:rsidRPr="00A4668D" w14:paraId="754949C0"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F5E23C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98ED7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F571B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445.061,00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E17B6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AFB1E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1.420.061,00</w:t>
            </w:r>
          </w:p>
        </w:tc>
      </w:tr>
      <w:tr w:rsidR="004E469A" w:rsidRPr="00A4668D" w14:paraId="1AB66CB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79F529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630773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C599B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975.000,00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4A2B0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445.061,00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06ACB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1708B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1.420.061,00</w:t>
            </w:r>
          </w:p>
        </w:tc>
      </w:tr>
      <w:tr w:rsidR="004E469A" w:rsidRPr="00A4668D" w14:paraId="4C31D4F3"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37645B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B5E042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D32C1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975.000,00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4FE804"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445.061,00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484C3F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45,65</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5F6EF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1.420.061,00</w:t>
            </w:r>
          </w:p>
        </w:tc>
      </w:tr>
      <w:tr w:rsidR="004E469A" w:rsidRPr="00A4668D" w14:paraId="0ACC63CF"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EC33D7A"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31A4A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2B995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-189.698,46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4BA976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4ECAF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79.301,54</w:t>
            </w:r>
          </w:p>
        </w:tc>
      </w:tr>
      <w:tr w:rsidR="004E469A" w:rsidRPr="00A4668D" w14:paraId="43CC4E6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E1DB10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41D0F3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9DCA6B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0F575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-189.698,46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3AE7A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A158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79.301,54</w:t>
            </w:r>
          </w:p>
        </w:tc>
      </w:tr>
      <w:tr w:rsidR="004E469A" w:rsidRPr="00A4668D" w14:paraId="68EEC92C"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FE7EE6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FB2A9D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42B23B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269.000,00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60689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-189.698,46</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D072C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-70,52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CF11E7"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79.301,54</w:t>
            </w:r>
          </w:p>
        </w:tc>
      </w:tr>
      <w:tr w:rsidR="004E469A" w:rsidRPr="00A4668D" w14:paraId="61DA370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BA8795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8.1. ENTRATE VINCOLATE DA INDEBITAMENTO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4509E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89AAFD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580C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9EBB05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250.000,00</w:t>
            </w:r>
          </w:p>
        </w:tc>
      </w:tr>
      <w:tr w:rsidR="004E469A" w:rsidRPr="00A4668D" w14:paraId="50AD28D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B7EE8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EA5B85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9DB90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1.240.000,00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BD0DA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-990.000,00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50A6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1EEE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250.000,00</w:t>
            </w:r>
          </w:p>
        </w:tc>
      </w:tr>
      <w:tr w:rsidR="004E469A" w:rsidRPr="00A4668D" w14:paraId="1B67FC7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E04426E"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47541A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163F59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1.240.000,00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2D1607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-990.000,00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56FBC4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-79,84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96EF5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250.000,00</w:t>
            </w:r>
          </w:p>
        </w:tc>
      </w:tr>
      <w:tr w:rsidR="004E469A" w:rsidRPr="00A4668D" w14:paraId="42A689F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F4D861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T100011 </w:t>
            </w:r>
            <w:r w:rsidRPr="00660820">
              <w:rPr>
                <w:rFonts w:ascii="Arial" w:hAnsi="Arial" w:cs="Arial"/>
                <w:b/>
                <w:bCs/>
                <w:color w:val="000000"/>
                <w:sz w:val="20"/>
                <w:szCs w:val="20"/>
                <w:lang w:val="it-IT"/>
                <w14:ligatures w14:val="standardContextual"/>
              </w:rPr>
              <w:t>PROGETTAZIONE DELL’INF. STRADALE E ILLUMINAZIONE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1D51C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51.453,00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BD644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613ED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-61,91</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9650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19.600,00</w:t>
            </w:r>
          </w:p>
        </w:tc>
      </w:tr>
      <w:tr w:rsidR="004E469A" w:rsidRPr="00A4668D" w14:paraId="6431EFD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A0772C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CA9F3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4B154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D7B971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60087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B71407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ACBA5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1AA9C7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9407F6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A638E6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-31.853,00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85A909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569807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EDDDCB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C432F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BE4C82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2DEB1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31.853,00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46538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-31.853,00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8FE9A9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A7C553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5B5F7AD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69727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858D6C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33ABA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04D74C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8585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19.600,00</w:t>
            </w:r>
          </w:p>
        </w:tc>
      </w:tr>
      <w:tr w:rsidR="004E469A" w:rsidRPr="00A4668D" w14:paraId="70334B2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8F8167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082D24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CAFC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7564DA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4EE61B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827F6C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19.600,00</w:t>
            </w:r>
          </w:p>
        </w:tc>
      </w:tr>
      <w:tr w:rsidR="004E469A" w:rsidRPr="00A4668D" w14:paraId="69D42EA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AD79BC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C7FA4D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E2AE1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19.600,00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E3D326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C3339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79E2A9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19.600,00</w:t>
            </w:r>
          </w:p>
        </w:tc>
      </w:tr>
      <w:tr w:rsidR="004E469A" w:rsidRPr="00A4668D" w14:paraId="29B4F0C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C0DBF8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T100018 </w:t>
            </w:r>
            <w:r w:rsidRPr="0007195D">
              <w:rPr>
                <w:rFonts w:ascii="Arial" w:eastAsia="Times New Roman" w:hAnsi="Arial" w:cs="Arial"/>
                <w:b/>
                <w:bCs/>
                <w:sz w:val="20"/>
                <w:szCs w:val="20"/>
                <w:lang w:val="it-IT" w:eastAsia="hr-HR"/>
              </w:rPr>
              <w:t>SUPERVISIONE EDILE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79DDF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C43FAA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6F2E66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7DD7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1CA086E6"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D85DFC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E7AFB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A4BC2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66723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-83,33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037ED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18FB279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563EF2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5D9D36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90E1E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13724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B82E4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774DAD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2.000,00</w:t>
            </w:r>
          </w:p>
        </w:tc>
      </w:tr>
      <w:tr w:rsidR="004E469A" w:rsidRPr="00A4668D" w14:paraId="4E7AA9D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62AB76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FC9D0D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C5CADF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8B37A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9E391E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-66,67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A60611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2.000,00</w:t>
            </w:r>
          </w:p>
        </w:tc>
      </w:tr>
      <w:tr w:rsidR="004E469A" w:rsidRPr="00A4668D" w14:paraId="561CD04D"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2D1A2A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4F5A81F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38C6A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3290FE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536BE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05F611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4B9E48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2A6FFA1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24DAB95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6064A0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A51CF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F99B68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FB60B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10925EA5"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A811B0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1021 </w:t>
            </w:r>
            <w:r w:rsidRPr="00F664FD">
              <w:rPr>
                <w:rFonts w:ascii="Arial" w:hAnsi="Arial" w:cs="Arial"/>
                <w:b/>
                <w:bCs/>
                <w:color w:val="000000"/>
                <w:sz w:val="20"/>
                <w:szCs w:val="20"/>
                <w:lang w:val="it-IT"/>
                <w14:ligatures w14:val="standardContextual"/>
              </w:rPr>
              <w:t>ASSETTO TERRITORIALE E MIGLIORAMENTO DELLE ABITAZIONI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5F601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821.558,00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9AF9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21.622,47</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955EFA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0D82F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843.180,47</w:t>
            </w:r>
          </w:p>
        </w:tc>
      </w:tr>
      <w:tr w:rsidR="004E469A" w:rsidRPr="00A4668D" w14:paraId="1F02C337"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A458DA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lastRenderedPageBreak/>
              <w:t xml:space="preserve">Progetto capitale </w:t>
            </w:r>
            <w:r w:rsidRPr="00A4668D">
              <w:rPr>
                <w:rFonts w:ascii="Arial" w:hAnsi="Arial" w:cs="Arial"/>
                <w:b/>
                <w:bCs/>
                <w:color w:val="000000"/>
                <w:sz w:val="20"/>
                <w:szCs w:val="20"/>
                <w:lang w:val="it-IT"/>
                <w14:ligatures w14:val="standardContextual"/>
              </w:rPr>
              <w:t xml:space="preserve">K100002 </w:t>
            </w:r>
            <w:r w:rsidRPr="00F664FD">
              <w:rPr>
                <w:rFonts w:ascii="Arial" w:hAnsi="Arial" w:cs="Arial"/>
                <w:b/>
                <w:bCs/>
                <w:color w:val="000000"/>
                <w:sz w:val="20"/>
                <w:szCs w:val="20"/>
                <w:lang w:val="it-IT"/>
                <w14:ligatures w14:val="standardContextual"/>
              </w:rPr>
              <w:t>COSTRUZIONE ILLUMINAZIONE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57EB8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CF271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-110.940,95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BF1951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DF0EEB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120.059,05</w:t>
            </w:r>
          </w:p>
        </w:tc>
      </w:tr>
      <w:tr w:rsidR="004E469A" w:rsidRPr="00A4668D" w14:paraId="0CD5C74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807DBA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81E11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A435B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-110.940,95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AEC1D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50478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120.059,05</w:t>
            </w:r>
          </w:p>
        </w:tc>
      </w:tr>
      <w:tr w:rsidR="004E469A" w:rsidRPr="00A4668D" w14:paraId="1CE412BA"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004A237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7405D8F"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B52070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4E5464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-110.940,95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AC4FED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272103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120.059,05</w:t>
            </w:r>
          </w:p>
        </w:tc>
      </w:tr>
      <w:tr w:rsidR="004E469A" w:rsidRPr="00A4668D" w14:paraId="7F05174F"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4AF24D6"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E251994"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0533C1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43481B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-110.940,95</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620B9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-48,03</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63C18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120.059,05</w:t>
            </w:r>
          </w:p>
        </w:tc>
      </w:tr>
      <w:tr w:rsidR="004E469A" w:rsidRPr="00A4668D" w14:paraId="1075298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15C30C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 xml:space="preserve">Progetto capitale </w:t>
            </w:r>
            <w:r w:rsidRPr="00A4668D">
              <w:rPr>
                <w:rFonts w:ascii="Arial" w:hAnsi="Arial" w:cs="Arial"/>
                <w:b/>
                <w:bCs/>
                <w:color w:val="000000"/>
                <w:sz w:val="20"/>
                <w:szCs w:val="20"/>
                <w:lang w:val="it-IT"/>
                <w14:ligatures w14:val="standardContextual"/>
              </w:rPr>
              <w:t xml:space="preserve">K100003 </w:t>
            </w:r>
            <w:r w:rsidRPr="00F664FD">
              <w:rPr>
                <w:rFonts w:ascii="Arial" w:hAnsi="Arial" w:cs="Arial"/>
                <w:b/>
                <w:bCs/>
                <w:color w:val="000000"/>
                <w:sz w:val="20"/>
                <w:szCs w:val="20"/>
                <w:lang w:val="it-IT"/>
                <w14:ligatures w14:val="standardContextual"/>
              </w:rPr>
              <w:t xml:space="preserve">COSTRUZIONE </w:t>
            </w:r>
            <w:proofErr w:type="spellStart"/>
            <w:r w:rsidRPr="00F664FD">
              <w:rPr>
                <w:rFonts w:ascii="Arial" w:hAnsi="Arial" w:cs="Arial"/>
                <w:b/>
                <w:bCs/>
                <w:color w:val="000000"/>
                <w:sz w:val="20"/>
                <w:szCs w:val="20"/>
                <w:lang w:val="it-IT"/>
                <w14:ligatures w14:val="standardContextual"/>
              </w:rPr>
              <w:t>EDIF.A</w:t>
            </w:r>
            <w:proofErr w:type="spellEnd"/>
            <w:r w:rsidRPr="00F664FD">
              <w:rPr>
                <w:rFonts w:ascii="Arial" w:hAnsi="Arial" w:cs="Arial"/>
                <w:b/>
                <w:bCs/>
                <w:color w:val="000000"/>
                <w:sz w:val="20"/>
                <w:szCs w:val="20"/>
                <w:lang w:val="it-IT"/>
                <w14:ligatures w14:val="standardContextual"/>
              </w:rPr>
              <w:t xml:space="preserve"> DESTINAZIONE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C81E8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408.013,00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04811E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201.400,14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7E3058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49,36</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582AF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609.413,14</w:t>
            </w:r>
          </w:p>
        </w:tc>
      </w:tr>
      <w:tr w:rsidR="004E469A" w:rsidRPr="00A4668D" w14:paraId="166A9C58"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9C7448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1.1. ENTRATE E PROVENTI GENERALI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9C23F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D1C94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201.400,00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0C7C76C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E5DD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351.400,00</w:t>
            </w:r>
          </w:p>
        </w:tc>
      </w:tr>
      <w:tr w:rsidR="004E469A" w:rsidRPr="00A4668D" w14:paraId="055F99A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FCA81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1C98F8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946D6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5362B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201.400,00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A31282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134,27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DEEE0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351.400,00</w:t>
            </w:r>
          </w:p>
        </w:tc>
      </w:tr>
      <w:tr w:rsidR="004E469A" w:rsidRPr="00A4668D" w14:paraId="3886BC05"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F9589C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6D3A4C1"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647DE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A3F793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201.400,00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01ADCF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134,27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19BFEB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351.400,00</w:t>
            </w:r>
          </w:p>
        </w:tc>
      </w:tr>
      <w:tr w:rsidR="004E469A" w:rsidRPr="00A4668D" w14:paraId="7C55AED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23E7DEFD"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 xml:space="preserve">Fonte   5.2. </w:t>
            </w:r>
            <w:proofErr w:type="spellStart"/>
            <w:r w:rsidRPr="00A4668D">
              <w:rPr>
                <w:rFonts w:ascii="Arial" w:hAnsi="Arial" w:cs="Arial"/>
                <w:b/>
                <w:bCs/>
                <w:color w:val="000000"/>
                <w:sz w:val="20"/>
                <w:szCs w:val="20"/>
                <w:lang w:val="it-IT"/>
                <w14:ligatures w14:val="standardContextual"/>
              </w:rPr>
              <w:t>POMOĆI</w:t>
            </w:r>
            <w:proofErr w:type="spellEnd"/>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1625B3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258.013,00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552158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91015D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922850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258.013,14</w:t>
            </w:r>
          </w:p>
        </w:tc>
      </w:tr>
      <w:tr w:rsidR="004E469A" w:rsidRPr="00A4668D" w14:paraId="5B7C23F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E2227E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F61BE0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3C40F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258.013,00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386015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EE4CF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F0B31A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258.013,14</w:t>
            </w:r>
          </w:p>
        </w:tc>
      </w:tr>
      <w:tr w:rsidR="004E469A" w:rsidRPr="00A4668D" w14:paraId="018FC22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47B935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3D052B0"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A00FAD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258.013,00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2A4AA5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0,14</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228363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BB45E3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258.013,14</w:t>
            </w:r>
          </w:p>
        </w:tc>
      </w:tr>
      <w:tr w:rsidR="004E469A" w:rsidRPr="00A4668D" w14:paraId="37A4D511"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317CEA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T100012 </w:t>
            </w:r>
            <w:r w:rsidRPr="009972D5">
              <w:rPr>
                <w:rFonts w:ascii="Arial" w:eastAsia="Times New Roman" w:hAnsi="Arial" w:cs="Arial"/>
                <w:b/>
                <w:bCs/>
                <w:sz w:val="18"/>
                <w:szCs w:val="18"/>
                <w:lang w:val="it-IT" w:eastAsia="hr-HR"/>
              </w:rPr>
              <w:t>PROGETTAZIONE EDIFICI A DESTINAZIONE PUBBLICA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35F7B8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91.545,00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1133C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9F8702E"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AF442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75.000,00</w:t>
            </w:r>
          </w:p>
        </w:tc>
      </w:tr>
      <w:tr w:rsidR="004E469A" w:rsidRPr="00A4668D" w14:paraId="7EF0292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98ED10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6F6E4C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91.545,00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8B4305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3B039D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-18,07</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AA8206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75.000,00</w:t>
            </w:r>
          </w:p>
        </w:tc>
      </w:tr>
      <w:tr w:rsidR="004E469A" w:rsidRPr="00A4668D" w14:paraId="633B202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5E684C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2454081"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5C876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67F533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DA89E8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8D58A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30.000,00</w:t>
            </w:r>
          </w:p>
        </w:tc>
      </w:tr>
      <w:tr w:rsidR="004E469A" w:rsidRPr="00A4668D" w14:paraId="0082AC5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E4C98A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B88685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B1814F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5E84FF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C51B97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643C252"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30.000,00</w:t>
            </w:r>
          </w:p>
        </w:tc>
      </w:tr>
      <w:tr w:rsidR="004E469A" w:rsidRPr="00A4668D" w14:paraId="7C972A94"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01961D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8CA3FD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2008AF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61.545,00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49E0E6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-16.545,00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FA670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84E3D6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45.000,00</w:t>
            </w:r>
          </w:p>
        </w:tc>
      </w:tr>
      <w:tr w:rsidR="004E469A" w:rsidRPr="00A4668D" w14:paraId="1490BFE0"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E49618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02E87DF"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41F797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61.545,00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82883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-16.545,00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8B1821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-26,88</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CD8CF2D"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45.000,00</w:t>
            </w:r>
          </w:p>
        </w:tc>
      </w:tr>
      <w:tr w:rsidR="004E469A" w:rsidRPr="00A4668D" w14:paraId="09C0889D"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101DB5A4"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T100014 </w:t>
            </w:r>
            <w:r w:rsidRPr="009972D5">
              <w:rPr>
                <w:rFonts w:ascii="Arial" w:eastAsia="Times New Roman" w:hAnsi="Arial" w:cs="Arial"/>
                <w:b/>
                <w:bCs/>
                <w:sz w:val="18"/>
                <w:szCs w:val="18"/>
                <w:lang w:val="it-IT" w:eastAsia="hr-HR"/>
              </w:rPr>
              <w:t>ELABORAZIONE DOCUMENTAZIONE DI ASSETTO TERRITORIALE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ECE101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24B64E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-47.411,90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416B78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2EDD99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12.588,10</w:t>
            </w:r>
          </w:p>
        </w:tc>
      </w:tr>
      <w:tr w:rsidR="004E469A" w:rsidRPr="00A4668D" w14:paraId="7D90163C"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A45A8F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D6F822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9E06F5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-47.411,90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21BB19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B790A6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12.588,10</w:t>
            </w:r>
          </w:p>
        </w:tc>
      </w:tr>
      <w:tr w:rsidR="004E469A" w:rsidRPr="00A4668D" w14:paraId="43BDB658"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B1E45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1291069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B7934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D9A916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-47.411,90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C9824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-79,02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69881F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12.588,10</w:t>
            </w:r>
          </w:p>
        </w:tc>
      </w:tr>
      <w:tr w:rsidR="004E469A" w:rsidRPr="00A4668D" w14:paraId="1F7F977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600925D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59FE453B"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AB2E03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60.000,00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B519560"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-47.411,90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53DC3819"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-79,02</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2610813"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12.588,10</w:t>
            </w:r>
          </w:p>
        </w:tc>
      </w:tr>
      <w:tr w:rsidR="004E469A" w:rsidRPr="00A4668D" w14:paraId="03BB381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7CE1C262"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T100015 </w:t>
            </w:r>
            <w:r w:rsidRPr="000D71A1">
              <w:rPr>
                <w:rFonts w:ascii="Arial" w:eastAsia="Times New Roman" w:hAnsi="Arial" w:cs="Arial"/>
                <w:b/>
                <w:bCs/>
                <w:sz w:val="18"/>
                <w:szCs w:val="18"/>
                <w:lang w:val="it-IT" w:eastAsia="hr-HR"/>
              </w:rPr>
              <w:t>MISURAZIONI GEODETICHE E STUDI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BEB1ED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60BE87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-4.879,82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1E1F18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3FB88C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26.120,18</w:t>
            </w:r>
          </w:p>
        </w:tc>
      </w:tr>
      <w:tr w:rsidR="004E469A" w:rsidRPr="00A4668D" w14:paraId="5E08C993"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4063EFF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4F9011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6FAB919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-4.879,82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3FD3D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53003A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26.120,18</w:t>
            </w:r>
          </w:p>
        </w:tc>
      </w:tr>
      <w:tr w:rsidR="004E469A" w:rsidRPr="00A4668D" w14:paraId="2ED0D76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229F72E"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EFC4CF7"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di gestione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02194D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357F8B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-4.879,82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0ED3A94"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-15,74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ED1F2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26.120,18</w:t>
            </w:r>
          </w:p>
        </w:tc>
      </w:tr>
      <w:tr w:rsidR="004E469A" w:rsidRPr="00A4668D" w14:paraId="2E802B06"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CE4B27C"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0CA002A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materiali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191D48B"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31.000,00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0293D495"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-4.879,82</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C4F03CF"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-15,74</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E52186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26.120,18</w:t>
            </w:r>
          </w:p>
        </w:tc>
      </w:tr>
      <w:tr w:rsidR="004E469A" w:rsidRPr="00A4668D" w14:paraId="130EF06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05FF50C9"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Program</w:t>
            </w:r>
            <w:r>
              <w:rPr>
                <w:rFonts w:ascii="Arial" w:hAnsi="Arial" w:cs="Arial"/>
                <w:b/>
                <w:bCs/>
                <w:color w:val="000000"/>
                <w:sz w:val="20"/>
                <w:szCs w:val="20"/>
                <w:lang w:val="it-IT"/>
                <w14:ligatures w14:val="standardContextual"/>
              </w:rPr>
              <w:t>ma</w:t>
            </w:r>
            <w:r w:rsidRPr="00A4668D">
              <w:rPr>
                <w:rFonts w:ascii="Arial" w:hAnsi="Arial" w:cs="Arial"/>
                <w:b/>
                <w:bCs/>
                <w:color w:val="000000"/>
                <w:sz w:val="20"/>
                <w:szCs w:val="20"/>
                <w:lang w:val="it-IT"/>
                <w14:ligatures w14:val="standardContextual"/>
              </w:rPr>
              <w:t xml:space="preserve"> 1022 </w:t>
            </w:r>
            <w:r w:rsidRPr="00337709">
              <w:rPr>
                <w:rFonts w:ascii="Arial" w:hAnsi="Arial" w:cs="Arial"/>
                <w:b/>
                <w:bCs/>
                <w:color w:val="000000"/>
                <w:sz w:val="20"/>
                <w:szCs w:val="20"/>
                <w:lang w:val="it-IT"/>
                <w14:ligatures w14:val="standardContextual"/>
              </w:rPr>
              <w:t>SVILUPPO E GESTIONE DEI SISTEMI DI APPROVVIGIONAMENTO IDRICO E DI DRENAGGIO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ECAED10"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9F54193"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-6.000,00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0E1782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4CC0CA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7E88C3C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3F29C263" w14:textId="77777777" w:rsidR="004E469A" w:rsidRPr="00337709"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capitale</w:t>
            </w:r>
            <w:r w:rsidRPr="00A4668D">
              <w:rPr>
                <w:rFonts w:ascii="Arial" w:hAnsi="Arial" w:cs="Arial"/>
                <w:b/>
                <w:bCs/>
                <w:color w:val="000000"/>
                <w:sz w:val="20"/>
                <w:szCs w:val="20"/>
                <w:lang w:val="it-IT"/>
                <w14:ligatures w14:val="standardContextual"/>
              </w:rPr>
              <w:t xml:space="preserve">K100004 </w:t>
            </w:r>
            <w:r w:rsidRPr="00337709">
              <w:rPr>
                <w:rFonts w:ascii="Arial" w:eastAsia="Arial" w:hAnsi="Arial"/>
                <w:b/>
                <w:color w:val="000000"/>
                <w:sz w:val="18"/>
                <w:szCs w:val="20"/>
                <w:lang w:val="it-IT"/>
              </w:rPr>
              <w:t>COSTRUZIONE SISTEMA IDRICO</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0132C6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A9C30F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150FEF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F6EF3B9"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C23FCEA"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FCC1670"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385C2D8"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2D90B17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2F5B3CC"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6FF531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03CFA179"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1BAA6923"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73902C2B"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7CFB604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2A8C0E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EFC702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256737AD"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41048C51"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4F724638"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6DFCB313"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26ECCD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FB57EDE"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-5.000,00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0D0E2E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589E03CC"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r w:rsidR="004E469A" w:rsidRPr="00A4668D" w14:paraId="787C8D94"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6687C5C8"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Pr>
                <w:rFonts w:ascii="Arial" w:hAnsi="Arial" w:cs="Arial"/>
                <w:b/>
                <w:bCs/>
                <w:color w:val="000000"/>
                <w:sz w:val="20"/>
                <w:szCs w:val="20"/>
                <w:lang w:val="it-IT"/>
                <w14:ligatures w14:val="standardContextual"/>
              </w:rPr>
              <w:t>Progetto corrente</w:t>
            </w:r>
            <w:r w:rsidRPr="00A4668D">
              <w:rPr>
                <w:rFonts w:ascii="Arial" w:hAnsi="Arial" w:cs="Arial"/>
                <w:b/>
                <w:bCs/>
                <w:color w:val="000000"/>
                <w:sz w:val="20"/>
                <w:szCs w:val="20"/>
                <w:lang w:val="it-IT"/>
                <w14:ligatures w14:val="standardContextual"/>
              </w:rPr>
              <w:t xml:space="preserve">T100016 </w:t>
            </w:r>
            <w:r w:rsidRPr="0007195D">
              <w:rPr>
                <w:rFonts w:ascii="Arial" w:eastAsia="Times New Roman" w:hAnsi="Arial" w:cs="Arial"/>
                <w:b/>
                <w:bCs/>
                <w:sz w:val="20"/>
                <w:szCs w:val="20"/>
                <w:lang w:val="it-IT" w:eastAsia="hr-HR"/>
              </w:rPr>
              <w:t>PROGETTAZIONE RETE IDRICA</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1BB7901"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101DCBB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621C253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CCC6646"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13BFC93B" w14:textId="77777777" w:rsidTr="00DB47FD">
        <w:trPr>
          <w:trHeight w:val="247"/>
        </w:trPr>
        <w:tc>
          <w:tcPr>
            <w:tcW w:w="1" w:type="dxa"/>
            <w:gridSpan w:val="2"/>
            <w:tcBorders>
              <w:top w:val="single" w:sz="6" w:space="0" w:color="auto"/>
              <w:left w:val="single" w:sz="6" w:space="0" w:color="auto"/>
              <w:bottom w:val="single" w:sz="6" w:space="0" w:color="auto"/>
              <w:right w:val="single" w:sz="6" w:space="0" w:color="auto"/>
            </w:tcBorders>
            <w:shd w:val="solid" w:color="FFFFFF" w:fill="auto"/>
          </w:tcPr>
          <w:p w14:paraId="5D50543C"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lastRenderedPageBreak/>
              <w:t>Fonte   4.3. RICAVI PER SCOPI SPECIFICI</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6DBC6A2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7041F4CB"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2D5915A5"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DA02532"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32620042"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3F979CA6"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4</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6615955" w14:textId="77777777" w:rsidR="004E469A" w:rsidRPr="00A4668D" w:rsidRDefault="004E469A" w:rsidP="00DB47FD">
            <w:pPr>
              <w:autoSpaceDE w:val="0"/>
              <w:autoSpaceDN w:val="0"/>
              <w:adjustRightInd w:val="0"/>
              <w:spacing w:after="0" w:line="240" w:lineRule="auto"/>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Spese per l’acquisto di immobilizzazioni non finanziarie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4FACE13A"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3649559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36668FA7"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17A1B9CF" w14:textId="77777777" w:rsidR="004E469A" w:rsidRPr="00A4668D" w:rsidRDefault="004E469A" w:rsidP="00DB47FD">
            <w:pPr>
              <w:autoSpaceDE w:val="0"/>
              <w:autoSpaceDN w:val="0"/>
              <w:adjustRightInd w:val="0"/>
              <w:spacing w:after="0" w:line="240" w:lineRule="auto"/>
              <w:jc w:val="right"/>
              <w:rPr>
                <w:rFonts w:ascii="Arial" w:hAnsi="Arial" w:cs="Arial"/>
                <w:b/>
                <w:bCs/>
                <w:color w:val="000000"/>
                <w:sz w:val="20"/>
                <w:szCs w:val="20"/>
                <w:lang w:val="it-IT"/>
                <w14:ligatures w14:val="standardContextual"/>
              </w:rPr>
            </w:pPr>
            <w:r w:rsidRPr="00A4668D">
              <w:rPr>
                <w:rFonts w:ascii="Arial" w:hAnsi="Arial" w:cs="Arial"/>
                <w:b/>
                <w:bCs/>
                <w:color w:val="000000"/>
                <w:sz w:val="20"/>
                <w:szCs w:val="20"/>
                <w:lang w:val="it-IT"/>
                <w14:ligatures w14:val="standardContextual"/>
              </w:rPr>
              <w:t>0,00</w:t>
            </w:r>
          </w:p>
        </w:tc>
      </w:tr>
      <w:tr w:rsidR="004E469A" w:rsidRPr="00A4668D" w14:paraId="7DA16C0B" w14:textId="77777777" w:rsidTr="00DB47FD">
        <w:trPr>
          <w:trHeight w:val="247"/>
        </w:trPr>
        <w:tc>
          <w:tcPr>
            <w:tcW w:w="1104" w:type="dxa"/>
            <w:tcBorders>
              <w:top w:val="single" w:sz="6" w:space="0" w:color="auto"/>
              <w:left w:val="single" w:sz="6" w:space="0" w:color="auto"/>
              <w:bottom w:val="single" w:sz="6" w:space="0" w:color="auto"/>
              <w:right w:val="single" w:sz="6" w:space="0" w:color="auto"/>
            </w:tcBorders>
            <w:shd w:val="solid" w:color="FFFFFF" w:fill="auto"/>
          </w:tcPr>
          <w:p w14:paraId="74B0B772"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42</w:t>
            </w:r>
          </w:p>
        </w:tc>
        <w:tc>
          <w:tcPr>
            <w:tcW w:w="6938" w:type="dxa"/>
            <w:tcBorders>
              <w:top w:val="single" w:sz="6" w:space="0" w:color="auto"/>
              <w:left w:val="single" w:sz="6" w:space="0" w:color="auto"/>
              <w:bottom w:val="single" w:sz="6" w:space="0" w:color="auto"/>
              <w:right w:val="single" w:sz="6" w:space="0" w:color="auto"/>
            </w:tcBorders>
            <w:shd w:val="solid" w:color="FFFFFF" w:fill="auto"/>
          </w:tcPr>
          <w:p w14:paraId="3A7A7797" w14:textId="77777777" w:rsidR="004E469A" w:rsidRPr="00A4668D" w:rsidRDefault="004E469A" w:rsidP="00DB47FD">
            <w:pPr>
              <w:autoSpaceDE w:val="0"/>
              <w:autoSpaceDN w:val="0"/>
              <w:adjustRightInd w:val="0"/>
              <w:spacing w:after="0" w:line="240" w:lineRule="auto"/>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Spese per l’acquisto di immobilizzazioni non finanziarie prodotte</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074ABA58"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940" w:type="dxa"/>
            <w:tcBorders>
              <w:top w:val="single" w:sz="6" w:space="0" w:color="auto"/>
              <w:left w:val="single" w:sz="6" w:space="0" w:color="auto"/>
              <w:bottom w:val="single" w:sz="6" w:space="0" w:color="auto"/>
              <w:right w:val="single" w:sz="6" w:space="0" w:color="auto"/>
            </w:tcBorders>
            <w:shd w:val="solid" w:color="FFFFFF" w:fill="auto"/>
          </w:tcPr>
          <w:p w14:paraId="58DB7751"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-1.000,00</w:t>
            </w:r>
          </w:p>
        </w:tc>
        <w:tc>
          <w:tcPr>
            <w:tcW w:w="1293" w:type="dxa"/>
            <w:tcBorders>
              <w:top w:val="single" w:sz="6" w:space="0" w:color="auto"/>
              <w:left w:val="single" w:sz="6" w:space="0" w:color="auto"/>
              <w:bottom w:val="single" w:sz="6" w:space="0" w:color="auto"/>
              <w:right w:val="single" w:sz="6" w:space="0" w:color="auto"/>
            </w:tcBorders>
            <w:shd w:val="solid" w:color="FFFFFF" w:fill="auto"/>
          </w:tcPr>
          <w:p w14:paraId="767D44DA"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-100,00</w:t>
            </w:r>
          </w:p>
        </w:tc>
        <w:tc>
          <w:tcPr>
            <w:tcW w:w="1608" w:type="dxa"/>
            <w:tcBorders>
              <w:top w:val="single" w:sz="6" w:space="0" w:color="auto"/>
              <w:left w:val="single" w:sz="6" w:space="0" w:color="auto"/>
              <w:bottom w:val="single" w:sz="6" w:space="0" w:color="auto"/>
              <w:right w:val="single" w:sz="6" w:space="0" w:color="auto"/>
            </w:tcBorders>
            <w:shd w:val="solid" w:color="FFFFFF" w:fill="auto"/>
          </w:tcPr>
          <w:p w14:paraId="3EC744A6" w14:textId="77777777" w:rsidR="004E469A" w:rsidRPr="00A4668D" w:rsidRDefault="004E469A" w:rsidP="00DB47FD">
            <w:pPr>
              <w:autoSpaceDE w:val="0"/>
              <w:autoSpaceDN w:val="0"/>
              <w:adjustRightInd w:val="0"/>
              <w:spacing w:after="0" w:line="240" w:lineRule="auto"/>
              <w:jc w:val="right"/>
              <w:rPr>
                <w:rFonts w:ascii="Arial" w:hAnsi="Arial" w:cs="Arial"/>
                <w:color w:val="000000"/>
                <w:sz w:val="20"/>
                <w:szCs w:val="20"/>
                <w:lang w:val="it-IT"/>
                <w14:ligatures w14:val="standardContextual"/>
              </w:rPr>
            </w:pPr>
            <w:r w:rsidRPr="00A4668D">
              <w:rPr>
                <w:rFonts w:ascii="Arial" w:hAnsi="Arial" w:cs="Arial"/>
                <w:color w:val="000000"/>
                <w:sz w:val="20"/>
                <w:szCs w:val="20"/>
                <w:lang w:val="it-IT"/>
                <w14:ligatures w14:val="standardContextual"/>
              </w:rPr>
              <w:t>0,00</w:t>
            </w:r>
          </w:p>
        </w:tc>
      </w:tr>
    </w:tbl>
    <w:p w14:paraId="108D4464" w14:textId="77777777" w:rsidR="004E469A" w:rsidRPr="00A4668D" w:rsidRDefault="004E469A" w:rsidP="004E469A">
      <w:pPr>
        <w:tabs>
          <w:tab w:val="center" w:pos="4513"/>
        </w:tabs>
        <w:suppressAutoHyphens/>
        <w:spacing w:after="0" w:line="240" w:lineRule="auto"/>
        <w:jc w:val="center"/>
        <w:rPr>
          <w:rFonts w:ascii="Arial" w:hAnsi="Arial"/>
          <w:spacing w:val="-3"/>
          <w:sz w:val="18"/>
          <w:lang w:val="it-IT"/>
        </w:rPr>
      </w:pPr>
      <w:r w:rsidRPr="00A4668D">
        <w:rPr>
          <w:rFonts w:ascii="Arial" w:hAnsi="Arial"/>
          <w:spacing w:val="-3"/>
          <w:sz w:val="18"/>
          <w:lang w:val="it-IT"/>
        </w:rPr>
        <w:tab/>
      </w:r>
      <w:r w:rsidRPr="00A4668D">
        <w:rPr>
          <w:rFonts w:ascii="Arial" w:hAnsi="Arial"/>
          <w:spacing w:val="-3"/>
          <w:sz w:val="18"/>
          <w:lang w:val="it-IT"/>
        </w:rPr>
        <w:tab/>
        <w:t xml:space="preserve">        </w:t>
      </w:r>
    </w:p>
    <w:p w14:paraId="2C6ABB00" w14:textId="77777777" w:rsidR="005D7418" w:rsidRDefault="005D7418" w:rsidP="004E469A">
      <w:pPr>
        <w:tabs>
          <w:tab w:val="left" w:pos="-720"/>
        </w:tabs>
        <w:suppressAutoHyphens/>
        <w:spacing w:after="0" w:line="240" w:lineRule="auto"/>
        <w:jc w:val="center"/>
        <w:rPr>
          <w:rFonts w:ascii="Arial" w:hAnsi="Arial" w:cs="Arial"/>
          <w:b/>
          <w:bCs/>
          <w:spacing w:val="-3"/>
          <w:sz w:val="18"/>
          <w:szCs w:val="18"/>
          <w:lang w:val="it-IT"/>
        </w:rPr>
      </w:pPr>
    </w:p>
    <w:p w14:paraId="047A195B" w14:textId="77777777" w:rsidR="005D7418" w:rsidRDefault="005D7418" w:rsidP="004E469A">
      <w:pPr>
        <w:tabs>
          <w:tab w:val="left" w:pos="-720"/>
        </w:tabs>
        <w:suppressAutoHyphens/>
        <w:spacing w:after="0" w:line="240" w:lineRule="auto"/>
        <w:jc w:val="center"/>
        <w:rPr>
          <w:rFonts w:ascii="Arial" w:hAnsi="Arial" w:cs="Arial"/>
          <w:b/>
          <w:bCs/>
          <w:spacing w:val="-3"/>
          <w:sz w:val="18"/>
          <w:szCs w:val="18"/>
          <w:lang w:val="it-IT"/>
        </w:rPr>
      </w:pPr>
    </w:p>
    <w:p w14:paraId="16856382" w14:textId="1594B1EA" w:rsidR="004E469A" w:rsidRPr="000D319C" w:rsidRDefault="004E469A" w:rsidP="004E469A">
      <w:pPr>
        <w:tabs>
          <w:tab w:val="left" w:pos="-720"/>
        </w:tabs>
        <w:suppressAutoHyphens/>
        <w:spacing w:after="0" w:line="240" w:lineRule="auto"/>
        <w:jc w:val="center"/>
        <w:rPr>
          <w:rFonts w:ascii="Arial" w:hAnsi="Arial" w:cs="Arial"/>
          <w:b/>
          <w:bCs/>
          <w:spacing w:val="-3"/>
          <w:sz w:val="18"/>
          <w:szCs w:val="18"/>
          <w:lang w:val="it-IT"/>
        </w:rPr>
      </w:pPr>
      <w:r w:rsidRPr="000D319C">
        <w:rPr>
          <w:rFonts w:ascii="Arial" w:hAnsi="Arial" w:cs="Arial"/>
          <w:b/>
          <w:bCs/>
          <w:spacing w:val="-3"/>
          <w:sz w:val="18"/>
          <w:szCs w:val="18"/>
          <w:lang w:val="it-IT"/>
        </w:rPr>
        <w:t>III – DISPOSIZIONI CONCLUSIVE</w:t>
      </w:r>
    </w:p>
    <w:p w14:paraId="16472807" w14:textId="77777777" w:rsidR="004E469A" w:rsidRDefault="004E469A" w:rsidP="004E469A">
      <w:pPr>
        <w:tabs>
          <w:tab w:val="left" w:pos="-720"/>
        </w:tabs>
        <w:suppressAutoHyphens/>
        <w:spacing w:after="0" w:line="240" w:lineRule="auto"/>
        <w:jc w:val="center"/>
        <w:rPr>
          <w:rFonts w:ascii="Arial" w:hAnsi="Arial" w:cs="Arial"/>
          <w:spacing w:val="-3"/>
          <w:sz w:val="18"/>
          <w:szCs w:val="18"/>
          <w:lang w:val="it-IT"/>
        </w:rPr>
      </w:pPr>
      <w:r w:rsidRPr="00636DE7">
        <w:rPr>
          <w:rFonts w:ascii="Arial" w:hAnsi="Arial" w:cs="Arial"/>
          <w:spacing w:val="-3"/>
          <w:sz w:val="18"/>
          <w:szCs w:val="18"/>
          <w:lang w:val="it-IT"/>
        </w:rPr>
        <w:t>Articolo 4</w:t>
      </w:r>
      <w:r w:rsidRPr="00636DE7">
        <w:rPr>
          <w:rFonts w:ascii="Arial" w:hAnsi="Arial" w:cs="Arial"/>
          <w:spacing w:val="-3"/>
          <w:sz w:val="18"/>
          <w:szCs w:val="18"/>
          <w:lang w:val="it-IT"/>
        </w:rPr>
        <w:br/>
      </w:r>
    </w:p>
    <w:p w14:paraId="42D7580E" w14:textId="77777777" w:rsidR="004E469A" w:rsidRPr="00636DE7" w:rsidRDefault="004E469A" w:rsidP="004E469A">
      <w:pPr>
        <w:tabs>
          <w:tab w:val="left" w:pos="-720"/>
        </w:tabs>
        <w:suppressAutoHyphens/>
        <w:spacing w:after="0" w:line="240" w:lineRule="auto"/>
        <w:rPr>
          <w:rFonts w:ascii="Arial" w:hAnsi="Arial" w:cs="Arial"/>
          <w:spacing w:val="-3"/>
          <w:sz w:val="18"/>
          <w:szCs w:val="18"/>
          <w:lang w:val="it-IT"/>
        </w:rPr>
      </w:pPr>
      <w:r w:rsidRPr="00636DE7">
        <w:rPr>
          <w:rFonts w:ascii="Arial" w:hAnsi="Arial" w:cs="Arial"/>
          <w:spacing w:val="-3"/>
          <w:sz w:val="18"/>
          <w:szCs w:val="18"/>
          <w:lang w:val="it-IT"/>
        </w:rPr>
        <w:t xml:space="preserve">Le modifiche e integrazioni del Bilancio </w:t>
      </w:r>
      <w:r>
        <w:rPr>
          <w:rFonts w:ascii="Arial" w:hAnsi="Arial" w:cs="Arial"/>
          <w:spacing w:val="-3"/>
          <w:sz w:val="18"/>
          <w:szCs w:val="18"/>
          <w:lang w:val="it-IT"/>
        </w:rPr>
        <w:t>della Città</w:t>
      </w:r>
      <w:r w:rsidRPr="00636DE7">
        <w:rPr>
          <w:rFonts w:ascii="Arial" w:hAnsi="Arial" w:cs="Arial"/>
          <w:spacing w:val="-3"/>
          <w:sz w:val="18"/>
          <w:szCs w:val="18"/>
          <w:lang w:val="it-IT"/>
        </w:rPr>
        <w:t xml:space="preserve"> di Novigrad</w:t>
      </w:r>
      <w:r>
        <w:rPr>
          <w:rFonts w:ascii="Arial" w:hAnsi="Arial" w:cs="Arial"/>
          <w:spacing w:val="-3"/>
          <w:sz w:val="18"/>
          <w:szCs w:val="18"/>
          <w:lang w:val="it-IT"/>
        </w:rPr>
        <w:t>-Cittanova</w:t>
      </w:r>
      <w:r w:rsidRPr="00636DE7">
        <w:rPr>
          <w:rFonts w:ascii="Arial" w:hAnsi="Arial" w:cs="Arial"/>
          <w:spacing w:val="-3"/>
          <w:sz w:val="18"/>
          <w:szCs w:val="18"/>
          <w:lang w:val="it-IT"/>
        </w:rPr>
        <w:t xml:space="preserve"> entrano in vigore l'ottavo giorno dalla pubblicazione nel "</w:t>
      </w:r>
      <w:r>
        <w:rPr>
          <w:rFonts w:ascii="Arial" w:hAnsi="Arial" w:cs="Arial"/>
          <w:spacing w:val="-3"/>
          <w:sz w:val="18"/>
          <w:szCs w:val="18"/>
          <w:lang w:val="it-IT"/>
        </w:rPr>
        <w:t>Bollettino ufficiale della Città</w:t>
      </w:r>
      <w:r w:rsidRPr="00636DE7">
        <w:rPr>
          <w:rFonts w:ascii="Arial" w:hAnsi="Arial" w:cs="Arial"/>
          <w:spacing w:val="-3"/>
          <w:sz w:val="18"/>
          <w:szCs w:val="18"/>
          <w:lang w:val="it-IT"/>
        </w:rPr>
        <w:t xml:space="preserve"> di Novigrad</w:t>
      </w:r>
      <w:r>
        <w:rPr>
          <w:rFonts w:ascii="Arial" w:hAnsi="Arial" w:cs="Arial"/>
          <w:spacing w:val="-3"/>
          <w:sz w:val="18"/>
          <w:szCs w:val="18"/>
          <w:lang w:val="it-IT"/>
        </w:rPr>
        <w:t>-Cittanova</w:t>
      </w:r>
      <w:r w:rsidRPr="00636DE7">
        <w:rPr>
          <w:rFonts w:ascii="Arial" w:hAnsi="Arial" w:cs="Arial"/>
          <w:spacing w:val="-3"/>
          <w:sz w:val="18"/>
          <w:szCs w:val="18"/>
          <w:lang w:val="it-IT"/>
        </w:rPr>
        <w:t>".</w:t>
      </w:r>
    </w:p>
    <w:p w14:paraId="5A59DDD0" w14:textId="77777777" w:rsidR="004E469A" w:rsidRDefault="004E469A" w:rsidP="004E469A">
      <w:pPr>
        <w:tabs>
          <w:tab w:val="left" w:pos="-720"/>
        </w:tabs>
        <w:suppressAutoHyphens/>
        <w:spacing w:after="0" w:line="240" w:lineRule="auto"/>
        <w:rPr>
          <w:rFonts w:ascii="Arial" w:hAnsi="Arial" w:cs="Arial"/>
          <w:spacing w:val="-3"/>
          <w:sz w:val="18"/>
          <w:szCs w:val="18"/>
          <w:lang w:val="it-IT"/>
        </w:rPr>
      </w:pPr>
    </w:p>
    <w:p w14:paraId="449F4E67" w14:textId="77777777" w:rsidR="004E469A" w:rsidRDefault="004E469A" w:rsidP="004E469A">
      <w:pPr>
        <w:tabs>
          <w:tab w:val="left" w:pos="-720"/>
        </w:tabs>
        <w:suppressAutoHyphens/>
        <w:spacing w:after="0" w:line="240" w:lineRule="auto"/>
        <w:rPr>
          <w:rFonts w:ascii="Arial" w:hAnsi="Arial" w:cs="Arial"/>
          <w:spacing w:val="-3"/>
          <w:sz w:val="18"/>
          <w:szCs w:val="18"/>
          <w:lang w:val="it-IT"/>
        </w:rPr>
      </w:pPr>
      <w:r w:rsidRPr="00636DE7">
        <w:rPr>
          <w:rFonts w:ascii="Arial" w:hAnsi="Arial" w:cs="Arial"/>
          <w:spacing w:val="-3"/>
          <w:sz w:val="18"/>
          <w:szCs w:val="18"/>
          <w:lang w:val="it-IT"/>
        </w:rPr>
        <w:t>CLASSE: 400-01/24-01/05</w:t>
      </w:r>
      <w:r w:rsidRPr="00636DE7">
        <w:rPr>
          <w:rFonts w:ascii="Arial" w:hAnsi="Arial" w:cs="Arial"/>
          <w:spacing w:val="-3"/>
          <w:sz w:val="18"/>
          <w:szCs w:val="18"/>
          <w:lang w:val="it-IT"/>
        </w:rPr>
        <w:br/>
      </w:r>
      <w:proofErr w:type="spellStart"/>
      <w:r>
        <w:rPr>
          <w:rFonts w:ascii="Arial" w:hAnsi="Arial" w:cs="Arial"/>
          <w:spacing w:val="-3"/>
          <w:sz w:val="18"/>
          <w:szCs w:val="18"/>
          <w:lang w:val="it-IT"/>
        </w:rPr>
        <w:t>N.PROT</w:t>
      </w:r>
      <w:proofErr w:type="spellEnd"/>
      <w:r>
        <w:rPr>
          <w:rFonts w:ascii="Arial" w:hAnsi="Arial" w:cs="Arial"/>
          <w:spacing w:val="-3"/>
          <w:sz w:val="18"/>
          <w:szCs w:val="18"/>
          <w:lang w:val="it-IT"/>
        </w:rPr>
        <w:t>.</w:t>
      </w:r>
      <w:r w:rsidRPr="00636DE7">
        <w:rPr>
          <w:rFonts w:ascii="Arial" w:hAnsi="Arial" w:cs="Arial"/>
          <w:spacing w:val="-3"/>
          <w:sz w:val="18"/>
          <w:szCs w:val="18"/>
          <w:lang w:val="it-IT"/>
        </w:rPr>
        <w:t>: 2163-5-02-24-3</w:t>
      </w:r>
      <w:r w:rsidRPr="00636DE7">
        <w:rPr>
          <w:rFonts w:ascii="Arial" w:hAnsi="Arial" w:cs="Arial"/>
          <w:spacing w:val="-3"/>
          <w:sz w:val="18"/>
          <w:szCs w:val="18"/>
          <w:lang w:val="it-IT"/>
        </w:rPr>
        <w:br/>
      </w:r>
      <w:r>
        <w:rPr>
          <w:rFonts w:ascii="Arial" w:hAnsi="Arial" w:cs="Arial"/>
          <w:spacing w:val="-3"/>
          <w:sz w:val="18"/>
          <w:szCs w:val="18"/>
          <w:lang w:val="it-IT"/>
        </w:rPr>
        <w:t xml:space="preserve">Cittanova 18 dicembre </w:t>
      </w:r>
      <w:r w:rsidRPr="00636DE7">
        <w:rPr>
          <w:rFonts w:ascii="Arial" w:hAnsi="Arial" w:cs="Arial"/>
          <w:spacing w:val="-3"/>
          <w:sz w:val="18"/>
          <w:szCs w:val="18"/>
          <w:lang w:val="it-IT"/>
        </w:rPr>
        <w:t>2024</w:t>
      </w:r>
    </w:p>
    <w:p w14:paraId="2E8F9717" w14:textId="77777777" w:rsidR="004E469A" w:rsidRPr="00636DE7" w:rsidRDefault="004E469A" w:rsidP="004E469A">
      <w:pPr>
        <w:tabs>
          <w:tab w:val="left" w:pos="-720"/>
        </w:tabs>
        <w:suppressAutoHyphens/>
        <w:spacing w:after="0" w:line="240" w:lineRule="auto"/>
        <w:rPr>
          <w:rFonts w:ascii="Arial" w:hAnsi="Arial" w:cs="Arial"/>
          <w:spacing w:val="-3"/>
          <w:sz w:val="18"/>
          <w:szCs w:val="18"/>
          <w:lang w:val="it-IT"/>
        </w:rPr>
      </w:pPr>
    </w:p>
    <w:p w14:paraId="55A426BE" w14:textId="77777777" w:rsidR="004E469A" w:rsidRPr="00636DE7" w:rsidRDefault="004E469A" w:rsidP="004E469A">
      <w:pPr>
        <w:tabs>
          <w:tab w:val="left" w:pos="-720"/>
        </w:tabs>
        <w:suppressAutoHyphens/>
        <w:spacing w:after="0" w:line="240" w:lineRule="auto"/>
        <w:jc w:val="center"/>
        <w:rPr>
          <w:rFonts w:ascii="Arial" w:hAnsi="Arial" w:cs="Arial"/>
          <w:spacing w:val="-3"/>
          <w:sz w:val="18"/>
          <w:szCs w:val="18"/>
          <w:lang w:val="it-IT"/>
        </w:rPr>
      </w:pPr>
      <w:r w:rsidRPr="00636DE7">
        <w:rPr>
          <w:rFonts w:ascii="Arial" w:hAnsi="Arial" w:cs="Arial"/>
          <w:spacing w:val="-3"/>
          <w:sz w:val="18"/>
          <w:szCs w:val="18"/>
          <w:lang w:val="it-IT"/>
        </w:rPr>
        <w:t xml:space="preserve">CONSIGLIO </w:t>
      </w:r>
      <w:r>
        <w:rPr>
          <w:rFonts w:ascii="Arial" w:hAnsi="Arial" w:cs="Arial"/>
          <w:spacing w:val="-3"/>
          <w:sz w:val="18"/>
          <w:szCs w:val="18"/>
          <w:lang w:val="it-IT"/>
        </w:rPr>
        <w:t>CITTADINO DELLA CITTÀ</w:t>
      </w:r>
      <w:r w:rsidRPr="00636DE7">
        <w:rPr>
          <w:rFonts w:ascii="Arial" w:hAnsi="Arial" w:cs="Arial"/>
          <w:spacing w:val="-3"/>
          <w:sz w:val="18"/>
          <w:szCs w:val="18"/>
          <w:lang w:val="it-IT"/>
        </w:rPr>
        <w:t xml:space="preserve"> DI NOVIGRAD</w:t>
      </w:r>
      <w:r>
        <w:rPr>
          <w:rFonts w:ascii="Arial" w:hAnsi="Arial" w:cs="Arial"/>
          <w:spacing w:val="-3"/>
          <w:sz w:val="18"/>
          <w:szCs w:val="18"/>
          <w:lang w:val="it-IT"/>
        </w:rPr>
        <w:t>-CITTANOVA</w:t>
      </w:r>
      <w:r w:rsidRPr="00636DE7">
        <w:rPr>
          <w:rFonts w:ascii="Arial" w:hAnsi="Arial" w:cs="Arial"/>
          <w:spacing w:val="-3"/>
          <w:sz w:val="18"/>
          <w:szCs w:val="18"/>
          <w:lang w:val="it-IT"/>
        </w:rPr>
        <w:br/>
      </w:r>
      <w:r>
        <w:rPr>
          <w:rFonts w:ascii="Arial" w:hAnsi="Arial" w:cs="Arial"/>
          <w:spacing w:val="-3"/>
          <w:sz w:val="18"/>
          <w:szCs w:val="18"/>
          <w:lang w:val="it-IT"/>
        </w:rPr>
        <w:t xml:space="preserve">LA </w:t>
      </w:r>
      <w:r w:rsidRPr="00636DE7">
        <w:rPr>
          <w:rFonts w:ascii="Arial" w:hAnsi="Arial" w:cs="Arial"/>
          <w:spacing w:val="-3"/>
          <w:sz w:val="18"/>
          <w:szCs w:val="18"/>
          <w:lang w:val="it-IT"/>
        </w:rPr>
        <w:t>PRESIDENTE DEL CONSIGLIO COMUNALE</w:t>
      </w:r>
      <w:r w:rsidRPr="00636DE7">
        <w:rPr>
          <w:rFonts w:ascii="Arial" w:hAnsi="Arial" w:cs="Arial"/>
          <w:spacing w:val="-3"/>
          <w:sz w:val="18"/>
          <w:szCs w:val="18"/>
          <w:lang w:val="it-IT"/>
        </w:rPr>
        <w:br/>
        <w:t>Dijana Lipovac Matić</w:t>
      </w:r>
    </w:p>
    <w:p w14:paraId="156F3B9D" w14:textId="77777777" w:rsidR="004E469A" w:rsidRPr="00636DE7" w:rsidRDefault="004E469A" w:rsidP="004E469A">
      <w:pPr>
        <w:tabs>
          <w:tab w:val="left" w:pos="-720"/>
        </w:tabs>
        <w:suppressAutoHyphens/>
        <w:spacing w:after="0" w:line="240" w:lineRule="auto"/>
        <w:rPr>
          <w:rFonts w:ascii="Arial" w:hAnsi="Arial" w:cs="Arial"/>
          <w:spacing w:val="-3"/>
          <w:sz w:val="18"/>
          <w:szCs w:val="18"/>
          <w:lang w:val="it-IT"/>
        </w:rPr>
      </w:pPr>
    </w:p>
    <w:p w14:paraId="674EC1C9" w14:textId="77777777" w:rsidR="004E469A" w:rsidRDefault="004E469A" w:rsidP="004E469A">
      <w:pPr>
        <w:spacing w:after="160" w:line="259" w:lineRule="auto"/>
        <w:rPr>
          <w:rFonts w:ascii="Arial" w:hAnsi="Arial" w:cs="Arial"/>
          <w:sz w:val="20"/>
          <w:szCs w:val="20"/>
          <w:lang w:val="it-IT"/>
        </w:rPr>
      </w:pPr>
      <w:r>
        <w:rPr>
          <w:rFonts w:ascii="Arial" w:hAnsi="Arial" w:cs="Arial"/>
          <w:sz w:val="20"/>
          <w:szCs w:val="20"/>
          <w:lang w:val="it-IT"/>
        </w:rPr>
        <w:br w:type="page"/>
      </w:r>
    </w:p>
    <w:p w14:paraId="77AEE3E4" w14:textId="77777777" w:rsidR="00D01B6A" w:rsidRDefault="00D01B6A" w:rsidP="00BF6273">
      <w:pPr>
        <w:spacing w:after="0" w:line="240" w:lineRule="auto"/>
        <w:rPr>
          <w:rFonts w:ascii="Arial" w:hAnsi="Arial" w:cs="Arial"/>
          <w:color w:val="000000"/>
          <w:sz w:val="20"/>
          <w:szCs w:val="20"/>
          <w:lang w:val="it-IT"/>
        </w:rPr>
        <w:sectPr w:rsidR="00D01B6A" w:rsidSect="004E469A">
          <w:pgSz w:w="16838" w:h="11906" w:orient="landscape"/>
          <w:pgMar w:top="1418" w:right="1418" w:bottom="992" w:left="1418" w:header="567" w:footer="567" w:gutter="0"/>
          <w:cols w:space="708"/>
          <w:docGrid w:linePitch="360"/>
        </w:sectPr>
      </w:pPr>
    </w:p>
    <w:p w14:paraId="06B0EB8A"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lastRenderedPageBreak/>
        <w:t>Ai sensi dell'articolo 76 della Legge sullo sport ("Gazzetta ufficiale 71/06, 150/08, 124/10, 124/11, 86/12, 94/13, 85/15, 19/16, 98/19, 47/20, 77/20 e 133/20), e dell'articolo 101 dello Statuto della Città di Novigrad-Cittanova ("Bollettino ufficiale della Città di Novigrad-Cittanova n.5/09, 3/13, 2/14, 2/17, 1/18, 1/21, 6/21 e 7/21 – testo consolidato, 3/22), il Consiglio cittadino della Città di Novigrad-Cittanova, nella seduta tenutasi il 18 dicembre 2024 emana le seguenti</w:t>
      </w:r>
    </w:p>
    <w:p w14:paraId="4C48C375" w14:textId="77777777" w:rsidR="00D01B6A" w:rsidRPr="00743826" w:rsidRDefault="00D01B6A" w:rsidP="00D01B6A">
      <w:pPr>
        <w:spacing w:after="0" w:line="240" w:lineRule="auto"/>
        <w:jc w:val="both"/>
        <w:rPr>
          <w:rFonts w:ascii="Arial" w:hAnsi="Arial" w:cs="Arial"/>
          <w:sz w:val="20"/>
          <w:szCs w:val="20"/>
          <w:lang w:val="it-IT"/>
        </w:rPr>
      </w:pPr>
    </w:p>
    <w:p w14:paraId="1E7F2D6F" w14:textId="77777777" w:rsidR="00D01B6A" w:rsidRPr="00743826" w:rsidRDefault="00D01B6A" w:rsidP="00D01B6A">
      <w:pPr>
        <w:spacing w:after="0" w:line="240" w:lineRule="auto"/>
        <w:rPr>
          <w:rFonts w:ascii="Arial" w:hAnsi="Arial" w:cs="Arial"/>
          <w:sz w:val="20"/>
          <w:szCs w:val="20"/>
          <w:lang w:val="it-IT"/>
        </w:rPr>
      </w:pPr>
      <w:r w:rsidRPr="00743826">
        <w:rPr>
          <w:rFonts w:ascii="Arial" w:hAnsi="Arial" w:cs="Arial"/>
          <w:sz w:val="20"/>
          <w:szCs w:val="20"/>
          <w:lang w:val="it-IT"/>
        </w:rPr>
        <w:t> </w:t>
      </w:r>
    </w:p>
    <w:p w14:paraId="0FFEAB35" w14:textId="77777777" w:rsidR="00D01B6A" w:rsidRPr="00743826" w:rsidRDefault="00D01B6A" w:rsidP="00D01B6A">
      <w:pPr>
        <w:autoSpaceDE w:val="0"/>
        <w:autoSpaceDN w:val="0"/>
        <w:adjustRightInd w:val="0"/>
        <w:spacing w:after="0" w:line="240" w:lineRule="auto"/>
        <w:jc w:val="center"/>
        <w:rPr>
          <w:rFonts w:ascii="Arial" w:eastAsia="Times New Roman" w:hAnsi="Arial" w:cs="Arial"/>
          <w:b/>
          <w:bCs/>
          <w:sz w:val="20"/>
          <w:szCs w:val="20"/>
          <w:lang w:val="it-IT" w:eastAsia="hr-HR"/>
        </w:rPr>
      </w:pPr>
      <w:r w:rsidRPr="00743826">
        <w:rPr>
          <w:rFonts w:ascii="Arial" w:eastAsia="Times New Roman" w:hAnsi="Arial" w:cs="Arial"/>
          <w:b/>
          <w:bCs/>
          <w:sz w:val="20"/>
          <w:szCs w:val="20"/>
          <w:lang w:val="it-IT" w:eastAsia="hr-HR"/>
        </w:rPr>
        <w:t>MODIFICHE E INTEGRAZIONI AL PROGRAMMA DI FABBISOGNO PUBBLICO NELLO SPORT E NELLA RICREAZIONE DELLA LA CITTÀ DI NOVIGRAD-CITTANOVA PER L'ANNO 2024</w:t>
      </w:r>
    </w:p>
    <w:p w14:paraId="37FAC65A" w14:textId="77777777" w:rsidR="00D01B6A" w:rsidRPr="00743826" w:rsidRDefault="00D01B6A" w:rsidP="00D01B6A">
      <w:pPr>
        <w:spacing w:after="0" w:line="240" w:lineRule="auto"/>
        <w:rPr>
          <w:rFonts w:ascii="Arial" w:hAnsi="Arial" w:cs="Arial"/>
          <w:sz w:val="20"/>
          <w:szCs w:val="20"/>
          <w:lang w:val="it-IT"/>
        </w:rPr>
      </w:pPr>
    </w:p>
    <w:p w14:paraId="2A984A15" w14:textId="77777777" w:rsidR="00D01B6A" w:rsidRPr="00743826" w:rsidRDefault="00D01B6A" w:rsidP="00D01B6A">
      <w:pPr>
        <w:spacing w:after="0" w:line="240" w:lineRule="auto"/>
        <w:rPr>
          <w:rFonts w:ascii="Arial" w:hAnsi="Arial" w:cs="Arial"/>
          <w:sz w:val="20"/>
          <w:szCs w:val="20"/>
          <w:lang w:val="it-IT"/>
        </w:rPr>
      </w:pPr>
    </w:p>
    <w:p w14:paraId="2F5EC3DF"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1</w:t>
      </w:r>
    </w:p>
    <w:p w14:paraId="618D1D59" w14:textId="77777777" w:rsidR="00D01B6A" w:rsidRPr="00743826" w:rsidRDefault="00D01B6A" w:rsidP="00D01B6A">
      <w:pPr>
        <w:spacing w:after="0" w:line="240" w:lineRule="auto"/>
        <w:rPr>
          <w:rFonts w:ascii="Arial" w:hAnsi="Arial" w:cs="Arial"/>
          <w:sz w:val="20"/>
          <w:szCs w:val="20"/>
          <w:lang w:val="it-IT"/>
        </w:rPr>
      </w:pPr>
    </w:p>
    <w:p w14:paraId="7DABC947"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Nel Programma dei fabbisogni pubblici nello sport e nella ricreazione della Città di Novigrad-Cittanova per il 2024 viene modificato il comma 2 dell'articolo 2 "COMUNITÀ SPORTIVA DELLA CITTÀ DI NOVIGRAD-CITTANOVA" come segue:</w:t>
      </w:r>
    </w:p>
    <w:p w14:paraId="4255A2DA" w14:textId="77777777" w:rsidR="00D01B6A" w:rsidRPr="00743826" w:rsidRDefault="00D01B6A" w:rsidP="00D01B6A">
      <w:pPr>
        <w:spacing w:after="0" w:line="240" w:lineRule="auto"/>
        <w:rPr>
          <w:rFonts w:ascii="Arial" w:hAnsi="Arial" w:cs="Arial"/>
          <w:sz w:val="20"/>
          <w:szCs w:val="20"/>
          <w:lang w:val="it-IT"/>
        </w:rPr>
      </w:pPr>
    </w:p>
    <w:p w14:paraId="6A555AFC"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 fondi previsti per l'anno 2024 per i club e le associazioni sportive della Comunità sportiva della Città di Novigrad-Cittanova ammontano a 152.178,00 euro."</w:t>
      </w:r>
    </w:p>
    <w:p w14:paraId="679074EC" w14:textId="77777777" w:rsidR="00D01B6A" w:rsidRPr="00743826" w:rsidRDefault="00D01B6A" w:rsidP="00D01B6A">
      <w:pPr>
        <w:spacing w:after="0" w:line="240" w:lineRule="auto"/>
        <w:jc w:val="both"/>
        <w:rPr>
          <w:rFonts w:ascii="Arial" w:hAnsi="Arial" w:cs="Arial"/>
          <w:sz w:val="20"/>
          <w:szCs w:val="20"/>
          <w:lang w:val="it-IT"/>
        </w:rPr>
      </w:pPr>
    </w:p>
    <w:p w14:paraId="2BE279D9"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2</w:t>
      </w:r>
    </w:p>
    <w:p w14:paraId="2A6933D4" w14:textId="77777777" w:rsidR="00D01B6A" w:rsidRPr="00743826" w:rsidRDefault="00D01B6A" w:rsidP="00D01B6A">
      <w:pPr>
        <w:spacing w:after="0" w:line="240" w:lineRule="auto"/>
        <w:jc w:val="both"/>
        <w:rPr>
          <w:rFonts w:ascii="Arial" w:hAnsi="Arial" w:cs="Arial"/>
          <w:sz w:val="20"/>
          <w:szCs w:val="20"/>
          <w:lang w:val="it-IT"/>
        </w:rPr>
      </w:pPr>
    </w:p>
    <w:p w14:paraId="20F6161F"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Nel Programma dei fabbisogni pubblici nello sport e nella ricreazione della Città di Novigrad-Cittanova per l'anno 2024, l'articolo 3, paragrafo 1, "TRASPORTO PER I CLUB", viene modificato come segue:</w:t>
      </w:r>
    </w:p>
    <w:p w14:paraId="1BBB6F64" w14:textId="77777777" w:rsidR="00D01B6A" w:rsidRPr="00743826" w:rsidRDefault="00D01B6A" w:rsidP="00D01B6A">
      <w:pPr>
        <w:spacing w:after="0" w:line="240" w:lineRule="auto"/>
        <w:jc w:val="both"/>
        <w:rPr>
          <w:rFonts w:ascii="Arial" w:hAnsi="Arial" w:cs="Arial"/>
          <w:sz w:val="20"/>
          <w:szCs w:val="20"/>
          <w:lang w:val="it-IT"/>
        </w:rPr>
      </w:pPr>
    </w:p>
    <w:p w14:paraId="00AD17CA"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"Il bilancio della Città di Novigrad-Cittanova per l'anno 2024 prevede fondi per il trasporto dei club sportivi per un importo di 62.000,00 euro."</w:t>
      </w:r>
    </w:p>
    <w:p w14:paraId="0B76464D" w14:textId="77777777" w:rsidR="00D01B6A" w:rsidRPr="00743826" w:rsidRDefault="00D01B6A" w:rsidP="00D01B6A">
      <w:pPr>
        <w:spacing w:after="0" w:line="240" w:lineRule="auto"/>
        <w:jc w:val="both"/>
        <w:rPr>
          <w:rFonts w:ascii="Arial" w:hAnsi="Arial" w:cs="Arial"/>
          <w:sz w:val="20"/>
          <w:szCs w:val="20"/>
          <w:lang w:val="it-IT"/>
        </w:rPr>
      </w:pPr>
    </w:p>
    <w:p w14:paraId="5373A801"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3</w:t>
      </w:r>
    </w:p>
    <w:p w14:paraId="1700FDE7" w14:textId="77777777" w:rsidR="00D01B6A" w:rsidRPr="00743826" w:rsidRDefault="00D01B6A" w:rsidP="00D01B6A">
      <w:pPr>
        <w:spacing w:after="0" w:line="240" w:lineRule="auto"/>
        <w:jc w:val="center"/>
        <w:rPr>
          <w:rFonts w:ascii="Arial" w:hAnsi="Arial" w:cs="Arial"/>
          <w:b/>
          <w:bCs/>
          <w:sz w:val="20"/>
          <w:szCs w:val="20"/>
          <w:lang w:val="it-IT"/>
        </w:rPr>
      </w:pPr>
    </w:p>
    <w:p w14:paraId="1C19464F"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Nel Programma dei fabbisogni pubblici nello sport e nella ricreazione della Città di Novigrad-Cittanova per il 2024 viene modificato l'articolo 4 "VISITA MEDICA PER BAMBINI - ATLETI" come segue:</w:t>
      </w:r>
    </w:p>
    <w:p w14:paraId="10AB11CE" w14:textId="77777777" w:rsidR="00D01B6A" w:rsidRPr="00743826" w:rsidRDefault="00D01B6A" w:rsidP="00D01B6A">
      <w:pPr>
        <w:spacing w:after="0" w:line="240" w:lineRule="auto"/>
        <w:jc w:val="both"/>
        <w:rPr>
          <w:rFonts w:ascii="Arial" w:hAnsi="Arial" w:cs="Arial"/>
          <w:bCs/>
          <w:sz w:val="20"/>
          <w:szCs w:val="20"/>
          <w:lang w:val="it-IT"/>
        </w:rPr>
      </w:pPr>
    </w:p>
    <w:p w14:paraId="0DD6BBCB"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"Il bilancio della Città di Novigrad-Cittanova per l'anno 2024 prevede fondi per i controlli medici degli sportivi (fino alla categoria senior) ammontano a 9.880,00 euro."</w:t>
      </w:r>
    </w:p>
    <w:p w14:paraId="01EF17D1" w14:textId="77777777" w:rsidR="00D01B6A" w:rsidRPr="00743826" w:rsidRDefault="00D01B6A" w:rsidP="00D01B6A">
      <w:pPr>
        <w:spacing w:after="0" w:line="240" w:lineRule="auto"/>
        <w:jc w:val="both"/>
        <w:rPr>
          <w:rFonts w:ascii="Arial" w:hAnsi="Arial" w:cs="Arial"/>
          <w:bCs/>
          <w:sz w:val="20"/>
          <w:szCs w:val="20"/>
          <w:lang w:val="it-IT"/>
        </w:rPr>
      </w:pPr>
    </w:p>
    <w:p w14:paraId="4C7161D3"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4</w:t>
      </w:r>
    </w:p>
    <w:p w14:paraId="34C2BEA3" w14:textId="77777777" w:rsidR="00D01B6A" w:rsidRPr="00743826" w:rsidRDefault="00D01B6A" w:rsidP="00D01B6A">
      <w:pPr>
        <w:spacing w:after="0" w:line="240" w:lineRule="auto"/>
        <w:rPr>
          <w:rFonts w:ascii="Arial" w:hAnsi="Arial" w:cs="Arial"/>
          <w:sz w:val="20"/>
          <w:szCs w:val="20"/>
          <w:lang w:val="it-IT"/>
        </w:rPr>
      </w:pPr>
    </w:p>
    <w:p w14:paraId="2E183BAC"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Nel Programma dei fabbisogni pubblici nello sport e nella ricreazione della Città di Novigrad-Cittanova per il 2024 viene modificato l'articolo 5 "PREMIO PER ATLETI D’ELITE" come segue:</w:t>
      </w:r>
    </w:p>
    <w:p w14:paraId="72B601C2" w14:textId="77777777" w:rsidR="00D01B6A" w:rsidRPr="00743826" w:rsidRDefault="00D01B6A" w:rsidP="00D01B6A">
      <w:pPr>
        <w:spacing w:after="0" w:line="240" w:lineRule="auto"/>
        <w:jc w:val="both"/>
        <w:rPr>
          <w:rFonts w:ascii="Arial" w:hAnsi="Arial" w:cs="Arial"/>
          <w:bCs/>
          <w:sz w:val="20"/>
          <w:szCs w:val="20"/>
          <w:lang w:val="it-IT"/>
        </w:rPr>
      </w:pPr>
    </w:p>
    <w:p w14:paraId="4B6E6C3B"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 Nel bilancio della Città di Novigrad-Cittanova per l'anno 2024 è prevista una ricompensa finanziaria</w:t>
      </w:r>
      <w:r w:rsidRPr="00743826">
        <w:rPr>
          <w:rFonts w:ascii="Arial" w:hAnsi="Arial" w:cs="Arial"/>
          <w:sz w:val="20"/>
          <w:szCs w:val="20"/>
        </w:rPr>
        <w:t xml:space="preserve"> </w:t>
      </w:r>
      <w:r w:rsidRPr="00743826">
        <w:rPr>
          <w:rFonts w:ascii="Arial" w:hAnsi="Arial" w:cs="Arial"/>
          <w:sz w:val="20"/>
          <w:szCs w:val="20"/>
          <w:lang w:val="it-IT"/>
        </w:rPr>
        <w:t xml:space="preserve">per il titolo di atleta d'élite dell'importo di </w:t>
      </w:r>
      <w:r w:rsidRPr="00743826">
        <w:rPr>
          <w:rFonts w:ascii="Arial" w:hAnsi="Arial" w:cs="Arial"/>
          <w:b/>
          <w:bCs/>
          <w:sz w:val="20"/>
          <w:szCs w:val="20"/>
          <w:lang w:val="it-IT"/>
        </w:rPr>
        <w:t>6.414,00 euro</w:t>
      </w:r>
      <w:r w:rsidRPr="00743826">
        <w:rPr>
          <w:rFonts w:ascii="Arial" w:hAnsi="Arial" w:cs="Arial"/>
          <w:sz w:val="20"/>
          <w:szCs w:val="20"/>
          <w:lang w:val="it-IT"/>
        </w:rPr>
        <w:t>, che è destinata agli atleti che, in conformità con il Regolamento sulla categorizzazione degli atleti del Comitato Olimpico Croato, sono classificati come atleti d'élite e di alto livello, nonché per l'atleta che ha partecipato alle Olimpiadi del 2024.</w:t>
      </w:r>
    </w:p>
    <w:p w14:paraId="663AFDE8"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5</w:t>
      </w:r>
    </w:p>
    <w:p w14:paraId="002B8B65" w14:textId="77777777" w:rsidR="00D01B6A" w:rsidRPr="00743826" w:rsidRDefault="00D01B6A" w:rsidP="00D01B6A">
      <w:pPr>
        <w:spacing w:after="0" w:line="240" w:lineRule="auto"/>
        <w:jc w:val="both"/>
        <w:rPr>
          <w:rFonts w:ascii="Arial" w:hAnsi="Arial" w:cs="Arial"/>
          <w:sz w:val="20"/>
          <w:szCs w:val="20"/>
          <w:lang w:val="it-IT"/>
        </w:rPr>
      </w:pPr>
    </w:p>
    <w:p w14:paraId="218F5A90"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Nel Programma dei fabbisogni pubblici nello sport e nella ricreazione della Città di Novigrad-Cittanova per l'anno 2024 viene modificato l'articolo 6. 'MANUTENZIONE DEI CAMPI E DEGLI IMPIANTI SPORTIVI', che ora recita come segue:</w:t>
      </w:r>
    </w:p>
    <w:p w14:paraId="13921AFC" w14:textId="77777777" w:rsidR="00D01B6A" w:rsidRPr="00743826" w:rsidRDefault="00D01B6A" w:rsidP="00D01B6A">
      <w:pPr>
        <w:spacing w:after="0" w:line="240" w:lineRule="auto"/>
        <w:jc w:val="both"/>
        <w:rPr>
          <w:rFonts w:ascii="Arial" w:hAnsi="Arial" w:cs="Arial"/>
          <w:sz w:val="20"/>
          <w:szCs w:val="20"/>
          <w:lang w:val="it-IT"/>
        </w:rPr>
      </w:pPr>
    </w:p>
    <w:p w14:paraId="67220126"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 xml:space="preserve">'Nel bilancio della Città di Novigrad-Cittanova per l'anno 2024 sono previsti fondi per un importo di </w:t>
      </w:r>
      <w:r w:rsidRPr="00743826">
        <w:rPr>
          <w:rFonts w:ascii="Arial" w:hAnsi="Arial" w:cs="Arial"/>
          <w:b/>
          <w:bCs/>
          <w:sz w:val="20"/>
          <w:szCs w:val="20"/>
          <w:lang w:val="it-IT"/>
        </w:rPr>
        <w:t>110.000,00 euro</w:t>
      </w:r>
      <w:r w:rsidRPr="00743826">
        <w:rPr>
          <w:rFonts w:ascii="Arial" w:hAnsi="Arial" w:cs="Arial"/>
          <w:sz w:val="20"/>
          <w:szCs w:val="20"/>
          <w:lang w:val="it-IT"/>
        </w:rPr>
        <w:t xml:space="preserve"> per l'acquisto di nuovi corpi illuminanti nel campo da calcio 'Laco', per la manutenzione e per il pagamento delle spese generali relative a tutti i campi e impianti sportivi sul territorio della Città di Novigrad-Cittanova.</w:t>
      </w:r>
    </w:p>
    <w:p w14:paraId="1E92F336" w14:textId="5B2B6623" w:rsidR="005D7418" w:rsidRDefault="005D7418">
      <w:pPr>
        <w:spacing w:after="0" w:line="240" w:lineRule="auto"/>
        <w:rPr>
          <w:rFonts w:ascii="Arial" w:hAnsi="Arial" w:cs="Arial"/>
          <w:sz w:val="20"/>
          <w:szCs w:val="20"/>
          <w:lang w:val="it-IT"/>
        </w:rPr>
      </w:pPr>
      <w:r>
        <w:rPr>
          <w:rFonts w:ascii="Arial" w:hAnsi="Arial" w:cs="Arial"/>
          <w:sz w:val="20"/>
          <w:szCs w:val="20"/>
          <w:lang w:val="it-IT"/>
        </w:rPr>
        <w:br w:type="page"/>
      </w:r>
    </w:p>
    <w:p w14:paraId="06892162" w14:textId="77777777" w:rsidR="00D01B6A" w:rsidRPr="00743826" w:rsidRDefault="00D01B6A" w:rsidP="00D01B6A">
      <w:pPr>
        <w:spacing w:after="0" w:line="240" w:lineRule="auto"/>
        <w:jc w:val="center"/>
        <w:rPr>
          <w:rFonts w:ascii="Arial" w:hAnsi="Arial" w:cs="Arial"/>
          <w:b/>
          <w:sz w:val="20"/>
          <w:szCs w:val="20"/>
          <w:lang w:val="it-IT"/>
        </w:rPr>
      </w:pPr>
      <w:r w:rsidRPr="00743826">
        <w:rPr>
          <w:rFonts w:ascii="Arial" w:hAnsi="Arial" w:cs="Arial"/>
          <w:b/>
          <w:sz w:val="20"/>
          <w:szCs w:val="20"/>
          <w:lang w:val="it-IT"/>
        </w:rPr>
        <w:lastRenderedPageBreak/>
        <w:t>Articolo 6</w:t>
      </w:r>
    </w:p>
    <w:p w14:paraId="55D25A02" w14:textId="77777777" w:rsidR="00D01B6A" w:rsidRPr="00743826" w:rsidRDefault="00D01B6A" w:rsidP="00D01B6A">
      <w:pPr>
        <w:spacing w:after="0" w:line="240" w:lineRule="auto"/>
        <w:jc w:val="both"/>
        <w:rPr>
          <w:rFonts w:ascii="Arial" w:hAnsi="Arial" w:cs="Arial"/>
          <w:bCs/>
          <w:sz w:val="20"/>
          <w:szCs w:val="20"/>
          <w:lang w:val="it-IT"/>
        </w:rPr>
      </w:pPr>
    </w:p>
    <w:p w14:paraId="01D3DB6B"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Nel Programma dei fabbisogni pubblici nello sport e nella ricreazione della Città di Novigrad-Cittanova per l'anno 2024, l'articolo 7. "SUSSIDI VARI" è modificato come segue:</w:t>
      </w:r>
    </w:p>
    <w:p w14:paraId="37953F6F" w14:textId="77777777" w:rsidR="00D01B6A" w:rsidRPr="00743826" w:rsidRDefault="00D01B6A" w:rsidP="00D01B6A">
      <w:pPr>
        <w:spacing w:after="0" w:line="240" w:lineRule="auto"/>
        <w:jc w:val="both"/>
        <w:rPr>
          <w:rFonts w:ascii="Arial" w:hAnsi="Arial" w:cs="Arial"/>
          <w:bCs/>
          <w:sz w:val="20"/>
          <w:szCs w:val="20"/>
          <w:lang w:val="it-IT"/>
        </w:rPr>
      </w:pPr>
    </w:p>
    <w:p w14:paraId="73AF5B91"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“Il bilancio della Città di Novigrad-Cittanova per l'anno 2024 prevede 0,00 euro per varie sovvenzioni ai club sportivi della Città di Novigrad-Cittanova.”</w:t>
      </w:r>
    </w:p>
    <w:p w14:paraId="2958BD24" w14:textId="77777777" w:rsidR="00D01B6A" w:rsidRPr="00743826" w:rsidRDefault="00D01B6A" w:rsidP="00D01B6A">
      <w:pPr>
        <w:spacing w:after="0" w:line="240" w:lineRule="auto"/>
        <w:jc w:val="both"/>
        <w:rPr>
          <w:rFonts w:ascii="Arial" w:hAnsi="Arial" w:cs="Arial"/>
          <w:bCs/>
          <w:sz w:val="20"/>
          <w:szCs w:val="20"/>
          <w:lang w:val="it-IT"/>
        </w:rPr>
      </w:pPr>
    </w:p>
    <w:p w14:paraId="4C5CE478" w14:textId="77777777" w:rsidR="00D01B6A" w:rsidRPr="00743826" w:rsidRDefault="00D01B6A" w:rsidP="00D01B6A">
      <w:pPr>
        <w:spacing w:after="0" w:line="240" w:lineRule="auto"/>
        <w:jc w:val="center"/>
        <w:rPr>
          <w:rFonts w:ascii="Arial" w:hAnsi="Arial" w:cs="Arial"/>
          <w:b/>
          <w:sz w:val="20"/>
          <w:szCs w:val="20"/>
          <w:lang w:val="it-IT"/>
        </w:rPr>
      </w:pPr>
      <w:r w:rsidRPr="00743826">
        <w:rPr>
          <w:rFonts w:ascii="Arial" w:hAnsi="Arial" w:cs="Arial"/>
          <w:b/>
          <w:sz w:val="20"/>
          <w:szCs w:val="20"/>
          <w:lang w:val="it-IT"/>
        </w:rPr>
        <w:t>Articolo 7</w:t>
      </w:r>
    </w:p>
    <w:p w14:paraId="22B5B9FE" w14:textId="77777777" w:rsidR="00D01B6A" w:rsidRPr="00743826" w:rsidRDefault="00D01B6A" w:rsidP="00D01B6A">
      <w:pPr>
        <w:spacing w:after="0" w:line="240" w:lineRule="auto"/>
        <w:jc w:val="center"/>
        <w:rPr>
          <w:rFonts w:ascii="Arial" w:hAnsi="Arial" w:cs="Arial"/>
          <w:b/>
          <w:sz w:val="20"/>
          <w:szCs w:val="20"/>
          <w:lang w:val="it-IT"/>
        </w:rPr>
      </w:pPr>
    </w:p>
    <w:p w14:paraId="30AD1C6B"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Nel Programma dei fabbisogni pubblici nello sport e nella ricreazione della Città di Novigrad-Cittanova per l'anno 2024 viene modificato l'articolo 9 '</w:t>
      </w:r>
      <w:proofErr w:type="spellStart"/>
      <w:r w:rsidRPr="00743826">
        <w:rPr>
          <w:rFonts w:ascii="Arial" w:hAnsi="Arial" w:cs="Arial"/>
          <w:sz w:val="20"/>
          <w:szCs w:val="20"/>
          <w:lang w:val="it-IT"/>
        </w:rPr>
        <w:t>HODITI</w:t>
      </w:r>
      <w:proofErr w:type="spellEnd"/>
      <w:r w:rsidRPr="00743826">
        <w:rPr>
          <w:rFonts w:ascii="Arial" w:hAnsi="Arial" w:cs="Arial"/>
          <w:sz w:val="20"/>
          <w:szCs w:val="20"/>
          <w:lang w:val="it-IT"/>
        </w:rPr>
        <w:t xml:space="preserve"> I </w:t>
      </w:r>
      <w:proofErr w:type="spellStart"/>
      <w:r w:rsidRPr="00743826">
        <w:rPr>
          <w:rFonts w:ascii="Arial" w:hAnsi="Arial" w:cs="Arial"/>
          <w:sz w:val="20"/>
          <w:szCs w:val="20"/>
          <w:lang w:val="it-IT"/>
        </w:rPr>
        <w:t>ZDRAVI</w:t>
      </w:r>
      <w:proofErr w:type="spellEnd"/>
      <w:r w:rsidRPr="00743826">
        <w:rPr>
          <w:rFonts w:ascii="Arial" w:hAnsi="Arial" w:cs="Arial"/>
          <w:sz w:val="20"/>
          <w:szCs w:val="20"/>
          <w:lang w:val="it-IT"/>
        </w:rPr>
        <w:t xml:space="preserve"> BITI-LA SALUTE VIENE CAMMINANDO', che ora recita come segue:</w:t>
      </w:r>
    </w:p>
    <w:p w14:paraId="7C27F1DC" w14:textId="77777777" w:rsidR="00D01B6A" w:rsidRPr="00743826" w:rsidRDefault="00D01B6A" w:rsidP="00D01B6A">
      <w:pPr>
        <w:spacing w:after="0" w:line="240" w:lineRule="auto"/>
        <w:jc w:val="both"/>
        <w:rPr>
          <w:rFonts w:ascii="Arial" w:hAnsi="Arial" w:cs="Arial"/>
          <w:sz w:val="20"/>
          <w:szCs w:val="20"/>
          <w:lang w:val="it-IT"/>
        </w:rPr>
      </w:pPr>
    </w:p>
    <w:p w14:paraId="23767F95"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'Nel bilancio della Città di Novigrad-Cittanova per l'anno 2024 sono previsti fondi per un importo di 3.771,17 euro per il pagamento dei costi relativi all'organizzazione dell'evento '</w:t>
      </w:r>
      <w:proofErr w:type="spellStart"/>
      <w:r w:rsidRPr="00743826">
        <w:rPr>
          <w:rFonts w:ascii="Arial" w:hAnsi="Arial" w:cs="Arial"/>
          <w:sz w:val="20"/>
          <w:szCs w:val="20"/>
          <w:lang w:val="it-IT"/>
        </w:rPr>
        <w:t>HODITI</w:t>
      </w:r>
      <w:proofErr w:type="spellEnd"/>
      <w:r w:rsidRPr="00743826">
        <w:rPr>
          <w:rFonts w:ascii="Arial" w:hAnsi="Arial" w:cs="Arial"/>
          <w:sz w:val="20"/>
          <w:szCs w:val="20"/>
          <w:lang w:val="it-IT"/>
        </w:rPr>
        <w:t xml:space="preserve"> I </w:t>
      </w:r>
      <w:proofErr w:type="spellStart"/>
      <w:r w:rsidRPr="00743826">
        <w:rPr>
          <w:rFonts w:ascii="Arial" w:hAnsi="Arial" w:cs="Arial"/>
          <w:sz w:val="20"/>
          <w:szCs w:val="20"/>
          <w:lang w:val="it-IT"/>
        </w:rPr>
        <w:t>ZDRAVI</w:t>
      </w:r>
      <w:proofErr w:type="spellEnd"/>
      <w:r w:rsidRPr="00743826">
        <w:rPr>
          <w:rFonts w:ascii="Arial" w:hAnsi="Arial" w:cs="Arial"/>
          <w:sz w:val="20"/>
          <w:szCs w:val="20"/>
          <w:lang w:val="it-IT"/>
        </w:rPr>
        <w:t xml:space="preserve"> BITI-LA SALUTE VIENE CAMMINANDO'.</w:t>
      </w:r>
    </w:p>
    <w:p w14:paraId="140937F2" w14:textId="77777777" w:rsidR="00D01B6A" w:rsidRPr="00743826" w:rsidRDefault="00D01B6A" w:rsidP="00D01B6A">
      <w:pPr>
        <w:spacing w:after="0" w:line="240" w:lineRule="auto"/>
        <w:jc w:val="both"/>
        <w:rPr>
          <w:rFonts w:ascii="Arial" w:hAnsi="Arial" w:cs="Arial"/>
          <w:b/>
          <w:sz w:val="20"/>
          <w:szCs w:val="20"/>
          <w:lang w:val="it-IT"/>
        </w:rPr>
      </w:pPr>
    </w:p>
    <w:p w14:paraId="40B3F6F6" w14:textId="77777777" w:rsidR="00D01B6A" w:rsidRPr="00743826" w:rsidRDefault="00D01B6A" w:rsidP="00D01B6A">
      <w:pPr>
        <w:spacing w:after="0" w:line="240" w:lineRule="auto"/>
        <w:jc w:val="center"/>
        <w:rPr>
          <w:rFonts w:ascii="Arial" w:hAnsi="Arial" w:cs="Arial"/>
          <w:b/>
          <w:sz w:val="20"/>
          <w:szCs w:val="20"/>
          <w:lang w:val="it-IT"/>
        </w:rPr>
      </w:pPr>
      <w:r w:rsidRPr="00743826">
        <w:rPr>
          <w:rFonts w:ascii="Arial" w:hAnsi="Arial" w:cs="Arial"/>
          <w:b/>
          <w:sz w:val="20"/>
          <w:szCs w:val="20"/>
          <w:lang w:val="it-IT"/>
        </w:rPr>
        <w:t>Articolo 8</w:t>
      </w:r>
    </w:p>
    <w:p w14:paraId="5316101C" w14:textId="77777777" w:rsidR="00D01B6A" w:rsidRPr="00743826" w:rsidRDefault="00D01B6A" w:rsidP="00D01B6A">
      <w:pPr>
        <w:spacing w:after="0" w:line="240" w:lineRule="auto"/>
        <w:jc w:val="center"/>
        <w:rPr>
          <w:rFonts w:ascii="Arial" w:hAnsi="Arial" w:cs="Arial"/>
          <w:b/>
          <w:sz w:val="20"/>
          <w:szCs w:val="20"/>
          <w:lang w:val="it-IT"/>
        </w:rPr>
      </w:pPr>
    </w:p>
    <w:p w14:paraId="1074ECB9"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Nel Programma dei fabbisogni pubblici nello sport e nella ricreazione della Città di Novigrad-Cittanova per l'anno 2024, l'articolo 10 "CONCLUSIONE" viene modificato come segue:</w:t>
      </w:r>
    </w:p>
    <w:p w14:paraId="70AA33EB" w14:textId="77777777" w:rsidR="00D01B6A" w:rsidRPr="00743826" w:rsidRDefault="00D01B6A" w:rsidP="00D01B6A">
      <w:pPr>
        <w:spacing w:after="0" w:line="240" w:lineRule="auto"/>
        <w:jc w:val="both"/>
        <w:rPr>
          <w:rFonts w:ascii="Arial" w:hAnsi="Arial" w:cs="Arial"/>
          <w:sz w:val="20"/>
          <w:szCs w:val="20"/>
          <w:lang w:val="it-IT"/>
        </w:rPr>
      </w:pPr>
    </w:p>
    <w:p w14:paraId="4C96BFD9"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 fondi finanziari per la realizzazione dei fabbisogni pubblici nello sport e nella ricreazione della Città di Novigrad-Cittanova per l'anno 2024 sono garantiti dal bilancio della Città di Novigrad-Cittanova.</w:t>
      </w:r>
    </w:p>
    <w:p w14:paraId="4E4ABCE0"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La distribuzione dei fondi finanziari per il raggiungimento dei fabbisogni pubblici nello sport e nella ricreazione per l'anno 2024 è a cura dell’Assessorato agli affari dell'ufficio del sindaco, affari generali e attività sociali.</w:t>
      </w:r>
    </w:p>
    <w:p w14:paraId="243CBD6F"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In base alle modifiche e integrazioni proposte, l'importo dei fondi previsti nel bilancio della Città di Novigrad-Cittanova per il 2024 destinati al raggiungimento dei fabbisogni pubblici nello sport e nella ricreazione deve essere aumentato di 51.473,17 euro.</w:t>
      </w:r>
    </w:p>
    <w:p w14:paraId="493C1FEB"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Il totale dei fondi previsti dal bilancio della Città di Novigrad-Cittanova, destinati a finanziare dei fabbisogni pubblici nello sport e nella ricreazione per l'anno 2024, ammonta a 875.134,17 euro."</w:t>
      </w:r>
    </w:p>
    <w:p w14:paraId="22A156FC" w14:textId="77777777" w:rsidR="00D01B6A" w:rsidRPr="00743826" w:rsidRDefault="00D01B6A" w:rsidP="00D01B6A">
      <w:pPr>
        <w:spacing w:after="0" w:line="240" w:lineRule="auto"/>
        <w:jc w:val="both"/>
        <w:rPr>
          <w:rFonts w:ascii="Arial" w:hAnsi="Arial" w:cs="Arial"/>
          <w:sz w:val="20"/>
          <w:szCs w:val="20"/>
          <w:lang w:val="it-IT"/>
        </w:rPr>
      </w:pPr>
    </w:p>
    <w:p w14:paraId="2292C882" w14:textId="77777777" w:rsidR="00D01B6A" w:rsidRPr="00743826" w:rsidRDefault="00D01B6A" w:rsidP="00D01B6A">
      <w:pPr>
        <w:spacing w:after="0" w:line="240" w:lineRule="auto"/>
        <w:jc w:val="center"/>
        <w:rPr>
          <w:rFonts w:ascii="Arial" w:hAnsi="Arial" w:cs="Arial"/>
          <w:b/>
          <w:sz w:val="20"/>
          <w:szCs w:val="20"/>
          <w:lang w:val="it-IT"/>
        </w:rPr>
      </w:pPr>
      <w:r w:rsidRPr="00743826">
        <w:rPr>
          <w:rFonts w:ascii="Arial" w:hAnsi="Arial" w:cs="Arial"/>
          <w:b/>
          <w:sz w:val="20"/>
          <w:szCs w:val="20"/>
          <w:lang w:val="it-IT"/>
        </w:rPr>
        <w:t>Articolo 9</w:t>
      </w:r>
    </w:p>
    <w:p w14:paraId="7422D739" w14:textId="77777777" w:rsidR="00D01B6A" w:rsidRPr="00743826" w:rsidRDefault="00D01B6A" w:rsidP="00D01B6A">
      <w:pPr>
        <w:spacing w:after="0" w:line="240" w:lineRule="auto"/>
        <w:jc w:val="center"/>
        <w:rPr>
          <w:rFonts w:ascii="Arial" w:hAnsi="Arial" w:cs="Arial"/>
          <w:b/>
          <w:sz w:val="20"/>
          <w:szCs w:val="20"/>
          <w:lang w:val="it-IT"/>
        </w:rPr>
      </w:pPr>
    </w:p>
    <w:p w14:paraId="77A7A827" w14:textId="77777777" w:rsidR="00D01B6A" w:rsidRPr="00743826" w:rsidRDefault="00D01B6A" w:rsidP="00D01B6A">
      <w:pPr>
        <w:spacing w:after="0" w:line="240" w:lineRule="auto"/>
        <w:jc w:val="both"/>
        <w:rPr>
          <w:rFonts w:ascii="Arial" w:hAnsi="Arial" w:cs="Arial"/>
          <w:bCs/>
          <w:sz w:val="20"/>
          <w:szCs w:val="20"/>
          <w:lang w:val="it-IT"/>
        </w:rPr>
      </w:pPr>
      <w:r w:rsidRPr="00743826">
        <w:rPr>
          <w:rFonts w:ascii="Arial" w:hAnsi="Arial" w:cs="Arial"/>
          <w:bCs/>
          <w:sz w:val="20"/>
          <w:szCs w:val="20"/>
          <w:lang w:val="it-IT"/>
        </w:rPr>
        <w:t>Restano invariate le altre disposizioni del Programma dei fabbisogni pubblici nello sport e nella ricreazione della Città di Novigrad-Cittanova per il 2024.</w:t>
      </w:r>
    </w:p>
    <w:p w14:paraId="75EAE982" w14:textId="77777777" w:rsidR="00D01B6A" w:rsidRPr="00743826" w:rsidRDefault="00D01B6A" w:rsidP="00D01B6A">
      <w:pPr>
        <w:spacing w:after="0" w:line="240" w:lineRule="auto"/>
        <w:rPr>
          <w:rFonts w:ascii="Arial" w:hAnsi="Arial" w:cs="Arial"/>
          <w:sz w:val="20"/>
          <w:szCs w:val="20"/>
          <w:lang w:val="it-IT"/>
        </w:rPr>
      </w:pPr>
    </w:p>
    <w:p w14:paraId="500D1E7B" w14:textId="77777777" w:rsidR="00D01B6A" w:rsidRPr="00743826" w:rsidRDefault="00D01B6A" w:rsidP="00D01B6A">
      <w:pPr>
        <w:spacing w:after="0" w:line="240" w:lineRule="auto"/>
        <w:rPr>
          <w:rFonts w:ascii="Arial" w:hAnsi="Arial" w:cs="Arial"/>
          <w:sz w:val="20"/>
          <w:szCs w:val="20"/>
          <w:lang w:val="it-IT"/>
        </w:rPr>
      </w:pPr>
    </w:p>
    <w:p w14:paraId="22573113" w14:textId="77777777" w:rsidR="00D01B6A" w:rsidRPr="00743826" w:rsidRDefault="00D01B6A" w:rsidP="00D01B6A">
      <w:pPr>
        <w:spacing w:after="0" w:line="240" w:lineRule="auto"/>
        <w:jc w:val="center"/>
        <w:rPr>
          <w:rFonts w:ascii="Arial" w:hAnsi="Arial" w:cs="Arial"/>
          <w:b/>
          <w:bCs/>
          <w:sz w:val="20"/>
          <w:szCs w:val="20"/>
          <w:lang w:val="it-IT"/>
        </w:rPr>
      </w:pPr>
      <w:r w:rsidRPr="00743826">
        <w:rPr>
          <w:rFonts w:ascii="Arial" w:hAnsi="Arial" w:cs="Arial"/>
          <w:b/>
          <w:bCs/>
          <w:sz w:val="20"/>
          <w:szCs w:val="20"/>
          <w:lang w:val="it-IT"/>
        </w:rPr>
        <w:t>Articolo 10</w:t>
      </w:r>
    </w:p>
    <w:p w14:paraId="060257F5" w14:textId="77777777" w:rsidR="00D01B6A" w:rsidRPr="00743826" w:rsidRDefault="00D01B6A" w:rsidP="00D01B6A">
      <w:pPr>
        <w:spacing w:after="0" w:line="240" w:lineRule="auto"/>
        <w:jc w:val="center"/>
        <w:rPr>
          <w:rFonts w:ascii="Arial" w:hAnsi="Arial" w:cs="Arial"/>
          <w:b/>
          <w:bCs/>
          <w:sz w:val="20"/>
          <w:szCs w:val="20"/>
          <w:lang w:val="it-IT"/>
        </w:rPr>
      </w:pPr>
    </w:p>
    <w:p w14:paraId="22F5125F" w14:textId="77777777" w:rsidR="00D01B6A" w:rsidRPr="00743826" w:rsidRDefault="00D01B6A" w:rsidP="00D01B6A">
      <w:pPr>
        <w:spacing w:after="0" w:line="240" w:lineRule="auto"/>
        <w:jc w:val="both"/>
        <w:rPr>
          <w:rFonts w:ascii="Arial" w:hAnsi="Arial" w:cs="Arial"/>
          <w:sz w:val="20"/>
          <w:szCs w:val="20"/>
          <w:lang w:val="it-IT"/>
        </w:rPr>
      </w:pPr>
      <w:r w:rsidRPr="00743826">
        <w:rPr>
          <w:rFonts w:ascii="Arial" w:hAnsi="Arial" w:cs="Arial"/>
          <w:sz w:val="20"/>
          <w:szCs w:val="20"/>
          <w:lang w:val="it-IT"/>
        </w:rPr>
        <w:t>Le presenti modifiche e integrazioni al Programma dei fabbisogni pubblici nello sport e nella ricreazione della Città di Novigrad-Cittanova per il 2024 entreranno in vigore l'ottavo giorno dal giorno della loro pubblicazione nel "Bollettino ufficiale della Città di Novigrad- Cittanova".    </w:t>
      </w:r>
    </w:p>
    <w:p w14:paraId="2ECE7B1D" w14:textId="77777777" w:rsidR="00D01B6A" w:rsidRPr="00743826" w:rsidRDefault="00D01B6A" w:rsidP="00D01B6A">
      <w:pPr>
        <w:spacing w:after="0" w:line="240" w:lineRule="auto"/>
        <w:jc w:val="both"/>
        <w:rPr>
          <w:rFonts w:ascii="Arial" w:hAnsi="Arial" w:cs="Arial"/>
          <w:sz w:val="20"/>
          <w:szCs w:val="20"/>
          <w:lang w:val="it-IT"/>
        </w:rPr>
      </w:pPr>
    </w:p>
    <w:p w14:paraId="4255CEA4" w14:textId="77777777" w:rsidR="00D01B6A" w:rsidRPr="00743826" w:rsidRDefault="00D01B6A" w:rsidP="00D01B6A">
      <w:pPr>
        <w:spacing w:after="0" w:line="240" w:lineRule="auto"/>
        <w:rPr>
          <w:rFonts w:ascii="Arial" w:hAnsi="Arial" w:cs="Arial"/>
          <w:sz w:val="20"/>
          <w:szCs w:val="20"/>
          <w:lang w:val="it-IT"/>
        </w:rPr>
      </w:pPr>
    </w:p>
    <w:p w14:paraId="70E551E0" w14:textId="77777777" w:rsidR="00D01B6A" w:rsidRPr="00743826" w:rsidRDefault="00D01B6A" w:rsidP="00D01B6A">
      <w:pPr>
        <w:spacing w:after="0" w:line="240" w:lineRule="auto"/>
        <w:rPr>
          <w:rFonts w:ascii="Arial" w:hAnsi="Arial" w:cs="Arial"/>
          <w:sz w:val="20"/>
          <w:szCs w:val="20"/>
          <w:lang w:val="it-IT"/>
        </w:rPr>
      </w:pPr>
    </w:p>
    <w:p w14:paraId="2882F896" w14:textId="77777777" w:rsidR="00D01B6A" w:rsidRPr="00743826" w:rsidRDefault="00D01B6A" w:rsidP="00D01B6A">
      <w:pPr>
        <w:spacing w:after="0" w:line="240" w:lineRule="auto"/>
        <w:rPr>
          <w:rFonts w:ascii="Arial" w:hAnsi="Arial" w:cs="Arial"/>
          <w:sz w:val="20"/>
          <w:szCs w:val="20"/>
          <w:lang w:val="it-IT"/>
        </w:rPr>
      </w:pPr>
      <w:r w:rsidRPr="00743826">
        <w:rPr>
          <w:rFonts w:ascii="Arial" w:hAnsi="Arial" w:cs="Arial"/>
          <w:sz w:val="20"/>
          <w:szCs w:val="20"/>
          <w:lang w:val="it-IT"/>
        </w:rPr>
        <w:t>CLASSE: 620-01/23-01/04</w:t>
      </w:r>
    </w:p>
    <w:p w14:paraId="43874FDC" w14:textId="77777777" w:rsidR="00D01B6A" w:rsidRPr="00743826" w:rsidRDefault="00D01B6A" w:rsidP="00D01B6A">
      <w:pPr>
        <w:spacing w:after="0" w:line="240" w:lineRule="auto"/>
        <w:rPr>
          <w:rFonts w:ascii="Arial" w:hAnsi="Arial" w:cs="Arial"/>
          <w:sz w:val="20"/>
          <w:szCs w:val="20"/>
          <w:lang w:val="it-IT"/>
        </w:rPr>
      </w:pPr>
      <w:proofErr w:type="spellStart"/>
      <w:r w:rsidRPr="00743826">
        <w:rPr>
          <w:rFonts w:ascii="Arial" w:hAnsi="Arial" w:cs="Arial"/>
          <w:sz w:val="20"/>
          <w:szCs w:val="20"/>
          <w:lang w:val="it-IT"/>
        </w:rPr>
        <w:t>N.PROT</w:t>
      </w:r>
      <w:proofErr w:type="spellEnd"/>
      <w:r w:rsidRPr="00743826">
        <w:rPr>
          <w:rFonts w:ascii="Arial" w:hAnsi="Arial" w:cs="Arial"/>
          <w:sz w:val="20"/>
          <w:szCs w:val="20"/>
          <w:lang w:val="it-IT"/>
        </w:rPr>
        <w:t>: 2163-2-02-24-</w:t>
      </w:r>
    </w:p>
    <w:p w14:paraId="390F7BB2" w14:textId="77777777" w:rsidR="00D01B6A" w:rsidRPr="00743826" w:rsidRDefault="00D01B6A" w:rsidP="00D01B6A">
      <w:pPr>
        <w:spacing w:after="0" w:line="240" w:lineRule="auto"/>
        <w:rPr>
          <w:rFonts w:ascii="Arial" w:hAnsi="Arial" w:cs="Arial"/>
          <w:sz w:val="20"/>
          <w:szCs w:val="20"/>
          <w:lang w:val="it-IT"/>
        </w:rPr>
      </w:pPr>
      <w:r w:rsidRPr="00743826">
        <w:rPr>
          <w:rFonts w:ascii="Arial" w:hAnsi="Arial" w:cs="Arial"/>
          <w:sz w:val="20"/>
          <w:szCs w:val="20"/>
          <w:lang w:val="it-IT"/>
        </w:rPr>
        <w:t>Novigrad-Cittanova, 18 dicembre 2024</w:t>
      </w:r>
    </w:p>
    <w:p w14:paraId="22092E2A" w14:textId="77777777" w:rsidR="00D01B6A" w:rsidRPr="00743826" w:rsidRDefault="00D01B6A" w:rsidP="00D01B6A">
      <w:pPr>
        <w:spacing w:after="0" w:line="240" w:lineRule="auto"/>
        <w:rPr>
          <w:rFonts w:ascii="Arial" w:hAnsi="Arial" w:cs="Arial"/>
          <w:sz w:val="20"/>
          <w:szCs w:val="20"/>
          <w:lang w:val="it-IT"/>
        </w:rPr>
      </w:pPr>
    </w:p>
    <w:p w14:paraId="553CB435" w14:textId="77777777" w:rsidR="00D01B6A" w:rsidRPr="00743826" w:rsidRDefault="00D01B6A" w:rsidP="00D01B6A">
      <w:pPr>
        <w:spacing w:after="0" w:line="240" w:lineRule="auto"/>
        <w:rPr>
          <w:rFonts w:ascii="Arial" w:hAnsi="Arial" w:cs="Arial"/>
          <w:sz w:val="20"/>
          <w:szCs w:val="20"/>
          <w:lang w:val="it-IT"/>
        </w:rPr>
      </w:pPr>
    </w:p>
    <w:p w14:paraId="14DA42E1" w14:textId="77777777" w:rsidR="00D01B6A" w:rsidRPr="00743826" w:rsidRDefault="00D01B6A" w:rsidP="00D01B6A">
      <w:pPr>
        <w:spacing w:after="0" w:line="240" w:lineRule="auto"/>
        <w:jc w:val="center"/>
        <w:rPr>
          <w:rFonts w:ascii="Arial" w:hAnsi="Arial" w:cs="Arial"/>
          <w:sz w:val="20"/>
          <w:szCs w:val="20"/>
          <w:lang w:val="it-IT"/>
        </w:rPr>
      </w:pPr>
      <w:r w:rsidRPr="00743826">
        <w:rPr>
          <w:rFonts w:ascii="Arial" w:hAnsi="Arial" w:cs="Arial"/>
          <w:sz w:val="20"/>
          <w:szCs w:val="20"/>
          <w:lang w:val="it-IT"/>
        </w:rPr>
        <w:t xml:space="preserve">CONSIGLIO CITTADINO DELLA CITTÀ DI </w:t>
      </w:r>
      <w:proofErr w:type="spellStart"/>
      <w:r w:rsidRPr="00743826">
        <w:rPr>
          <w:rFonts w:ascii="Arial" w:hAnsi="Arial" w:cs="Arial"/>
          <w:sz w:val="20"/>
          <w:szCs w:val="20"/>
          <w:lang w:val="it-IT"/>
        </w:rPr>
        <w:t>NOVIGRADA</w:t>
      </w:r>
      <w:proofErr w:type="spellEnd"/>
      <w:r w:rsidRPr="00743826">
        <w:rPr>
          <w:rFonts w:ascii="Arial" w:hAnsi="Arial" w:cs="Arial"/>
          <w:sz w:val="20"/>
          <w:szCs w:val="20"/>
          <w:lang w:val="it-IT"/>
        </w:rPr>
        <w:t>-CITTANOVA</w:t>
      </w:r>
    </w:p>
    <w:p w14:paraId="14445B40" w14:textId="77777777" w:rsidR="00D01B6A" w:rsidRPr="00743826" w:rsidRDefault="00D01B6A" w:rsidP="00D01B6A">
      <w:pPr>
        <w:spacing w:after="0" w:line="240" w:lineRule="auto"/>
        <w:jc w:val="center"/>
        <w:rPr>
          <w:rFonts w:ascii="Arial" w:hAnsi="Arial" w:cs="Arial"/>
          <w:sz w:val="20"/>
          <w:szCs w:val="20"/>
          <w:lang w:val="it-IT"/>
        </w:rPr>
      </w:pPr>
      <w:r w:rsidRPr="00743826">
        <w:rPr>
          <w:rFonts w:ascii="Arial" w:hAnsi="Arial" w:cs="Arial"/>
          <w:sz w:val="20"/>
          <w:szCs w:val="20"/>
          <w:lang w:val="it-IT"/>
        </w:rPr>
        <w:t>LA PRESIDENTE DEL CONSIGLIO CITTADINO</w:t>
      </w:r>
    </w:p>
    <w:p w14:paraId="1D6D71DB" w14:textId="77777777" w:rsidR="00D01B6A" w:rsidRPr="00743826" w:rsidRDefault="00D01B6A" w:rsidP="00D01B6A">
      <w:pPr>
        <w:autoSpaceDE w:val="0"/>
        <w:autoSpaceDN w:val="0"/>
        <w:adjustRightInd w:val="0"/>
        <w:spacing w:after="0" w:line="240" w:lineRule="auto"/>
        <w:jc w:val="center"/>
        <w:rPr>
          <w:rFonts w:ascii="Arial" w:hAnsi="Arial" w:cs="Arial"/>
          <w:sz w:val="20"/>
          <w:szCs w:val="20"/>
          <w:lang w:val="it-IT"/>
        </w:rPr>
      </w:pPr>
      <w:r w:rsidRPr="00743826">
        <w:rPr>
          <w:rFonts w:ascii="Arial" w:hAnsi="Arial" w:cs="Arial"/>
          <w:sz w:val="20"/>
          <w:szCs w:val="20"/>
          <w:lang w:val="it-IT"/>
        </w:rPr>
        <w:t>Dijana Lipovac Matić</w:t>
      </w:r>
    </w:p>
    <w:p w14:paraId="0AB59C9A" w14:textId="77777777" w:rsidR="00D01B6A" w:rsidRPr="00743826" w:rsidRDefault="00D01B6A" w:rsidP="00D01B6A">
      <w:pPr>
        <w:spacing w:after="0" w:line="240" w:lineRule="auto"/>
        <w:jc w:val="center"/>
        <w:rPr>
          <w:rFonts w:ascii="Arial" w:hAnsi="Arial" w:cs="Arial"/>
          <w:sz w:val="20"/>
          <w:szCs w:val="20"/>
        </w:rPr>
      </w:pPr>
    </w:p>
    <w:p w14:paraId="744582B4" w14:textId="77777777" w:rsidR="00D01B6A" w:rsidRPr="00743826" w:rsidRDefault="00D01B6A" w:rsidP="00D01B6A">
      <w:pPr>
        <w:spacing w:after="0" w:line="240" w:lineRule="auto"/>
        <w:jc w:val="center"/>
        <w:rPr>
          <w:rFonts w:ascii="Arial" w:hAnsi="Arial" w:cs="Arial"/>
          <w:sz w:val="20"/>
          <w:szCs w:val="20"/>
          <w:lang w:val="it-IT"/>
        </w:rPr>
      </w:pPr>
    </w:p>
    <w:p w14:paraId="29B42D87"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00434A85"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lastRenderedPageBreak/>
        <w:t>Ai sensi dell'articolo 9 bis. della Legge sul finanziamento dei fabbisogni pubblici nella cultura ("Gazzetta ufficiale", n. 47/90, 27/93 e 38/09), dell'articolo 101 dello Statuto della Città di Novigrad-Cittanova ("Bollettino ufficiale della Città di Novigrad - Cittanova", n. 5/09, 3/13, 2/14, 2/17, 1/18, 1/21, 6/21 e 7/21-testo consolidato, 3/22) il Consiglio cittadino della Città di Novigrad-Cittanova nella seduta del 18 dicembre 2024 emana le seguenti</w:t>
      </w:r>
    </w:p>
    <w:p w14:paraId="308E85D1" w14:textId="77777777" w:rsidR="00D01B6A" w:rsidRPr="000C60B3" w:rsidRDefault="00D01B6A" w:rsidP="00D01B6A">
      <w:pPr>
        <w:spacing w:after="0" w:line="240" w:lineRule="auto"/>
        <w:rPr>
          <w:rFonts w:ascii="Arial" w:hAnsi="Arial" w:cs="Arial"/>
          <w:sz w:val="20"/>
          <w:szCs w:val="20"/>
          <w:lang w:val="it-IT"/>
        </w:rPr>
      </w:pPr>
    </w:p>
    <w:p w14:paraId="66B070ED" w14:textId="77777777" w:rsidR="00D01B6A" w:rsidRPr="000C60B3" w:rsidRDefault="00D01B6A" w:rsidP="00D01B6A">
      <w:pPr>
        <w:spacing w:after="0" w:line="240" w:lineRule="auto"/>
        <w:jc w:val="center"/>
        <w:rPr>
          <w:rFonts w:ascii="Arial" w:hAnsi="Arial" w:cs="Arial"/>
          <w:b/>
          <w:bCs/>
          <w:sz w:val="20"/>
          <w:szCs w:val="20"/>
          <w:lang w:val="it-IT"/>
        </w:rPr>
      </w:pPr>
      <w:r w:rsidRPr="000C60B3">
        <w:rPr>
          <w:rFonts w:ascii="Arial" w:hAnsi="Arial" w:cs="Arial"/>
          <w:b/>
          <w:bCs/>
          <w:sz w:val="20"/>
          <w:szCs w:val="20"/>
          <w:lang w:val="it-IT"/>
        </w:rPr>
        <w:t>MODIFICHE E INTEGRAZIONI AL PROGRAMMA DEI FABBISOGNI PUBBLICI NELLA CULTURA</w:t>
      </w:r>
    </w:p>
    <w:p w14:paraId="19E91FB3" w14:textId="77777777" w:rsidR="00D01B6A" w:rsidRPr="000C60B3" w:rsidRDefault="00D01B6A" w:rsidP="00D01B6A">
      <w:pPr>
        <w:spacing w:after="0" w:line="240" w:lineRule="auto"/>
        <w:jc w:val="center"/>
        <w:rPr>
          <w:rFonts w:ascii="Arial" w:hAnsi="Arial" w:cs="Arial"/>
          <w:b/>
          <w:bCs/>
          <w:sz w:val="20"/>
          <w:szCs w:val="20"/>
          <w:lang w:val="it-IT"/>
        </w:rPr>
      </w:pPr>
      <w:r w:rsidRPr="000C60B3">
        <w:rPr>
          <w:rFonts w:ascii="Arial" w:hAnsi="Arial" w:cs="Arial"/>
          <w:b/>
          <w:bCs/>
          <w:sz w:val="20"/>
          <w:szCs w:val="20"/>
          <w:lang w:val="it-IT"/>
        </w:rPr>
        <w:t>DELLA CITTÀ DI NOVIGRAD-CITTANOVA PER L'ANNO 2024</w:t>
      </w:r>
    </w:p>
    <w:p w14:paraId="1F71C336" w14:textId="77777777" w:rsidR="00D01B6A" w:rsidRPr="000C60B3" w:rsidRDefault="00D01B6A" w:rsidP="00D01B6A">
      <w:pPr>
        <w:spacing w:after="0" w:line="240" w:lineRule="auto"/>
        <w:jc w:val="center"/>
        <w:rPr>
          <w:rFonts w:ascii="Arial" w:hAnsi="Arial" w:cs="Arial"/>
          <w:b/>
          <w:bCs/>
          <w:sz w:val="20"/>
          <w:szCs w:val="20"/>
          <w:lang w:val="it-IT"/>
        </w:rPr>
      </w:pPr>
    </w:p>
    <w:p w14:paraId="6A5AB665"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t>Le modifiche e integrazioni al Programma dei fabbisogni pubblici nella cultura della Città di Novigrad-Cittanova per l'anno 2024 vengono modificate e recitano:</w:t>
      </w:r>
    </w:p>
    <w:p w14:paraId="35144158" w14:textId="77777777" w:rsidR="00D01B6A" w:rsidRPr="000C60B3" w:rsidRDefault="00D01B6A" w:rsidP="00D01B6A">
      <w:pPr>
        <w:spacing w:after="0" w:line="240" w:lineRule="auto"/>
        <w:jc w:val="both"/>
        <w:rPr>
          <w:rFonts w:ascii="Arial" w:hAnsi="Arial" w:cs="Arial"/>
          <w:sz w:val="20"/>
          <w:szCs w:val="20"/>
          <w:lang w:val="it-IT"/>
        </w:rPr>
      </w:pPr>
    </w:p>
    <w:p w14:paraId="651BA216"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t>I fabbisogni pubblici nella cultura della Città di Novigrad-Cittanova sono attività e lavori culturali, azioni e manifestazioni nella cultura di interesse per la Città di Novigrad-Cittanova che sono determinati dal programma come fabbisogni pubblici, così come quelli che sono determinati dal una legge speciale, ed in particolare: le attività e i compiti delle istituzioni culturali, la tutela dei monumenti culturali, le attività delle associazioni e degli altri organismi culturali, l'incoraggiamento della creatività artistica e culturale, le azioni e le manifestazioni culturali che concorrono allo sviluppo e alla promozione della vita culturale, ma anche manutenzione degli investimenti, preparazione della documentazione progettuale, adeguamenti e necessari interventi sugli edifici.</w:t>
      </w:r>
    </w:p>
    <w:p w14:paraId="70260D04" w14:textId="77777777" w:rsidR="00D01B6A" w:rsidRPr="000C60B3" w:rsidRDefault="00D01B6A" w:rsidP="00D01B6A">
      <w:pPr>
        <w:spacing w:after="0" w:line="240" w:lineRule="auto"/>
        <w:rPr>
          <w:rFonts w:ascii="Arial" w:hAnsi="Arial" w:cs="Arial"/>
          <w:sz w:val="20"/>
          <w:szCs w:val="20"/>
          <w:lang w:val="it-IT"/>
        </w:rPr>
      </w:pPr>
    </w:p>
    <w:p w14:paraId="7ECE4949"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t>Il programma dei fabbisogni pubblici nella cultura per l'anno 2024 sarà realizzato attraverso l'Assessorato agli affari del sindaco, affari generali e attività sociali, le attività del Museo-Museo Lapidarium, della Biblioteca civica di Novigrad-Cittanova, del Centro per le manifestazioni e la cultura di Novigrad-Cittanova, e le istituzioni e le associazioni che si occupano di programmi culturali.</w:t>
      </w:r>
    </w:p>
    <w:p w14:paraId="4ADE7905" w14:textId="77777777" w:rsidR="00D01B6A" w:rsidRPr="000C60B3" w:rsidRDefault="00D01B6A" w:rsidP="00D01B6A">
      <w:pPr>
        <w:spacing w:after="0" w:line="240" w:lineRule="auto"/>
        <w:rPr>
          <w:rFonts w:ascii="Arial" w:hAnsi="Arial" w:cs="Arial"/>
          <w:sz w:val="20"/>
          <w:szCs w:val="20"/>
          <w:lang w:val="it-IT"/>
        </w:rPr>
      </w:pPr>
    </w:p>
    <w:p w14:paraId="53D58643"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t>I progetti di capitale, lo sviluppo della documentazione progettuale, la costruzione di edifici per scopi pubblici nella cultura e la ristrutturazione dei monumenti culturali sono pianificati e attuati attraverso l'Assessorato al sistema comunale, assetto territoriale e tutela ambientale.</w:t>
      </w:r>
    </w:p>
    <w:p w14:paraId="418CA330" w14:textId="77777777" w:rsidR="00D01B6A" w:rsidRPr="000C60B3" w:rsidRDefault="00D01B6A" w:rsidP="00D01B6A">
      <w:pPr>
        <w:spacing w:after="0" w:line="240" w:lineRule="auto"/>
        <w:rPr>
          <w:rFonts w:ascii="Arial" w:hAnsi="Arial" w:cs="Arial"/>
          <w:sz w:val="20"/>
          <w:szCs w:val="20"/>
          <w:lang w:val="it-IT"/>
        </w:rPr>
      </w:pPr>
    </w:p>
    <w:p w14:paraId="4B5D4307" w14:textId="77777777" w:rsidR="00D01B6A" w:rsidRPr="000C60B3" w:rsidRDefault="00D01B6A" w:rsidP="00D01B6A">
      <w:pPr>
        <w:spacing w:after="0" w:line="240" w:lineRule="auto"/>
        <w:rPr>
          <w:rFonts w:ascii="Arial" w:hAnsi="Arial" w:cs="Arial"/>
          <w:b/>
          <w:bCs/>
          <w:sz w:val="20"/>
          <w:szCs w:val="20"/>
          <w:lang w:val="it-IT"/>
        </w:rPr>
      </w:pPr>
      <w:r w:rsidRPr="000C60B3">
        <w:rPr>
          <w:rFonts w:ascii="Arial" w:hAnsi="Arial" w:cs="Arial"/>
          <w:b/>
          <w:bCs/>
          <w:sz w:val="20"/>
          <w:szCs w:val="20"/>
          <w:lang w:val="it-IT"/>
        </w:rPr>
        <w:t>I. MUSEO LAPIDARIUM NOVIGRAD-CITTANOVA</w:t>
      </w: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069"/>
      </w:tblGrid>
      <w:tr w:rsidR="00D01B6A" w:rsidRPr="000C60B3" w14:paraId="40472104" w14:textId="77777777" w:rsidTr="00DB47FD">
        <w:trPr>
          <w:trHeight w:val="272"/>
        </w:trPr>
        <w:tc>
          <w:tcPr>
            <w:tcW w:w="3245" w:type="pct"/>
            <w:vAlign w:val="center"/>
          </w:tcPr>
          <w:p w14:paraId="53E12E2C" w14:textId="77777777" w:rsidR="00D01B6A" w:rsidRPr="000C60B3" w:rsidRDefault="00D01B6A" w:rsidP="00DB47FD">
            <w:pPr>
              <w:spacing w:after="0" w:line="240" w:lineRule="auto"/>
              <w:rPr>
                <w:rFonts w:ascii="Arial" w:hAnsi="Arial" w:cs="Arial"/>
                <w:sz w:val="20"/>
                <w:szCs w:val="20"/>
              </w:rPr>
            </w:pPr>
            <w:r w:rsidRPr="000C60B3">
              <w:rPr>
                <w:rFonts w:ascii="Arial" w:hAnsi="Arial" w:cs="Arial"/>
                <w:sz w:val="20"/>
                <w:szCs w:val="20"/>
                <w:lang w:val="it-IT"/>
              </w:rPr>
              <w:t>Bilancio della Città di</w:t>
            </w:r>
            <w:r w:rsidRPr="000C60B3">
              <w:rPr>
                <w:rFonts w:ascii="Arial" w:hAnsi="Arial" w:cs="Arial"/>
                <w:sz w:val="20"/>
                <w:szCs w:val="20"/>
              </w:rPr>
              <w:t xml:space="preserve"> Novigrad-Cittanova</w:t>
            </w:r>
          </w:p>
        </w:tc>
        <w:tc>
          <w:tcPr>
            <w:tcW w:w="1755" w:type="pct"/>
            <w:vAlign w:val="center"/>
          </w:tcPr>
          <w:p w14:paraId="00B52488"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184.458</w:t>
            </w:r>
          </w:p>
        </w:tc>
      </w:tr>
      <w:tr w:rsidR="00D01B6A" w:rsidRPr="000C60B3" w14:paraId="21327EF0" w14:textId="77777777" w:rsidTr="00DB47FD">
        <w:trPr>
          <w:trHeight w:val="250"/>
        </w:trPr>
        <w:tc>
          <w:tcPr>
            <w:tcW w:w="3245" w:type="pct"/>
            <w:vAlign w:val="center"/>
          </w:tcPr>
          <w:p w14:paraId="03CA655C" w14:textId="77777777" w:rsidR="00D01B6A" w:rsidRPr="000C60B3" w:rsidRDefault="00D01B6A" w:rsidP="00DB47FD">
            <w:pPr>
              <w:spacing w:after="0" w:line="240" w:lineRule="auto"/>
              <w:rPr>
                <w:rFonts w:ascii="Arial" w:hAnsi="Arial" w:cs="Arial"/>
                <w:bCs/>
                <w:sz w:val="20"/>
                <w:szCs w:val="20"/>
                <w:lang w:val="it-IT"/>
              </w:rPr>
            </w:pPr>
            <w:r w:rsidRPr="000C60B3">
              <w:rPr>
                <w:rFonts w:ascii="Arial" w:hAnsi="Arial" w:cs="Arial"/>
                <w:sz w:val="20"/>
                <w:szCs w:val="20"/>
                <w:lang w:val="it-IT"/>
              </w:rPr>
              <w:t>Entrate proprie</w:t>
            </w:r>
            <w:r w:rsidRPr="000C60B3">
              <w:rPr>
                <w:rFonts w:ascii="Arial" w:hAnsi="Arial" w:cs="Arial"/>
                <w:sz w:val="20"/>
                <w:szCs w:val="20"/>
              </w:rPr>
              <w:t xml:space="preserve"> + </w:t>
            </w:r>
            <w:r w:rsidRPr="000C60B3">
              <w:rPr>
                <w:rFonts w:ascii="Arial" w:hAnsi="Arial" w:cs="Arial"/>
                <w:sz w:val="20"/>
                <w:szCs w:val="20"/>
                <w:lang w:val="it-IT"/>
              </w:rPr>
              <w:t>esterne</w:t>
            </w:r>
          </w:p>
        </w:tc>
        <w:tc>
          <w:tcPr>
            <w:tcW w:w="1755" w:type="pct"/>
            <w:vAlign w:val="center"/>
          </w:tcPr>
          <w:p w14:paraId="069F1D44" w14:textId="77777777" w:rsidR="00D01B6A" w:rsidRPr="000C60B3" w:rsidRDefault="00D01B6A" w:rsidP="00DB47FD">
            <w:pPr>
              <w:spacing w:after="0" w:line="240" w:lineRule="auto"/>
              <w:jc w:val="right"/>
              <w:rPr>
                <w:rFonts w:ascii="Arial" w:hAnsi="Arial" w:cs="Arial"/>
                <w:bCs/>
                <w:sz w:val="20"/>
                <w:szCs w:val="20"/>
              </w:rPr>
            </w:pPr>
            <w:r w:rsidRPr="000C60B3">
              <w:rPr>
                <w:rFonts w:ascii="Arial" w:hAnsi="Arial" w:cs="Arial"/>
                <w:bCs/>
                <w:sz w:val="20"/>
                <w:szCs w:val="20"/>
              </w:rPr>
              <w:t>96.570</w:t>
            </w:r>
          </w:p>
        </w:tc>
      </w:tr>
      <w:tr w:rsidR="00D01B6A" w:rsidRPr="000C60B3" w14:paraId="14058D8F" w14:textId="77777777" w:rsidTr="00DB47FD">
        <w:trPr>
          <w:trHeight w:val="250"/>
        </w:trPr>
        <w:tc>
          <w:tcPr>
            <w:tcW w:w="3245" w:type="pct"/>
            <w:vAlign w:val="center"/>
          </w:tcPr>
          <w:p w14:paraId="293C90BC" w14:textId="77777777" w:rsidR="00D01B6A" w:rsidRPr="000C60B3" w:rsidRDefault="00D01B6A" w:rsidP="00DB47FD">
            <w:pPr>
              <w:spacing w:after="0" w:line="240" w:lineRule="auto"/>
              <w:rPr>
                <w:rFonts w:ascii="Arial" w:hAnsi="Arial" w:cs="Arial"/>
                <w:b/>
                <w:sz w:val="20"/>
                <w:szCs w:val="20"/>
                <w:lang w:val="it-IT"/>
              </w:rPr>
            </w:pPr>
            <w:r w:rsidRPr="000C60B3">
              <w:rPr>
                <w:rFonts w:ascii="Arial" w:hAnsi="Arial" w:cs="Arial"/>
                <w:b/>
                <w:sz w:val="20"/>
                <w:szCs w:val="20"/>
                <w:lang w:val="it-IT"/>
              </w:rPr>
              <w:t>TOTALE</w:t>
            </w:r>
          </w:p>
        </w:tc>
        <w:tc>
          <w:tcPr>
            <w:tcW w:w="1755" w:type="pct"/>
            <w:vAlign w:val="center"/>
          </w:tcPr>
          <w:p w14:paraId="13894415" w14:textId="77777777" w:rsidR="00D01B6A" w:rsidRPr="000C60B3" w:rsidRDefault="00D01B6A" w:rsidP="00DB47FD">
            <w:pPr>
              <w:spacing w:after="0" w:line="240" w:lineRule="auto"/>
              <w:jc w:val="right"/>
              <w:rPr>
                <w:rFonts w:ascii="Arial" w:hAnsi="Arial" w:cs="Arial"/>
                <w:b/>
                <w:bCs/>
                <w:sz w:val="20"/>
                <w:szCs w:val="20"/>
              </w:rPr>
            </w:pPr>
            <w:r w:rsidRPr="000C60B3">
              <w:rPr>
                <w:rFonts w:ascii="Arial" w:hAnsi="Arial" w:cs="Arial"/>
                <w:b/>
                <w:bCs/>
                <w:sz w:val="20"/>
                <w:szCs w:val="20"/>
              </w:rPr>
              <w:t>281.028</w:t>
            </w:r>
          </w:p>
        </w:tc>
      </w:tr>
    </w:tbl>
    <w:p w14:paraId="341455B5" w14:textId="77777777" w:rsidR="00D01B6A" w:rsidRPr="000C60B3" w:rsidRDefault="00D01B6A" w:rsidP="00D01B6A">
      <w:pPr>
        <w:spacing w:after="0" w:line="240" w:lineRule="auto"/>
        <w:rPr>
          <w:rFonts w:ascii="Arial" w:hAnsi="Arial" w:cs="Arial"/>
          <w:sz w:val="20"/>
          <w:szCs w:val="20"/>
          <w:lang w:val="it-IT"/>
        </w:rPr>
      </w:pPr>
    </w:p>
    <w:p w14:paraId="0B28C16C" w14:textId="77777777" w:rsidR="00D01B6A" w:rsidRPr="000C60B3" w:rsidRDefault="00D01B6A" w:rsidP="00D01B6A">
      <w:pPr>
        <w:spacing w:after="0" w:line="240" w:lineRule="auto"/>
        <w:rPr>
          <w:rFonts w:ascii="Arial" w:hAnsi="Arial" w:cs="Arial"/>
          <w:sz w:val="20"/>
          <w:szCs w:val="20"/>
          <w:lang w:val="it-IT"/>
        </w:rPr>
      </w:pPr>
    </w:p>
    <w:p w14:paraId="3590F658" w14:textId="77777777" w:rsidR="00D01B6A" w:rsidRPr="000C60B3" w:rsidRDefault="00D01B6A" w:rsidP="00D01B6A">
      <w:pPr>
        <w:spacing w:after="0" w:line="240" w:lineRule="auto"/>
        <w:rPr>
          <w:rFonts w:ascii="Arial" w:hAnsi="Arial" w:cs="Arial"/>
          <w:sz w:val="20"/>
          <w:szCs w:val="20"/>
          <w:lang w:val="it-IT"/>
        </w:rPr>
      </w:pPr>
    </w:p>
    <w:p w14:paraId="15476AF5" w14:textId="77777777" w:rsidR="00D01B6A" w:rsidRPr="000C60B3" w:rsidRDefault="00D01B6A" w:rsidP="00D01B6A">
      <w:pPr>
        <w:spacing w:after="0" w:line="240" w:lineRule="auto"/>
        <w:rPr>
          <w:rFonts w:ascii="Arial" w:hAnsi="Arial" w:cs="Arial"/>
          <w:sz w:val="20"/>
          <w:szCs w:val="20"/>
          <w:lang w:val="it-IT"/>
        </w:rPr>
      </w:pPr>
    </w:p>
    <w:p w14:paraId="6FDEFC70" w14:textId="77777777" w:rsidR="00D01B6A" w:rsidRPr="000C60B3" w:rsidRDefault="00D01B6A" w:rsidP="00D01B6A">
      <w:pPr>
        <w:spacing w:after="0" w:line="240" w:lineRule="auto"/>
        <w:rPr>
          <w:rFonts w:ascii="Arial" w:hAnsi="Arial" w:cs="Arial"/>
          <w:sz w:val="20"/>
          <w:szCs w:val="20"/>
          <w:lang w:val="it-IT"/>
        </w:rPr>
      </w:pPr>
    </w:p>
    <w:p w14:paraId="588740CF" w14:textId="77777777" w:rsidR="00D01B6A" w:rsidRPr="000C60B3" w:rsidRDefault="00D01B6A" w:rsidP="00D01B6A">
      <w:pPr>
        <w:spacing w:after="0" w:line="240" w:lineRule="auto"/>
        <w:rPr>
          <w:rFonts w:ascii="Arial" w:hAnsi="Arial" w:cs="Arial"/>
          <w:sz w:val="20"/>
          <w:szCs w:val="20"/>
          <w:lang w:val="it-IT"/>
        </w:rPr>
      </w:pPr>
    </w:p>
    <w:p w14:paraId="57CE233C" w14:textId="77777777" w:rsidR="00D01B6A" w:rsidRPr="000C60B3" w:rsidRDefault="00D01B6A" w:rsidP="00D01B6A">
      <w:pPr>
        <w:spacing w:after="0" w:line="240" w:lineRule="auto"/>
        <w:rPr>
          <w:rFonts w:ascii="Arial" w:hAnsi="Arial" w:cs="Arial"/>
          <w:b/>
          <w:bCs/>
          <w:sz w:val="20"/>
          <w:szCs w:val="20"/>
          <w:lang w:val="it-IT"/>
        </w:rPr>
      </w:pPr>
      <w:r w:rsidRPr="000C60B3">
        <w:rPr>
          <w:rFonts w:ascii="Arial" w:hAnsi="Arial" w:cs="Arial"/>
          <w:b/>
          <w:bCs/>
          <w:sz w:val="20"/>
          <w:szCs w:val="20"/>
          <w:lang w:val="it-IT"/>
        </w:rPr>
        <w:t>II. BIBLIOTECA CIVICA NOVIGRAD-CITTANOVA</w:t>
      </w: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069"/>
      </w:tblGrid>
      <w:tr w:rsidR="00D01B6A" w:rsidRPr="000C60B3" w14:paraId="5B633226" w14:textId="77777777" w:rsidTr="00DB47FD">
        <w:trPr>
          <w:trHeight w:val="272"/>
        </w:trPr>
        <w:tc>
          <w:tcPr>
            <w:tcW w:w="3245" w:type="pct"/>
            <w:vAlign w:val="center"/>
          </w:tcPr>
          <w:p w14:paraId="1A2A8D11" w14:textId="77777777" w:rsidR="00D01B6A" w:rsidRPr="000C60B3" w:rsidRDefault="00D01B6A" w:rsidP="00DB47FD">
            <w:pPr>
              <w:spacing w:after="0" w:line="240" w:lineRule="auto"/>
              <w:rPr>
                <w:rFonts w:ascii="Arial" w:hAnsi="Arial" w:cs="Arial"/>
                <w:sz w:val="20"/>
                <w:szCs w:val="20"/>
              </w:rPr>
            </w:pPr>
            <w:r w:rsidRPr="000C60B3">
              <w:rPr>
                <w:rFonts w:ascii="Arial" w:hAnsi="Arial" w:cs="Arial"/>
                <w:sz w:val="20"/>
                <w:szCs w:val="20"/>
                <w:lang w:val="it-IT"/>
              </w:rPr>
              <w:t>Bilancio della Città di</w:t>
            </w:r>
            <w:r w:rsidRPr="000C60B3">
              <w:rPr>
                <w:rFonts w:ascii="Arial" w:hAnsi="Arial" w:cs="Arial"/>
                <w:sz w:val="20"/>
                <w:szCs w:val="20"/>
              </w:rPr>
              <w:t xml:space="preserve"> Novigrad-Cittanova</w:t>
            </w:r>
          </w:p>
        </w:tc>
        <w:tc>
          <w:tcPr>
            <w:tcW w:w="1755" w:type="pct"/>
            <w:vAlign w:val="center"/>
          </w:tcPr>
          <w:p w14:paraId="6D72779A"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129.124</w:t>
            </w:r>
          </w:p>
        </w:tc>
      </w:tr>
      <w:tr w:rsidR="00D01B6A" w:rsidRPr="000C60B3" w14:paraId="3CE838DF" w14:textId="77777777" w:rsidTr="00DB47FD">
        <w:trPr>
          <w:trHeight w:val="250"/>
        </w:trPr>
        <w:tc>
          <w:tcPr>
            <w:tcW w:w="3245" w:type="pct"/>
            <w:vAlign w:val="center"/>
          </w:tcPr>
          <w:p w14:paraId="0787C888" w14:textId="77777777" w:rsidR="00D01B6A" w:rsidRPr="000C60B3" w:rsidRDefault="00D01B6A" w:rsidP="00DB47FD">
            <w:pPr>
              <w:spacing w:after="0" w:line="240" w:lineRule="auto"/>
              <w:rPr>
                <w:rFonts w:ascii="Arial" w:hAnsi="Arial" w:cs="Arial"/>
                <w:bCs/>
                <w:sz w:val="20"/>
                <w:szCs w:val="20"/>
                <w:lang w:val="it-IT"/>
              </w:rPr>
            </w:pPr>
            <w:r w:rsidRPr="000C60B3">
              <w:rPr>
                <w:rFonts w:ascii="Arial" w:hAnsi="Arial" w:cs="Arial"/>
                <w:sz w:val="20"/>
                <w:szCs w:val="20"/>
                <w:lang w:val="it-IT"/>
              </w:rPr>
              <w:t>Entrate proprie</w:t>
            </w:r>
            <w:r w:rsidRPr="000C60B3">
              <w:rPr>
                <w:rFonts w:ascii="Arial" w:hAnsi="Arial" w:cs="Arial"/>
                <w:sz w:val="20"/>
                <w:szCs w:val="20"/>
              </w:rPr>
              <w:t xml:space="preserve"> + </w:t>
            </w:r>
            <w:r w:rsidRPr="000C60B3">
              <w:rPr>
                <w:rFonts w:ascii="Arial" w:hAnsi="Arial" w:cs="Arial"/>
                <w:sz w:val="20"/>
                <w:szCs w:val="20"/>
                <w:lang w:val="it-IT"/>
              </w:rPr>
              <w:t>esterne</w:t>
            </w:r>
          </w:p>
        </w:tc>
        <w:tc>
          <w:tcPr>
            <w:tcW w:w="1755" w:type="pct"/>
            <w:vAlign w:val="center"/>
          </w:tcPr>
          <w:p w14:paraId="7F24AC05" w14:textId="77777777" w:rsidR="00D01B6A" w:rsidRPr="000C60B3" w:rsidRDefault="00D01B6A" w:rsidP="00DB47FD">
            <w:pPr>
              <w:spacing w:after="0" w:line="240" w:lineRule="auto"/>
              <w:jc w:val="right"/>
              <w:rPr>
                <w:rFonts w:ascii="Arial" w:hAnsi="Arial" w:cs="Arial"/>
                <w:bCs/>
                <w:sz w:val="20"/>
                <w:szCs w:val="20"/>
              </w:rPr>
            </w:pPr>
            <w:r w:rsidRPr="000C60B3">
              <w:rPr>
                <w:rFonts w:ascii="Arial" w:hAnsi="Arial" w:cs="Arial"/>
                <w:bCs/>
                <w:sz w:val="20"/>
                <w:szCs w:val="20"/>
              </w:rPr>
              <w:t>17.900</w:t>
            </w:r>
          </w:p>
        </w:tc>
      </w:tr>
      <w:tr w:rsidR="00D01B6A" w:rsidRPr="000C60B3" w14:paraId="0D7A9113" w14:textId="77777777" w:rsidTr="00DB47FD">
        <w:trPr>
          <w:trHeight w:val="250"/>
        </w:trPr>
        <w:tc>
          <w:tcPr>
            <w:tcW w:w="3245" w:type="pct"/>
            <w:vAlign w:val="center"/>
          </w:tcPr>
          <w:p w14:paraId="33DAA2FF" w14:textId="77777777" w:rsidR="00D01B6A" w:rsidRPr="000C60B3" w:rsidRDefault="00D01B6A" w:rsidP="00DB47FD">
            <w:pPr>
              <w:spacing w:after="0" w:line="240" w:lineRule="auto"/>
              <w:rPr>
                <w:rFonts w:ascii="Arial" w:hAnsi="Arial" w:cs="Arial"/>
                <w:b/>
                <w:sz w:val="20"/>
                <w:szCs w:val="20"/>
                <w:lang w:val="it-IT"/>
              </w:rPr>
            </w:pPr>
            <w:r w:rsidRPr="000C60B3">
              <w:rPr>
                <w:rFonts w:ascii="Arial" w:hAnsi="Arial" w:cs="Arial"/>
                <w:b/>
                <w:sz w:val="20"/>
                <w:szCs w:val="20"/>
                <w:lang w:val="it-IT"/>
              </w:rPr>
              <w:t>TOTALE</w:t>
            </w:r>
          </w:p>
        </w:tc>
        <w:tc>
          <w:tcPr>
            <w:tcW w:w="1755" w:type="pct"/>
            <w:vAlign w:val="center"/>
          </w:tcPr>
          <w:p w14:paraId="65ABDE43" w14:textId="77777777" w:rsidR="00D01B6A" w:rsidRPr="000C60B3" w:rsidRDefault="00D01B6A" w:rsidP="00DB47FD">
            <w:pPr>
              <w:spacing w:after="0" w:line="240" w:lineRule="auto"/>
              <w:jc w:val="right"/>
              <w:rPr>
                <w:rFonts w:ascii="Arial" w:hAnsi="Arial" w:cs="Arial"/>
                <w:b/>
                <w:bCs/>
                <w:sz w:val="20"/>
                <w:szCs w:val="20"/>
              </w:rPr>
            </w:pPr>
            <w:r w:rsidRPr="000C60B3">
              <w:rPr>
                <w:rFonts w:ascii="Arial" w:hAnsi="Arial" w:cs="Arial"/>
                <w:b/>
                <w:bCs/>
                <w:sz w:val="20"/>
                <w:szCs w:val="20"/>
              </w:rPr>
              <w:t>147.024</w:t>
            </w:r>
          </w:p>
        </w:tc>
      </w:tr>
    </w:tbl>
    <w:p w14:paraId="321C4C7C" w14:textId="77777777" w:rsidR="00D01B6A" w:rsidRPr="000C60B3" w:rsidRDefault="00D01B6A" w:rsidP="00D01B6A">
      <w:pPr>
        <w:spacing w:after="0" w:line="240" w:lineRule="auto"/>
        <w:rPr>
          <w:rFonts w:ascii="Arial" w:hAnsi="Arial" w:cs="Arial"/>
          <w:sz w:val="20"/>
          <w:szCs w:val="20"/>
          <w:lang w:val="it-IT"/>
        </w:rPr>
      </w:pPr>
    </w:p>
    <w:p w14:paraId="02AF0EF0" w14:textId="77777777" w:rsidR="00D01B6A" w:rsidRPr="000C60B3" w:rsidRDefault="00D01B6A" w:rsidP="00D01B6A">
      <w:pPr>
        <w:spacing w:after="0" w:line="240" w:lineRule="auto"/>
        <w:rPr>
          <w:rFonts w:ascii="Arial" w:hAnsi="Arial" w:cs="Arial"/>
          <w:sz w:val="20"/>
          <w:szCs w:val="20"/>
          <w:lang w:val="it-IT"/>
        </w:rPr>
      </w:pPr>
    </w:p>
    <w:p w14:paraId="10DCB128" w14:textId="77777777" w:rsidR="00D01B6A" w:rsidRPr="000C60B3" w:rsidRDefault="00D01B6A" w:rsidP="00D01B6A">
      <w:pPr>
        <w:spacing w:after="0" w:line="240" w:lineRule="auto"/>
        <w:rPr>
          <w:rFonts w:ascii="Arial" w:hAnsi="Arial" w:cs="Arial"/>
          <w:sz w:val="20"/>
          <w:szCs w:val="20"/>
          <w:lang w:val="it-IT"/>
        </w:rPr>
      </w:pPr>
    </w:p>
    <w:p w14:paraId="7D850633" w14:textId="77777777" w:rsidR="00D01B6A" w:rsidRPr="000C60B3" w:rsidRDefault="00D01B6A" w:rsidP="00D01B6A">
      <w:pPr>
        <w:spacing w:after="0" w:line="240" w:lineRule="auto"/>
        <w:rPr>
          <w:rFonts w:ascii="Arial" w:hAnsi="Arial" w:cs="Arial"/>
          <w:sz w:val="20"/>
          <w:szCs w:val="20"/>
          <w:lang w:val="it-IT"/>
        </w:rPr>
      </w:pPr>
    </w:p>
    <w:p w14:paraId="734BCBFC" w14:textId="77777777" w:rsidR="00D01B6A" w:rsidRPr="000C60B3" w:rsidRDefault="00D01B6A" w:rsidP="00D01B6A">
      <w:pPr>
        <w:spacing w:after="0" w:line="240" w:lineRule="auto"/>
        <w:rPr>
          <w:rFonts w:ascii="Arial" w:hAnsi="Arial" w:cs="Arial"/>
          <w:sz w:val="20"/>
          <w:szCs w:val="20"/>
          <w:lang w:val="it-IT"/>
        </w:rPr>
      </w:pPr>
    </w:p>
    <w:p w14:paraId="3DDD6D52" w14:textId="77777777" w:rsidR="00D01B6A" w:rsidRPr="000C60B3" w:rsidRDefault="00D01B6A" w:rsidP="00D01B6A">
      <w:pPr>
        <w:spacing w:after="0" w:line="240" w:lineRule="auto"/>
        <w:rPr>
          <w:rFonts w:ascii="Arial" w:hAnsi="Arial" w:cs="Arial"/>
          <w:sz w:val="20"/>
          <w:szCs w:val="20"/>
          <w:lang w:val="it-IT"/>
        </w:rPr>
      </w:pPr>
    </w:p>
    <w:p w14:paraId="65A863BA" w14:textId="77777777" w:rsidR="00D01B6A" w:rsidRPr="000C60B3" w:rsidRDefault="00D01B6A" w:rsidP="00D01B6A">
      <w:pPr>
        <w:spacing w:after="0" w:line="240" w:lineRule="auto"/>
        <w:rPr>
          <w:rFonts w:ascii="Arial" w:hAnsi="Arial" w:cs="Arial"/>
          <w:b/>
          <w:bCs/>
          <w:sz w:val="20"/>
          <w:szCs w:val="20"/>
          <w:lang w:val="it-IT"/>
        </w:rPr>
      </w:pPr>
      <w:r w:rsidRPr="000C60B3">
        <w:rPr>
          <w:rFonts w:ascii="Arial" w:hAnsi="Arial" w:cs="Arial"/>
          <w:b/>
          <w:bCs/>
          <w:sz w:val="20"/>
          <w:szCs w:val="20"/>
          <w:lang w:val="it-IT"/>
        </w:rPr>
        <w:t>III. CENTRO PER LE MANIFESTAZIONI E LA CULTURA NOVIGRAD-CITTANOVA</w:t>
      </w: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069"/>
      </w:tblGrid>
      <w:tr w:rsidR="00D01B6A" w:rsidRPr="000C60B3" w14:paraId="5FF7A241" w14:textId="77777777" w:rsidTr="00DB47FD">
        <w:trPr>
          <w:trHeight w:val="272"/>
        </w:trPr>
        <w:tc>
          <w:tcPr>
            <w:tcW w:w="3245" w:type="pct"/>
            <w:vAlign w:val="center"/>
          </w:tcPr>
          <w:p w14:paraId="0806B74E" w14:textId="77777777" w:rsidR="00D01B6A" w:rsidRPr="000C60B3" w:rsidRDefault="00D01B6A" w:rsidP="00DB47FD">
            <w:pPr>
              <w:spacing w:after="0" w:line="240" w:lineRule="auto"/>
              <w:rPr>
                <w:rFonts w:ascii="Arial" w:hAnsi="Arial" w:cs="Arial"/>
                <w:sz w:val="20"/>
                <w:szCs w:val="20"/>
              </w:rPr>
            </w:pPr>
            <w:r w:rsidRPr="000C60B3">
              <w:rPr>
                <w:rFonts w:ascii="Arial" w:hAnsi="Arial" w:cs="Arial"/>
                <w:sz w:val="20"/>
                <w:szCs w:val="20"/>
                <w:lang w:val="it-IT"/>
              </w:rPr>
              <w:t>Bilancio della Città di</w:t>
            </w:r>
            <w:r w:rsidRPr="000C60B3">
              <w:rPr>
                <w:rFonts w:ascii="Arial" w:hAnsi="Arial" w:cs="Arial"/>
                <w:sz w:val="20"/>
                <w:szCs w:val="20"/>
              </w:rPr>
              <w:t xml:space="preserve"> Novigrad-Cittanova</w:t>
            </w:r>
          </w:p>
        </w:tc>
        <w:tc>
          <w:tcPr>
            <w:tcW w:w="1755" w:type="pct"/>
            <w:vAlign w:val="center"/>
          </w:tcPr>
          <w:p w14:paraId="04B2F1EC"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 xml:space="preserve">                      178.951</w:t>
            </w:r>
          </w:p>
        </w:tc>
      </w:tr>
      <w:tr w:rsidR="00D01B6A" w:rsidRPr="000C60B3" w14:paraId="4A386D9B" w14:textId="77777777" w:rsidTr="00DB47FD">
        <w:trPr>
          <w:trHeight w:val="250"/>
        </w:trPr>
        <w:tc>
          <w:tcPr>
            <w:tcW w:w="3245" w:type="pct"/>
            <w:vAlign w:val="center"/>
          </w:tcPr>
          <w:p w14:paraId="3A18884E" w14:textId="77777777" w:rsidR="00D01B6A" w:rsidRPr="000C60B3" w:rsidRDefault="00D01B6A" w:rsidP="00DB47FD">
            <w:pPr>
              <w:spacing w:after="0" w:line="240" w:lineRule="auto"/>
              <w:rPr>
                <w:rFonts w:ascii="Arial" w:hAnsi="Arial" w:cs="Arial"/>
                <w:bCs/>
                <w:sz w:val="20"/>
                <w:szCs w:val="20"/>
                <w:lang w:val="it-IT"/>
              </w:rPr>
            </w:pPr>
            <w:r w:rsidRPr="000C60B3">
              <w:rPr>
                <w:rFonts w:ascii="Arial" w:hAnsi="Arial" w:cs="Arial"/>
                <w:sz w:val="20"/>
                <w:szCs w:val="20"/>
                <w:lang w:val="it-IT"/>
              </w:rPr>
              <w:t>Entrate proprie</w:t>
            </w:r>
            <w:r w:rsidRPr="000C60B3">
              <w:rPr>
                <w:rFonts w:ascii="Arial" w:hAnsi="Arial" w:cs="Arial"/>
                <w:sz w:val="20"/>
                <w:szCs w:val="20"/>
              </w:rPr>
              <w:t xml:space="preserve"> + </w:t>
            </w:r>
            <w:r w:rsidRPr="000C60B3">
              <w:rPr>
                <w:rFonts w:ascii="Arial" w:hAnsi="Arial" w:cs="Arial"/>
                <w:sz w:val="20"/>
                <w:szCs w:val="20"/>
                <w:lang w:val="it-IT"/>
              </w:rPr>
              <w:t>esterne</w:t>
            </w:r>
          </w:p>
        </w:tc>
        <w:tc>
          <w:tcPr>
            <w:tcW w:w="1755" w:type="pct"/>
            <w:vAlign w:val="center"/>
          </w:tcPr>
          <w:p w14:paraId="5A31F95E"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109.735</w:t>
            </w:r>
          </w:p>
        </w:tc>
      </w:tr>
      <w:tr w:rsidR="00D01B6A" w:rsidRPr="000C60B3" w14:paraId="6BFBE3DB" w14:textId="77777777" w:rsidTr="00DB47FD">
        <w:trPr>
          <w:trHeight w:val="250"/>
        </w:trPr>
        <w:tc>
          <w:tcPr>
            <w:tcW w:w="3245" w:type="pct"/>
            <w:vAlign w:val="center"/>
          </w:tcPr>
          <w:p w14:paraId="71D1A0B5" w14:textId="77777777" w:rsidR="00D01B6A" w:rsidRPr="000C60B3" w:rsidRDefault="00D01B6A" w:rsidP="00DB47FD">
            <w:pPr>
              <w:spacing w:after="0" w:line="240" w:lineRule="auto"/>
              <w:rPr>
                <w:rFonts w:ascii="Arial" w:hAnsi="Arial" w:cs="Arial"/>
                <w:b/>
                <w:sz w:val="20"/>
                <w:szCs w:val="20"/>
                <w:lang w:val="it-IT"/>
              </w:rPr>
            </w:pPr>
            <w:r w:rsidRPr="000C60B3">
              <w:rPr>
                <w:rFonts w:ascii="Arial" w:hAnsi="Arial" w:cs="Arial"/>
                <w:b/>
                <w:sz w:val="20"/>
                <w:szCs w:val="20"/>
                <w:lang w:val="it-IT"/>
              </w:rPr>
              <w:t>TOTALE</w:t>
            </w:r>
          </w:p>
        </w:tc>
        <w:tc>
          <w:tcPr>
            <w:tcW w:w="1755" w:type="pct"/>
            <w:vAlign w:val="center"/>
          </w:tcPr>
          <w:p w14:paraId="120F31F3" w14:textId="77777777" w:rsidR="00D01B6A" w:rsidRPr="000C60B3" w:rsidRDefault="00D01B6A" w:rsidP="00DB47FD">
            <w:pPr>
              <w:spacing w:after="0" w:line="240" w:lineRule="auto"/>
              <w:jc w:val="right"/>
              <w:rPr>
                <w:rFonts w:ascii="Arial" w:hAnsi="Arial" w:cs="Arial"/>
                <w:b/>
                <w:bCs/>
                <w:sz w:val="20"/>
                <w:szCs w:val="20"/>
              </w:rPr>
            </w:pPr>
            <w:r w:rsidRPr="000C60B3">
              <w:rPr>
                <w:rFonts w:ascii="Arial" w:hAnsi="Arial" w:cs="Arial"/>
                <w:b/>
                <w:bCs/>
                <w:sz w:val="20"/>
                <w:szCs w:val="20"/>
              </w:rPr>
              <w:t>288.686</w:t>
            </w:r>
          </w:p>
        </w:tc>
      </w:tr>
    </w:tbl>
    <w:p w14:paraId="39614BAF" w14:textId="77777777" w:rsidR="00D01B6A" w:rsidRPr="000C60B3" w:rsidRDefault="00D01B6A" w:rsidP="00D01B6A">
      <w:pPr>
        <w:spacing w:after="0" w:line="240" w:lineRule="auto"/>
        <w:rPr>
          <w:rFonts w:ascii="Arial" w:hAnsi="Arial" w:cs="Arial"/>
          <w:sz w:val="20"/>
          <w:szCs w:val="20"/>
          <w:lang w:val="it-IT"/>
        </w:rPr>
      </w:pPr>
    </w:p>
    <w:p w14:paraId="64A14D9E" w14:textId="77777777" w:rsidR="00D01B6A" w:rsidRPr="000C60B3" w:rsidRDefault="00D01B6A" w:rsidP="00D01B6A">
      <w:pPr>
        <w:spacing w:after="0" w:line="240" w:lineRule="auto"/>
        <w:rPr>
          <w:rFonts w:ascii="Arial" w:hAnsi="Arial" w:cs="Arial"/>
          <w:sz w:val="20"/>
          <w:szCs w:val="20"/>
          <w:lang w:val="it-IT"/>
        </w:rPr>
      </w:pPr>
    </w:p>
    <w:p w14:paraId="1B2B8676" w14:textId="77777777" w:rsidR="00D01B6A" w:rsidRPr="000C60B3" w:rsidRDefault="00D01B6A" w:rsidP="00D01B6A">
      <w:pPr>
        <w:spacing w:after="0" w:line="240" w:lineRule="auto"/>
        <w:rPr>
          <w:rFonts w:ascii="Arial" w:hAnsi="Arial" w:cs="Arial"/>
          <w:sz w:val="20"/>
          <w:szCs w:val="20"/>
          <w:lang w:val="it-IT"/>
        </w:rPr>
      </w:pPr>
    </w:p>
    <w:p w14:paraId="6FD20B18" w14:textId="77777777" w:rsidR="00D01B6A" w:rsidRPr="000C60B3" w:rsidRDefault="00D01B6A" w:rsidP="00D01B6A">
      <w:pPr>
        <w:spacing w:after="0" w:line="240" w:lineRule="auto"/>
        <w:rPr>
          <w:rFonts w:ascii="Arial" w:hAnsi="Arial" w:cs="Arial"/>
          <w:sz w:val="20"/>
          <w:szCs w:val="20"/>
          <w:lang w:val="it-IT"/>
        </w:rPr>
      </w:pPr>
    </w:p>
    <w:p w14:paraId="68009AB1" w14:textId="77777777" w:rsidR="00D01B6A" w:rsidRPr="000C60B3" w:rsidRDefault="00D01B6A" w:rsidP="00D01B6A">
      <w:pPr>
        <w:spacing w:after="0" w:line="240" w:lineRule="auto"/>
        <w:rPr>
          <w:rFonts w:ascii="Arial" w:hAnsi="Arial" w:cs="Arial"/>
          <w:sz w:val="20"/>
          <w:szCs w:val="20"/>
          <w:lang w:val="it-IT"/>
        </w:rPr>
      </w:pPr>
    </w:p>
    <w:p w14:paraId="7A3B659E" w14:textId="77777777" w:rsidR="00D01B6A" w:rsidRPr="000C60B3" w:rsidRDefault="00D01B6A" w:rsidP="00D01B6A">
      <w:pPr>
        <w:spacing w:after="0" w:line="240" w:lineRule="auto"/>
        <w:rPr>
          <w:rFonts w:ascii="Arial" w:hAnsi="Arial" w:cs="Arial"/>
          <w:sz w:val="20"/>
          <w:szCs w:val="20"/>
          <w:lang w:val="it-IT"/>
        </w:rPr>
      </w:pPr>
    </w:p>
    <w:p w14:paraId="53B65F20" w14:textId="77777777" w:rsidR="00D01B6A" w:rsidRPr="000C60B3" w:rsidRDefault="00D01B6A" w:rsidP="00D01B6A">
      <w:pPr>
        <w:spacing w:after="0" w:line="240" w:lineRule="auto"/>
        <w:rPr>
          <w:rFonts w:ascii="Arial" w:hAnsi="Arial" w:cs="Arial"/>
          <w:b/>
          <w:bCs/>
          <w:sz w:val="20"/>
          <w:szCs w:val="20"/>
          <w:lang w:val="it-IT"/>
        </w:rPr>
      </w:pPr>
      <w:r w:rsidRPr="000C60B3">
        <w:rPr>
          <w:rFonts w:ascii="Arial" w:hAnsi="Arial" w:cs="Arial"/>
          <w:b/>
          <w:bCs/>
          <w:sz w:val="20"/>
          <w:szCs w:val="20"/>
          <w:lang w:val="it-IT"/>
        </w:rPr>
        <w:t>IV. COFINANZIAMENTO DI ATTIVITÀ, PROGRAMMI E PROGETTI DI ASSOCIAZIONI E ISTITUZIONI NELLA CULTURA</w:t>
      </w:r>
    </w:p>
    <w:p w14:paraId="166C2ADD" w14:textId="77777777" w:rsidR="00D01B6A" w:rsidRPr="000C60B3" w:rsidRDefault="00D01B6A" w:rsidP="00D01B6A">
      <w:pPr>
        <w:spacing w:after="0" w:line="240" w:lineRule="auto"/>
        <w:rPr>
          <w:rFonts w:ascii="Arial" w:hAnsi="Arial" w:cs="Arial"/>
          <w:b/>
          <w:bCs/>
          <w:sz w:val="20"/>
          <w:szCs w:val="20"/>
          <w:lang w:val="it-IT"/>
        </w:rPr>
      </w:pPr>
    </w:p>
    <w:tbl>
      <w:tblPr>
        <w:tblW w:w="4571" w:type="pct"/>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0"/>
        <w:gridCol w:w="1806"/>
        <w:gridCol w:w="1806"/>
      </w:tblGrid>
      <w:tr w:rsidR="00D01B6A" w:rsidRPr="000C60B3" w14:paraId="396424A9" w14:textId="77777777" w:rsidTr="00DB47FD">
        <w:tc>
          <w:tcPr>
            <w:tcW w:w="2918" w:type="pct"/>
          </w:tcPr>
          <w:p w14:paraId="4EB52AC3" w14:textId="77777777" w:rsidR="00D01B6A" w:rsidRPr="000C60B3" w:rsidRDefault="00D01B6A" w:rsidP="00DB47FD">
            <w:pPr>
              <w:spacing w:after="0" w:line="240" w:lineRule="auto"/>
              <w:rPr>
                <w:rFonts w:ascii="Arial" w:hAnsi="Arial" w:cs="Arial"/>
                <w:sz w:val="20"/>
                <w:szCs w:val="20"/>
              </w:rPr>
            </w:pPr>
            <w:proofErr w:type="spellStart"/>
            <w:r w:rsidRPr="000C60B3">
              <w:rPr>
                <w:rFonts w:ascii="Arial" w:hAnsi="Arial" w:cs="Arial"/>
                <w:sz w:val="20"/>
                <w:szCs w:val="20"/>
              </w:rPr>
              <w:t>Associazioni</w:t>
            </w:r>
            <w:proofErr w:type="spellEnd"/>
            <w:r w:rsidRPr="000C60B3">
              <w:rPr>
                <w:rFonts w:ascii="Arial" w:hAnsi="Arial" w:cs="Arial"/>
                <w:sz w:val="20"/>
                <w:szCs w:val="20"/>
              </w:rPr>
              <w:t xml:space="preserve"> di </w:t>
            </w:r>
            <w:proofErr w:type="spellStart"/>
            <w:r w:rsidRPr="000C60B3">
              <w:rPr>
                <w:rFonts w:ascii="Arial" w:hAnsi="Arial" w:cs="Arial"/>
                <w:sz w:val="20"/>
                <w:szCs w:val="20"/>
              </w:rPr>
              <w:t>cittadini</w:t>
            </w:r>
            <w:proofErr w:type="spellEnd"/>
            <w:r w:rsidRPr="000C60B3">
              <w:rPr>
                <w:rFonts w:ascii="Arial" w:hAnsi="Arial" w:cs="Arial"/>
                <w:sz w:val="20"/>
                <w:szCs w:val="20"/>
              </w:rPr>
              <w:t xml:space="preserve"> </w:t>
            </w:r>
            <w:proofErr w:type="spellStart"/>
            <w:r w:rsidRPr="000C60B3">
              <w:rPr>
                <w:rFonts w:ascii="Arial" w:hAnsi="Arial" w:cs="Arial"/>
                <w:sz w:val="20"/>
                <w:szCs w:val="20"/>
              </w:rPr>
              <w:t>in</w:t>
            </w:r>
            <w:proofErr w:type="spellEnd"/>
            <w:r w:rsidRPr="000C60B3">
              <w:rPr>
                <w:rFonts w:ascii="Arial" w:hAnsi="Arial" w:cs="Arial"/>
                <w:sz w:val="20"/>
                <w:szCs w:val="20"/>
              </w:rPr>
              <w:t xml:space="preserve"> </w:t>
            </w:r>
            <w:proofErr w:type="spellStart"/>
            <w:r w:rsidRPr="000C60B3">
              <w:rPr>
                <w:rFonts w:ascii="Arial" w:hAnsi="Arial" w:cs="Arial"/>
                <w:sz w:val="20"/>
                <w:szCs w:val="20"/>
              </w:rPr>
              <w:t>cultura</w:t>
            </w:r>
            <w:proofErr w:type="spellEnd"/>
            <w:r w:rsidRPr="000C60B3">
              <w:rPr>
                <w:rFonts w:ascii="Arial" w:hAnsi="Arial" w:cs="Arial"/>
                <w:sz w:val="20"/>
                <w:szCs w:val="20"/>
              </w:rPr>
              <w:t xml:space="preserve"> </w:t>
            </w:r>
          </w:p>
        </w:tc>
        <w:tc>
          <w:tcPr>
            <w:tcW w:w="1041" w:type="pct"/>
          </w:tcPr>
          <w:p w14:paraId="173669D0"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22.230</w:t>
            </w:r>
          </w:p>
        </w:tc>
        <w:tc>
          <w:tcPr>
            <w:tcW w:w="1041" w:type="pct"/>
          </w:tcPr>
          <w:p w14:paraId="1D86046A" w14:textId="77777777" w:rsidR="00D01B6A" w:rsidRPr="000C60B3" w:rsidRDefault="00D01B6A" w:rsidP="00DB47FD">
            <w:pPr>
              <w:spacing w:after="0" w:line="240" w:lineRule="auto"/>
              <w:jc w:val="right"/>
              <w:rPr>
                <w:rFonts w:ascii="Arial" w:hAnsi="Arial" w:cs="Arial"/>
                <w:sz w:val="20"/>
                <w:szCs w:val="20"/>
              </w:rPr>
            </w:pPr>
          </w:p>
        </w:tc>
      </w:tr>
      <w:tr w:rsidR="00D01B6A" w:rsidRPr="000C60B3" w14:paraId="503058CB" w14:textId="77777777" w:rsidTr="00DB47FD">
        <w:tc>
          <w:tcPr>
            <w:tcW w:w="2918" w:type="pct"/>
          </w:tcPr>
          <w:p w14:paraId="51DF2C2E" w14:textId="77777777" w:rsidR="00D01B6A" w:rsidRPr="000C60B3" w:rsidRDefault="00D01B6A" w:rsidP="00DB47FD">
            <w:pPr>
              <w:spacing w:after="0" w:line="240" w:lineRule="auto"/>
              <w:rPr>
                <w:rFonts w:ascii="Arial" w:hAnsi="Arial" w:cs="Arial"/>
                <w:sz w:val="20"/>
                <w:szCs w:val="20"/>
              </w:rPr>
            </w:pPr>
            <w:r w:rsidRPr="000C60B3">
              <w:rPr>
                <w:rFonts w:ascii="Arial" w:hAnsi="Arial" w:cs="Arial"/>
                <w:sz w:val="20"/>
                <w:szCs w:val="20"/>
              </w:rPr>
              <w:t xml:space="preserve">Comunità </w:t>
            </w:r>
            <w:proofErr w:type="spellStart"/>
            <w:r w:rsidRPr="000C60B3">
              <w:rPr>
                <w:rFonts w:ascii="Arial" w:hAnsi="Arial" w:cs="Arial"/>
                <w:sz w:val="20"/>
                <w:szCs w:val="20"/>
              </w:rPr>
              <w:t>nazionali</w:t>
            </w:r>
            <w:proofErr w:type="spellEnd"/>
            <w:r w:rsidRPr="000C60B3">
              <w:rPr>
                <w:rFonts w:ascii="Arial" w:hAnsi="Arial" w:cs="Arial"/>
                <w:sz w:val="20"/>
                <w:szCs w:val="20"/>
              </w:rPr>
              <w:t xml:space="preserve"> - Comunità</w:t>
            </w:r>
            <w:r w:rsidRPr="000C60B3">
              <w:rPr>
                <w:rFonts w:ascii="Arial" w:hAnsi="Arial" w:cs="Arial"/>
                <w:sz w:val="20"/>
                <w:szCs w:val="20"/>
                <w:lang w:val="it-IT"/>
              </w:rPr>
              <w:t xml:space="preserve"> degli</w:t>
            </w:r>
            <w:r w:rsidRPr="000C60B3">
              <w:rPr>
                <w:rFonts w:ascii="Arial" w:hAnsi="Arial" w:cs="Arial"/>
                <w:sz w:val="20"/>
                <w:szCs w:val="20"/>
              </w:rPr>
              <w:t xml:space="preserve"> </w:t>
            </w:r>
            <w:proofErr w:type="spellStart"/>
            <w:r w:rsidRPr="000C60B3">
              <w:rPr>
                <w:rFonts w:ascii="Arial" w:hAnsi="Arial" w:cs="Arial"/>
                <w:sz w:val="20"/>
                <w:szCs w:val="20"/>
              </w:rPr>
              <w:t>Italiani</w:t>
            </w:r>
            <w:proofErr w:type="spellEnd"/>
            <w:r w:rsidRPr="000C60B3">
              <w:rPr>
                <w:rFonts w:ascii="Arial" w:hAnsi="Arial" w:cs="Arial"/>
                <w:sz w:val="20"/>
                <w:szCs w:val="20"/>
              </w:rPr>
              <w:t xml:space="preserve"> Cittanova </w:t>
            </w:r>
          </w:p>
        </w:tc>
        <w:tc>
          <w:tcPr>
            <w:tcW w:w="1041" w:type="pct"/>
          </w:tcPr>
          <w:p w14:paraId="79AEB0CE"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20.000</w:t>
            </w:r>
          </w:p>
        </w:tc>
        <w:tc>
          <w:tcPr>
            <w:tcW w:w="1041" w:type="pct"/>
          </w:tcPr>
          <w:p w14:paraId="3DC1D5B5" w14:textId="77777777" w:rsidR="00D01B6A" w:rsidRPr="000C60B3" w:rsidRDefault="00D01B6A" w:rsidP="00DB47FD">
            <w:pPr>
              <w:spacing w:after="0" w:line="240" w:lineRule="auto"/>
              <w:jc w:val="right"/>
              <w:rPr>
                <w:rFonts w:ascii="Arial" w:hAnsi="Arial" w:cs="Arial"/>
                <w:sz w:val="20"/>
                <w:szCs w:val="20"/>
              </w:rPr>
            </w:pPr>
          </w:p>
        </w:tc>
      </w:tr>
      <w:tr w:rsidR="00D01B6A" w:rsidRPr="000C60B3" w14:paraId="4C2D3BEF" w14:textId="77777777" w:rsidTr="00DB47FD">
        <w:tc>
          <w:tcPr>
            <w:tcW w:w="2918" w:type="pct"/>
          </w:tcPr>
          <w:p w14:paraId="69CB4DFE" w14:textId="77777777" w:rsidR="00D01B6A" w:rsidRPr="000C60B3" w:rsidRDefault="00D01B6A" w:rsidP="00DB47FD">
            <w:pPr>
              <w:spacing w:after="0" w:line="240" w:lineRule="auto"/>
              <w:rPr>
                <w:rFonts w:ascii="Arial" w:hAnsi="Arial" w:cs="Arial"/>
                <w:sz w:val="20"/>
                <w:szCs w:val="20"/>
              </w:rPr>
            </w:pPr>
            <w:proofErr w:type="spellStart"/>
            <w:r w:rsidRPr="000C60B3">
              <w:rPr>
                <w:rFonts w:ascii="Arial" w:hAnsi="Arial" w:cs="Arial"/>
                <w:sz w:val="20"/>
                <w:szCs w:val="20"/>
              </w:rPr>
              <w:t>Associazione</w:t>
            </w:r>
            <w:proofErr w:type="spellEnd"/>
            <w:r w:rsidRPr="000C60B3">
              <w:rPr>
                <w:rFonts w:ascii="Arial" w:hAnsi="Arial" w:cs="Arial"/>
                <w:sz w:val="20"/>
                <w:szCs w:val="20"/>
              </w:rPr>
              <w:t xml:space="preserve"> </w:t>
            </w:r>
            <w:proofErr w:type="spellStart"/>
            <w:r w:rsidRPr="000C60B3">
              <w:rPr>
                <w:rFonts w:ascii="Arial" w:hAnsi="Arial" w:cs="Arial"/>
                <w:sz w:val="20"/>
                <w:szCs w:val="20"/>
              </w:rPr>
              <w:t>Cittadini</w:t>
            </w:r>
            <w:proofErr w:type="spellEnd"/>
            <w:r w:rsidRPr="000C60B3">
              <w:rPr>
                <w:rFonts w:ascii="Arial" w:hAnsi="Arial" w:cs="Arial"/>
                <w:sz w:val="20"/>
                <w:szCs w:val="20"/>
              </w:rPr>
              <w:t xml:space="preserve"> della </w:t>
            </w:r>
            <w:proofErr w:type="spellStart"/>
            <w:r w:rsidRPr="000C60B3">
              <w:rPr>
                <w:rFonts w:ascii="Arial" w:hAnsi="Arial" w:cs="Arial"/>
                <w:sz w:val="20"/>
                <w:szCs w:val="20"/>
              </w:rPr>
              <w:t>Minoranza</w:t>
            </w:r>
            <w:proofErr w:type="spellEnd"/>
            <w:r w:rsidRPr="000C60B3">
              <w:rPr>
                <w:rFonts w:ascii="Arial" w:hAnsi="Arial" w:cs="Arial"/>
                <w:sz w:val="20"/>
                <w:szCs w:val="20"/>
              </w:rPr>
              <w:t xml:space="preserve"> </w:t>
            </w:r>
            <w:proofErr w:type="spellStart"/>
            <w:r w:rsidRPr="000C60B3">
              <w:rPr>
                <w:rFonts w:ascii="Arial" w:hAnsi="Arial" w:cs="Arial"/>
                <w:sz w:val="20"/>
                <w:szCs w:val="20"/>
              </w:rPr>
              <w:t>Nazionale</w:t>
            </w:r>
            <w:proofErr w:type="spellEnd"/>
            <w:r w:rsidRPr="000C60B3">
              <w:rPr>
                <w:rFonts w:ascii="Arial" w:hAnsi="Arial" w:cs="Arial"/>
                <w:sz w:val="20"/>
                <w:szCs w:val="20"/>
              </w:rPr>
              <w:t xml:space="preserve"> </w:t>
            </w:r>
            <w:proofErr w:type="spellStart"/>
            <w:r w:rsidRPr="000C60B3">
              <w:rPr>
                <w:rFonts w:ascii="Arial" w:hAnsi="Arial" w:cs="Arial"/>
                <w:sz w:val="20"/>
                <w:szCs w:val="20"/>
              </w:rPr>
              <w:t>Albanese</w:t>
            </w:r>
            <w:proofErr w:type="spellEnd"/>
            <w:r w:rsidRPr="000C60B3">
              <w:rPr>
                <w:rFonts w:ascii="Arial" w:hAnsi="Arial" w:cs="Arial"/>
                <w:sz w:val="20"/>
                <w:szCs w:val="20"/>
              </w:rPr>
              <w:t xml:space="preserve"> </w:t>
            </w:r>
          </w:p>
        </w:tc>
        <w:tc>
          <w:tcPr>
            <w:tcW w:w="1041" w:type="pct"/>
          </w:tcPr>
          <w:p w14:paraId="377BF8D8"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1.991</w:t>
            </w:r>
          </w:p>
        </w:tc>
        <w:tc>
          <w:tcPr>
            <w:tcW w:w="1041" w:type="pct"/>
          </w:tcPr>
          <w:p w14:paraId="2A063BB4" w14:textId="77777777" w:rsidR="00D01B6A" w:rsidRPr="000C60B3" w:rsidRDefault="00D01B6A" w:rsidP="00DB47FD">
            <w:pPr>
              <w:spacing w:after="0" w:line="240" w:lineRule="auto"/>
              <w:jc w:val="right"/>
              <w:rPr>
                <w:rFonts w:ascii="Arial" w:hAnsi="Arial" w:cs="Arial"/>
                <w:sz w:val="20"/>
                <w:szCs w:val="20"/>
              </w:rPr>
            </w:pPr>
          </w:p>
        </w:tc>
      </w:tr>
      <w:tr w:rsidR="00D01B6A" w:rsidRPr="000C60B3" w14:paraId="470952D1" w14:textId="77777777" w:rsidTr="00DB47FD">
        <w:tc>
          <w:tcPr>
            <w:tcW w:w="2918" w:type="pct"/>
          </w:tcPr>
          <w:p w14:paraId="7E612DF7" w14:textId="77777777" w:rsidR="00D01B6A" w:rsidRPr="000C60B3" w:rsidRDefault="00D01B6A" w:rsidP="00DB47FD">
            <w:pPr>
              <w:spacing w:after="0" w:line="240" w:lineRule="auto"/>
              <w:rPr>
                <w:rFonts w:ascii="Arial" w:hAnsi="Arial" w:cs="Arial"/>
                <w:sz w:val="20"/>
                <w:szCs w:val="20"/>
              </w:rPr>
            </w:pPr>
            <w:proofErr w:type="spellStart"/>
            <w:r w:rsidRPr="000C60B3">
              <w:rPr>
                <w:rFonts w:ascii="Arial" w:hAnsi="Arial" w:cs="Arial"/>
                <w:sz w:val="20"/>
                <w:szCs w:val="20"/>
              </w:rPr>
              <w:lastRenderedPageBreak/>
              <w:t>Rotta</w:t>
            </w:r>
            <w:proofErr w:type="spellEnd"/>
            <w:r w:rsidRPr="000C60B3">
              <w:rPr>
                <w:rFonts w:ascii="Arial" w:hAnsi="Arial" w:cs="Arial"/>
                <w:sz w:val="20"/>
                <w:szCs w:val="20"/>
              </w:rPr>
              <w:t xml:space="preserve"> dei </w:t>
            </w:r>
            <w:proofErr w:type="spellStart"/>
            <w:r w:rsidRPr="000C60B3">
              <w:rPr>
                <w:rFonts w:ascii="Arial" w:hAnsi="Arial" w:cs="Arial"/>
                <w:sz w:val="20"/>
                <w:szCs w:val="20"/>
              </w:rPr>
              <w:t>Fenici</w:t>
            </w:r>
            <w:proofErr w:type="spellEnd"/>
          </w:p>
        </w:tc>
        <w:tc>
          <w:tcPr>
            <w:tcW w:w="1041" w:type="pct"/>
          </w:tcPr>
          <w:p w14:paraId="712D5D61" w14:textId="77777777" w:rsidR="00D01B6A" w:rsidRPr="000C60B3" w:rsidRDefault="00D01B6A" w:rsidP="00DB47FD">
            <w:pPr>
              <w:spacing w:after="0" w:line="240" w:lineRule="auto"/>
              <w:jc w:val="right"/>
              <w:rPr>
                <w:rFonts w:ascii="Arial" w:hAnsi="Arial" w:cs="Arial"/>
                <w:sz w:val="20"/>
                <w:szCs w:val="20"/>
              </w:rPr>
            </w:pPr>
            <w:r w:rsidRPr="000C60B3">
              <w:rPr>
                <w:rFonts w:ascii="Arial" w:hAnsi="Arial" w:cs="Arial"/>
                <w:sz w:val="20"/>
                <w:szCs w:val="20"/>
              </w:rPr>
              <w:t>1.000</w:t>
            </w:r>
          </w:p>
        </w:tc>
        <w:tc>
          <w:tcPr>
            <w:tcW w:w="1041" w:type="pct"/>
          </w:tcPr>
          <w:p w14:paraId="74644DCB" w14:textId="77777777" w:rsidR="00D01B6A" w:rsidRPr="000C60B3" w:rsidRDefault="00D01B6A" w:rsidP="00DB47FD">
            <w:pPr>
              <w:spacing w:after="0" w:line="240" w:lineRule="auto"/>
              <w:jc w:val="right"/>
              <w:rPr>
                <w:rFonts w:ascii="Arial" w:hAnsi="Arial" w:cs="Arial"/>
                <w:sz w:val="20"/>
                <w:szCs w:val="20"/>
              </w:rPr>
            </w:pPr>
          </w:p>
        </w:tc>
      </w:tr>
      <w:tr w:rsidR="00D01B6A" w:rsidRPr="000C60B3" w14:paraId="05BE36FF" w14:textId="77777777" w:rsidTr="00DB47FD">
        <w:tc>
          <w:tcPr>
            <w:tcW w:w="2918" w:type="pct"/>
          </w:tcPr>
          <w:p w14:paraId="4BBAEF52" w14:textId="77777777" w:rsidR="00D01B6A" w:rsidRPr="000C60B3" w:rsidRDefault="00D01B6A" w:rsidP="00DB47FD">
            <w:pPr>
              <w:spacing w:after="0" w:line="240" w:lineRule="auto"/>
              <w:rPr>
                <w:rFonts w:ascii="Arial" w:hAnsi="Arial" w:cs="Arial"/>
                <w:b/>
                <w:sz w:val="20"/>
                <w:szCs w:val="20"/>
                <w:lang w:val="it-IT"/>
              </w:rPr>
            </w:pPr>
            <w:r w:rsidRPr="000C60B3">
              <w:rPr>
                <w:rFonts w:ascii="Arial" w:hAnsi="Arial" w:cs="Arial"/>
                <w:b/>
                <w:sz w:val="20"/>
                <w:szCs w:val="20"/>
                <w:lang w:val="it-IT"/>
              </w:rPr>
              <w:t>TOTALE</w:t>
            </w:r>
          </w:p>
        </w:tc>
        <w:tc>
          <w:tcPr>
            <w:tcW w:w="1041" w:type="pct"/>
          </w:tcPr>
          <w:p w14:paraId="5D7BFCFF" w14:textId="77777777" w:rsidR="00D01B6A" w:rsidRPr="000C60B3" w:rsidRDefault="00D01B6A" w:rsidP="00DB47FD">
            <w:pPr>
              <w:spacing w:after="0" w:line="240" w:lineRule="auto"/>
              <w:jc w:val="right"/>
              <w:rPr>
                <w:rFonts w:ascii="Arial" w:hAnsi="Arial" w:cs="Arial"/>
                <w:b/>
                <w:sz w:val="20"/>
                <w:szCs w:val="20"/>
              </w:rPr>
            </w:pPr>
            <w:r w:rsidRPr="000C60B3">
              <w:rPr>
                <w:rFonts w:ascii="Arial" w:hAnsi="Arial" w:cs="Arial"/>
                <w:b/>
                <w:sz w:val="20"/>
                <w:szCs w:val="20"/>
              </w:rPr>
              <w:t>45.221</w:t>
            </w:r>
          </w:p>
        </w:tc>
        <w:tc>
          <w:tcPr>
            <w:tcW w:w="1041" w:type="pct"/>
          </w:tcPr>
          <w:p w14:paraId="78A5A52A" w14:textId="77777777" w:rsidR="00D01B6A" w:rsidRPr="000C60B3" w:rsidRDefault="00D01B6A" w:rsidP="00DB47FD">
            <w:pPr>
              <w:spacing w:after="0" w:line="240" w:lineRule="auto"/>
              <w:jc w:val="right"/>
              <w:rPr>
                <w:rFonts w:ascii="Arial" w:hAnsi="Arial" w:cs="Arial"/>
                <w:b/>
                <w:sz w:val="20"/>
                <w:szCs w:val="20"/>
              </w:rPr>
            </w:pPr>
          </w:p>
        </w:tc>
      </w:tr>
    </w:tbl>
    <w:p w14:paraId="6D507621" w14:textId="77777777" w:rsidR="00D01B6A" w:rsidRPr="000C60B3" w:rsidRDefault="00D01B6A" w:rsidP="00D01B6A">
      <w:pPr>
        <w:spacing w:after="0" w:line="240" w:lineRule="auto"/>
        <w:rPr>
          <w:rFonts w:ascii="Arial" w:hAnsi="Arial" w:cs="Arial"/>
          <w:b/>
          <w:bCs/>
          <w:sz w:val="20"/>
          <w:szCs w:val="20"/>
          <w:lang w:val="it-IT"/>
        </w:rPr>
      </w:pPr>
    </w:p>
    <w:p w14:paraId="42D0B13F" w14:textId="77777777" w:rsidR="00D01B6A" w:rsidRPr="000C60B3" w:rsidRDefault="00D01B6A" w:rsidP="00D01B6A">
      <w:pPr>
        <w:spacing w:after="0" w:line="240" w:lineRule="auto"/>
        <w:jc w:val="both"/>
        <w:rPr>
          <w:rFonts w:ascii="Arial" w:hAnsi="Arial" w:cs="Arial"/>
          <w:b/>
          <w:bCs/>
          <w:sz w:val="20"/>
          <w:szCs w:val="20"/>
          <w:lang w:val="it-IT"/>
        </w:rPr>
      </w:pPr>
      <w:r w:rsidRPr="000C60B3">
        <w:rPr>
          <w:rFonts w:ascii="Arial" w:hAnsi="Arial" w:cs="Arial"/>
          <w:b/>
          <w:bCs/>
          <w:sz w:val="20"/>
          <w:szCs w:val="20"/>
          <w:lang w:val="it-IT"/>
        </w:rPr>
        <w:t xml:space="preserve">Nel 2024 le spese per il Programma dei fabbisogni pubblici nella cultura sono previste dal Bilancio della Città di Novigrad-Cittanova per un importo complessivo di </w:t>
      </w:r>
      <w:proofErr w:type="gramStart"/>
      <w:r w:rsidRPr="000C60B3">
        <w:rPr>
          <w:rFonts w:ascii="Arial" w:hAnsi="Arial" w:cs="Arial"/>
          <w:b/>
          <w:sz w:val="20"/>
          <w:szCs w:val="20"/>
        </w:rPr>
        <w:t xml:space="preserve">761.959 </w:t>
      </w:r>
      <w:r w:rsidRPr="000C60B3">
        <w:rPr>
          <w:rFonts w:ascii="Arial" w:hAnsi="Arial" w:cs="Arial"/>
          <w:b/>
          <w:bCs/>
          <w:sz w:val="20"/>
          <w:szCs w:val="20"/>
          <w:lang w:val="it-IT"/>
        </w:rPr>
        <w:t xml:space="preserve"> euro</w:t>
      </w:r>
      <w:proofErr w:type="gramEnd"/>
      <w:r w:rsidRPr="000C60B3">
        <w:rPr>
          <w:rFonts w:ascii="Arial" w:hAnsi="Arial" w:cs="Arial"/>
          <w:b/>
          <w:bCs/>
          <w:sz w:val="20"/>
          <w:szCs w:val="20"/>
          <w:lang w:val="it-IT"/>
        </w:rPr>
        <w:t xml:space="preserve">(di cui la </w:t>
      </w:r>
      <w:proofErr w:type="gramStart"/>
      <w:r w:rsidRPr="000C60B3">
        <w:rPr>
          <w:rFonts w:ascii="Arial" w:hAnsi="Arial" w:cs="Arial"/>
          <w:b/>
          <w:bCs/>
          <w:sz w:val="20"/>
          <w:szCs w:val="20"/>
          <w:lang w:val="it-IT"/>
        </w:rPr>
        <w:t>Citta</w:t>
      </w:r>
      <w:proofErr w:type="gramEnd"/>
      <w:r w:rsidRPr="000C60B3">
        <w:rPr>
          <w:rFonts w:ascii="Arial" w:hAnsi="Arial" w:cs="Arial"/>
          <w:b/>
          <w:bCs/>
          <w:sz w:val="20"/>
          <w:szCs w:val="20"/>
          <w:lang w:val="it-IT"/>
        </w:rPr>
        <w:t xml:space="preserve"> 538.654 euro, fonti degli utenti di Bilancio: 223.305 euro).</w:t>
      </w:r>
    </w:p>
    <w:p w14:paraId="5B2C8F08" w14:textId="77777777" w:rsidR="00D01B6A" w:rsidRPr="000C60B3" w:rsidRDefault="00D01B6A" w:rsidP="00D01B6A">
      <w:pPr>
        <w:spacing w:after="0" w:line="240" w:lineRule="auto"/>
        <w:rPr>
          <w:rFonts w:ascii="Arial" w:hAnsi="Arial" w:cs="Arial"/>
          <w:sz w:val="20"/>
          <w:szCs w:val="20"/>
          <w:lang w:val="it-IT"/>
        </w:rPr>
      </w:pPr>
    </w:p>
    <w:p w14:paraId="57781B3E" w14:textId="77777777" w:rsidR="00D01B6A" w:rsidRPr="000C60B3" w:rsidRDefault="00D01B6A" w:rsidP="00D01B6A">
      <w:pPr>
        <w:spacing w:after="0" w:line="240" w:lineRule="auto"/>
        <w:jc w:val="both"/>
        <w:rPr>
          <w:rFonts w:ascii="Arial" w:hAnsi="Arial" w:cs="Arial"/>
          <w:sz w:val="20"/>
          <w:szCs w:val="20"/>
          <w:lang w:val="it-IT"/>
        </w:rPr>
      </w:pPr>
      <w:r w:rsidRPr="000C60B3">
        <w:rPr>
          <w:rFonts w:ascii="Arial" w:hAnsi="Arial" w:cs="Arial"/>
          <w:sz w:val="20"/>
          <w:szCs w:val="20"/>
          <w:lang w:val="it-IT"/>
        </w:rPr>
        <w:t>Il presente Programma dei fabbisogni pubblici nella cultura della Città di Novigrad-Cittanova per il 2024 entra in vigore l'ottavo giorno dalla data della sua pubblicazione nel "Bollettino ufficiale della Città di Cittanova".</w:t>
      </w:r>
    </w:p>
    <w:p w14:paraId="35BA0499" w14:textId="77777777" w:rsidR="00D01B6A" w:rsidRPr="000C60B3" w:rsidRDefault="00D01B6A" w:rsidP="00D01B6A">
      <w:pPr>
        <w:spacing w:after="0" w:line="240" w:lineRule="auto"/>
        <w:rPr>
          <w:rFonts w:ascii="Arial" w:hAnsi="Arial" w:cs="Arial"/>
          <w:sz w:val="20"/>
          <w:szCs w:val="20"/>
          <w:lang w:val="it-IT"/>
        </w:rPr>
      </w:pPr>
    </w:p>
    <w:p w14:paraId="3C4F2AB6" w14:textId="77777777" w:rsidR="00D01B6A" w:rsidRPr="000C60B3" w:rsidRDefault="00D01B6A" w:rsidP="00D01B6A">
      <w:pPr>
        <w:spacing w:after="0" w:line="240" w:lineRule="auto"/>
        <w:rPr>
          <w:rFonts w:ascii="Arial" w:hAnsi="Arial" w:cs="Arial"/>
          <w:sz w:val="20"/>
          <w:szCs w:val="20"/>
          <w:lang w:val="it-IT"/>
        </w:rPr>
      </w:pPr>
    </w:p>
    <w:p w14:paraId="44266CBF" w14:textId="77777777" w:rsidR="00D01B6A" w:rsidRPr="00F55361" w:rsidRDefault="00D01B6A" w:rsidP="00D01B6A">
      <w:pPr>
        <w:spacing w:after="0" w:line="240" w:lineRule="auto"/>
        <w:jc w:val="both"/>
        <w:rPr>
          <w:rFonts w:ascii="Arial" w:hAnsi="Arial" w:cs="Arial"/>
          <w:sz w:val="20"/>
          <w:szCs w:val="20"/>
          <w:lang w:val="it-IT"/>
        </w:rPr>
      </w:pPr>
      <w:r w:rsidRPr="00F55361">
        <w:rPr>
          <w:rFonts w:ascii="Arial" w:hAnsi="Arial" w:cs="Arial"/>
          <w:sz w:val="20"/>
          <w:szCs w:val="20"/>
          <w:lang w:val="it-IT"/>
        </w:rPr>
        <w:t>CLASSE: 612-01/23-01/02</w:t>
      </w:r>
    </w:p>
    <w:p w14:paraId="1126B30E" w14:textId="77777777" w:rsidR="00D01B6A" w:rsidRPr="00F55361" w:rsidRDefault="00D01B6A" w:rsidP="00D01B6A">
      <w:pPr>
        <w:spacing w:after="0" w:line="240" w:lineRule="auto"/>
        <w:jc w:val="both"/>
        <w:rPr>
          <w:rFonts w:ascii="Arial" w:hAnsi="Arial" w:cs="Arial"/>
          <w:sz w:val="20"/>
          <w:szCs w:val="20"/>
          <w:lang w:val="it-IT"/>
        </w:rPr>
      </w:pPr>
      <w:proofErr w:type="spellStart"/>
      <w:proofErr w:type="gramStart"/>
      <w:r w:rsidRPr="00F55361">
        <w:rPr>
          <w:rFonts w:ascii="Arial" w:hAnsi="Arial" w:cs="Arial"/>
          <w:sz w:val="20"/>
          <w:szCs w:val="20"/>
          <w:lang w:val="it-IT"/>
        </w:rPr>
        <w:t>N.PROT</w:t>
      </w:r>
      <w:proofErr w:type="spellEnd"/>
      <w:proofErr w:type="gramEnd"/>
      <w:r w:rsidRPr="00F55361">
        <w:rPr>
          <w:rFonts w:ascii="Arial" w:hAnsi="Arial" w:cs="Arial"/>
          <w:sz w:val="20"/>
          <w:szCs w:val="20"/>
          <w:lang w:val="it-IT"/>
        </w:rPr>
        <w:t>.: 2163-5-02-24-04</w:t>
      </w:r>
    </w:p>
    <w:p w14:paraId="14AFE77F" w14:textId="77777777" w:rsidR="00D01B6A" w:rsidRPr="000C60B3" w:rsidRDefault="00D01B6A" w:rsidP="00D01B6A">
      <w:pPr>
        <w:spacing w:after="0" w:line="240" w:lineRule="auto"/>
        <w:rPr>
          <w:rFonts w:ascii="Arial" w:hAnsi="Arial" w:cs="Arial"/>
          <w:sz w:val="20"/>
          <w:szCs w:val="20"/>
          <w:lang w:val="it-IT"/>
        </w:rPr>
      </w:pPr>
      <w:r w:rsidRPr="000C60B3">
        <w:rPr>
          <w:rFonts w:ascii="Arial" w:hAnsi="Arial" w:cs="Arial"/>
          <w:sz w:val="20"/>
          <w:szCs w:val="20"/>
          <w:lang w:val="it-IT"/>
        </w:rPr>
        <w:t>Novigrad-Cittanova, 18 dicembre 2024</w:t>
      </w:r>
    </w:p>
    <w:p w14:paraId="3B50AA96" w14:textId="77777777" w:rsidR="00D01B6A" w:rsidRPr="000C60B3" w:rsidRDefault="00D01B6A" w:rsidP="00D01B6A">
      <w:pPr>
        <w:spacing w:after="0" w:line="240" w:lineRule="auto"/>
        <w:rPr>
          <w:rFonts w:ascii="Arial" w:hAnsi="Arial" w:cs="Arial"/>
          <w:sz w:val="20"/>
          <w:szCs w:val="20"/>
          <w:lang w:val="it-IT"/>
        </w:rPr>
      </w:pPr>
    </w:p>
    <w:p w14:paraId="20ACFFDB" w14:textId="77777777" w:rsidR="00D01B6A" w:rsidRPr="000C60B3" w:rsidRDefault="00D01B6A" w:rsidP="00D01B6A">
      <w:pPr>
        <w:spacing w:after="0" w:line="240" w:lineRule="auto"/>
        <w:rPr>
          <w:rFonts w:ascii="Arial" w:hAnsi="Arial" w:cs="Arial"/>
          <w:sz w:val="20"/>
          <w:szCs w:val="20"/>
          <w:lang w:val="it-IT"/>
        </w:rPr>
      </w:pPr>
    </w:p>
    <w:p w14:paraId="27E0335A" w14:textId="77777777" w:rsidR="00D01B6A" w:rsidRPr="00F55361" w:rsidRDefault="00D01B6A" w:rsidP="00D01B6A">
      <w:pPr>
        <w:spacing w:after="0" w:line="240" w:lineRule="auto"/>
        <w:jc w:val="center"/>
        <w:rPr>
          <w:rFonts w:ascii="Arial" w:hAnsi="Arial" w:cs="Arial"/>
          <w:sz w:val="20"/>
          <w:szCs w:val="20"/>
          <w:lang w:val="it-IT"/>
        </w:rPr>
      </w:pPr>
      <w:r w:rsidRPr="00F55361">
        <w:rPr>
          <w:rFonts w:ascii="Arial" w:hAnsi="Arial" w:cs="Arial"/>
          <w:sz w:val="20"/>
          <w:szCs w:val="20"/>
          <w:lang w:val="it-IT"/>
        </w:rPr>
        <w:t>IL CONSIGLIO CITTADINO DELLA CITTÀ DI NOVIGRAD-CITTANOVA</w:t>
      </w:r>
    </w:p>
    <w:p w14:paraId="5F1EBF69" w14:textId="77777777" w:rsidR="00D01B6A" w:rsidRPr="00F55361" w:rsidRDefault="00D01B6A" w:rsidP="00D01B6A">
      <w:pPr>
        <w:spacing w:after="0" w:line="240" w:lineRule="auto"/>
        <w:jc w:val="center"/>
        <w:rPr>
          <w:rFonts w:ascii="Arial" w:hAnsi="Arial" w:cs="Arial"/>
          <w:sz w:val="20"/>
          <w:szCs w:val="20"/>
          <w:lang w:val="it-IT"/>
        </w:rPr>
      </w:pPr>
      <w:r w:rsidRPr="00F55361">
        <w:rPr>
          <w:rFonts w:ascii="Arial" w:hAnsi="Arial" w:cs="Arial"/>
          <w:sz w:val="20"/>
          <w:szCs w:val="20"/>
          <w:lang w:val="it-IT"/>
        </w:rPr>
        <w:t xml:space="preserve">LA </w:t>
      </w:r>
      <w:proofErr w:type="spellStart"/>
      <w:r w:rsidRPr="00F55361">
        <w:rPr>
          <w:rFonts w:ascii="Arial" w:hAnsi="Arial" w:cs="Arial"/>
          <w:sz w:val="20"/>
          <w:szCs w:val="20"/>
          <w:lang w:val="it-IT"/>
        </w:rPr>
        <w:t>PRESIDENTESA</w:t>
      </w:r>
      <w:proofErr w:type="spellEnd"/>
      <w:r w:rsidRPr="00F55361">
        <w:rPr>
          <w:rFonts w:ascii="Arial" w:hAnsi="Arial" w:cs="Arial"/>
          <w:sz w:val="20"/>
          <w:szCs w:val="20"/>
          <w:lang w:val="it-IT"/>
        </w:rPr>
        <w:t xml:space="preserve"> DEL CONSIGLIO CITTADINO</w:t>
      </w:r>
    </w:p>
    <w:p w14:paraId="39A2166E" w14:textId="77777777" w:rsidR="00D01B6A" w:rsidRPr="00F55361" w:rsidRDefault="00D01B6A" w:rsidP="00D01B6A">
      <w:pPr>
        <w:spacing w:after="0" w:line="240" w:lineRule="auto"/>
        <w:jc w:val="center"/>
        <w:rPr>
          <w:rFonts w:ascii="Arial" w:hAnsi="Arial" w:cs="Arial"/>
          <w:sz w:val="20"/>
          <w:szCs w:val="20"/>
          <w:lang w:val="it-IT"/>
        </w:rPr>
      </w:pPr>
      <w:r w:rsidRPr="00F55361">
        <w:rPr>
          <w:rFonts w:ascii="Arial" w:hAnsi="Arial" w:cs="Arial"/>
          <w:sz w:val="20"/>
          <w:szCs w:val="20"/>
          <w:lang w:val="it-IT"/>
        </w:rPr>
        <w:t>Dijana Lipovac Matić</w:t>
      </w:r>
    </w:p>
    <w:p w14:paraId="1A435A65" w14:textId="77777777" w:rsidR="00D01B6A" w:rsidRDefault="00D01B6A" w:rsidP="00D01B6A">
      <w:pPr>
        <w:spacing w:after="0" w:line="240" w:lineRule="auto"/>
        <w:rPr>
          <w:rFonts w:ascii="Arial" w:hAnsi="Arial" w:cs="Arial"/>
          <w:sz w:val="20"/>
          <w:szCs w:val="20"/>
          <w:lang w:val="it-IT"/>
        </w:rPr>
      </w:pPr>
    </w:p>
    <w:p w14:paraId="24EFA5C4"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18B71836" w14:textId="77777777" w:rsidR="00D01B6A" w:rsidRPr="007C5B83" w:rsidRDefault="00D01B6A" w:rsidP="00D01B6A">
      <w:pPr>
        <w:suppressAutoHyphens/>
        <w:spacing w:after="0" w:line="240" w:lineRule="auto"/>
        <w:jc w:val="both"/>
        <w:rPr>
          <w:rFonts w:ascii="Arial" w:hAnsi="Arial" w:cs="Arial"/>
          <w:sz w:val="20"/>
          <w:szCs w:val="20"/>
          <w:lang w:val="it-IT" w:eastAsia="it-IT"/>
        </w:rPr>
      </w:pPr>
      <w:r w:rsidRPr="007C5B83">
        <w:rPr>
          <w:rFonts w:ascii="Arial" w:hAnsi="Arial" w:cs="Arial"/>
          <w:spacing w:val="-2"/>
          <w:sz w:val="20"/>
          <w:szCs w:val="20"/>
          <w:lang w:val="it-IT" w:eastAsia="it-IT"/>
        </w:rPr>
        <w:lastRenderedPageBreak/>
        <w:t xml:space="preserve">Ai sensi dell'articolo 48 della Legge sul l'educazione e istruzione prescolare (Gazzetta ufficiale" n. 10/97, 107/07,  94/13, </w:t>
      </w:r>
      <w:r w:rsidRPr="007C5B83">
        <w:rPr>
          <w:rFonts w:ascii="Arial" w:hAnsi="Arial" w:cs="Arial"/>
          <w:spacing w:val="-2"/>
          <w:sz w:val="20"/>
          <w:szCs w:val="20"/>
        </w:rPr>
        <w:t>98/19, 57/22, 101/23</w:t>
      </w:r>
      <w:r w:rsidRPr="007C5B83">
        <w:rPr>
          <w:rFonts w:ascii="Arial" w:hAnsi="Arial" w:cs="Arial"/>
          <w:spacing w:val="-2"/>
          <w:sz w:val="20"/>
          <w:szCs w:val="20"/>
          <w:lang w:val="it-IT" w:eastAsia="it-IT"/>
        </w:rPr>
        <w:t xml:space="preserve">) e dell'articolo 101 </w:t>
      </w:r>
      <w:r w:rsidRPr="007C5B83">
        <w:rPr>
          <w:rFonts w:ascii="Arial" w:hAnsi="Arial" w:cs="Arial"/>
          <w:sz w:val="20"/>
          <w:szCs w:val="20"/>
          <w:lang w:val="it-IT" w:eastAsia="it-IT"/>
        </w:rPr>
        <w:t>dello Statuto della Città di Novigrad-Cittanova ("Bollettino ufficiale della Città di Cittanova n. 5/09, 3/13, 2/14, 2/17, 1/18 e 2/18-testo consolidato, 2/20, 8/20-retifica, 1/12, 6/21 e 7/21-testo consolidato e 3/22)</w:t>
      </w:r>
      <w:r w:rsidRPr="007C5B83">
        <w:rPr>
          <w:rFonts w:ascii="Arial" w:hAnsi="Arial" w:cs="Arial"/>
          <w:color w:val="000000"/>
          <w:sz w:val="20"/>
          <w:szCs w:val="20"/>
          <w:lang w:val="it-IT" w:eastAsia="it-IT"/>
        </w:rPr>
        <w:t>,</w:t>
      </w:r>
      <w:r w:rsidRPr="007C5B83">
        <w:rPr>
          <w:rFonts w:ascii="Arial" w:hAnsi="Arial" w:cs="Arial"/>
          <w:sz w:val="20"/>
          <w:szCs w:val="20"/>
          <w:lang w:val="it-IT" w:eastAsia="it-IT"/>
        </w:rPr>
        <w:t xml:space="preserve"> il Consiglio cittadino della Città di Novigrad-Cittanova nella seduta del 18 dicembre 2024 emana le seguenti</w:t>
      </w:r>
    </w:p>
    <w:p w14:paraId="076D3C89" w14:textId="77777777" w:rsidR="00D01B6A" w:rsidRPr="007C5B83" w:rsidRDefault="00D01B6A" w:rsidP="00D01B6A">
      <w:pPr>
        <w:suppressAutoHyphens/>
        <w:spacing w:after="0" w:line="240" w:lineRule="auto"/>
        <w:jc w:val="both"/>
        <w:rPr>
          <w:rFonts w:ascii="Arial" w:hAnsi="Arial" w:cs="Arial"/>
          <w:b/>
          <w:color w:val="000000"/>
          <w:sz w:val="20"/>
          <w:szCs w:val="20"/>
          <w:lang w:val="it-IT" w:eastAsia="it-IT"/>
        </w:rPr>
      </w:pPr>
    </w:p>
    <w:p w14:paraId="04B8158F" w14:textId="77777777" w:rsidR="00D01B6A" w:rsidRPr="007C5B83" w:rsidRDefault="00D01B6A" w:rsidP="00D01B6A">
      <w:pPr>
        <w:suppressAutoHyphens/>
        <w:spacing w:after="0" w:line="240" w:lineRule="auto"/>
        <w:jc w:val="center"/>
        <w:rPr>
          <w:rFonts w:ascii="Arial" w:hAnsi="Arial" w:cs="Arial"/>
          <w:b/>
          <w:color w:val="000000"/>
          <w:sz w:val="20"/>
          <w:szCs w:val="20"/>
          <w:lang w:val="it-IT" w:eastAsia="it-IT"/>
        </w:rPr>
      </w:pPr>
      <w:r w:rsidRPr="007C5B83">
        <w:rPr>
          <w:rFonts w:ascii="Arial" w:hAnsi="Arial" w:cs="Arial"/>
          <w:b/>
          <w:color w:val="000000"/>
          <w:sz w:val="20"/>
          <w:szCs w:val="20"/>
          <w:lang w:val="it-IT" w:eastAsia="it-IT"/>
        </w:rPr>
        <w:t>MODIFICHE E INTEGRAZIONI DEL PROGRAMMA DEI FABBISOGNI PUBBLICI NEL SETTORE DELL'EDUCAZIONE E ISTRUZIONE PRESCOLARE DELLA CITTÀ DI NOVIGRAD-CITTANOVA PER IL 2024</w:t>
      </w:r>
    </w:p>
    <w:p w14:paraId="251FD4DC" w14:textId="77777777" w:rsidR="00D01B6A" w:rsidRPr="007C5B83" w:rsidRDefault="00D01B6A" w:rsidP="00D01B6A">
      <w:pPr>
        <w:suppressAutoHyphens/>
        <w:spacing w:after="0" w:line="240" w:lineRule="auto"/>
        <w:jc w:val="center"/>
        <w:rPr>
          <w:rFonts w:ascii="Arial" w:hAnsi="Arial" w:cs="Arial"/>
          <w:b/>
          <w:color w:val="000000"/>
          <w:sz w:val="20"/>
          <w:szCs w:val="20"/>
          <w:lang w:val="it-IT" w:eastAsia="it-IT"/>
        </w:rPr>
      </w:pPr>
    </w:p>
    <w:p w14:paraId="5135C174" w14:textId="77777777" w:rsidR="00D01B6A" w:rsidRPr="007C5B83" w:rsidRDefault="00D01B6A" w:rsidP="00D01B6A">
      <w:pPr>
        <w:pStyle w:val="NormalWeb"/>
        <w:spacing w:before="0" w:beforeAutospacing="0" w:after="0" w:afterAutospacing="0"/>
        <w:jc w:val="center"/>
        <w:rPr>
          <w:rFonts w:ascii="Arial" w:hAnsi="Arial" w:cs="Arial"/>
          <w:b/>
          <w:bCs/>
          <w:sz w:val="20"/>
          <w:szCs w:val="20"/>
          <w:lang w:val="it-IT" w:eastAsia="it-IT"/>
        </w:rPr>
      </w:pPr>
      <w:r w:rsidRPr="007C5B83">
        <w:rPr>
          <w:rStyle w:val="Strong"/>
          <w:rFonts w:ascii="Arial" w:hAnsi="Arial" w:cs="Arial"/>
          <w:sz w:val="20"/>
          <w:szCs w:val="20"/>
          <w:lang w:val="it-IT" w:eastAsia="it-IT"/>
        </w:rPr>
        <w:t>Articolo 1</w:t>
      </w:r>
    </w:p>
    <w:p w14:paraId="164B6E90" w14:textId="77777777" w:rsidR="00D01B6A" w:rsidRPr="007C5B83" w:rsidRDefault="00D01B6A" w:rsidP="00D01B6A">
      <w:pPr>
        <w:pStyle w:val="BodyText3"/>
        <w:spacing w:after="0" w:line="240" w:lineRule="auto"/>
        <w:rPr>
          <w:rFonts w:ascii="Arial" w:hAnsi="Arial" w:cs="Arial"/>
          <w:sz w:val="20"/>
          <w:szCs w:val="20"/>
          <w:lang w:val="it-IT"/>
        </w:rPr>
      </w:pPr>
      <w:r w:rsidRPr="007C5B83">
        <w:rPr>
          <w:rFonts w:ascii="Arial" w:hAnsi="Arial" w:cs="Arial"/>
          <w:sz w:val="20"/>
          <w:szCs w:val="20"/>
          <w:lang w:val="it-IT"/>
        </w:rPr>
        <w:t>Nel Programma dei fabbisogni pubblici nell'educazione e istruzione prescolare della Città di Novigrad-Cittanova per il 2024 ("Bollettino ufficiale della Città di Novigrad-Cittanova", n. 13/23), l'articolo 2 viene modificato come segue:</w:t>
      </w:r>
    </w:p>
    <w:p w14:paraId="66DD419C" w14:textId="77777777" w:rsidR="00D01B6A" w:rsidRPr="007C5B83" w:rsidRDefault="00D01B6A" w:rsidP="00D01B6A">
      <w:pPr>
        <w:spacing w:after="0" w:line="240" w:lineRule="auto"/>
        <w:rPr>
          <w:rFonts w:ascii="Arial" w:hAnsi="Arial" w:cs="Arial"/>
          <w:b/>
          <w:bCs/>
          <w:sz w:val="20"/>
          <w:szCs w:val="20"/>
          <w:lang w:val="it-IT"/>
        </w:rPr>
      </w:pPr>
      <w:r w:rsidRPr="007C5B83">
        <w:rPr>
          <w:rFonts w:ascii="Arial" w:hAnsi="Arial" w:cs="Arial"/>
          <w:b/>
          <w:sz w:val="20"/>
          <w:szCs w:val="20"/>
          <w:lang w:val="it-IT" w:eastAsia="it-IT"/>
        </w:rPr>
        <w:t>SCUOLA MATERNA «</w:t>
      </w:r>
      <w:proofErr w:type="spellStart"/>
      <w:r w:rsidRPr="007C5B83">
        <w:rPr>
          <w:rFonts w:ascii="Arial" w:hAnsi="Arial" w:cs="Arial"/>
          <w:b/>
          <w:sz w:val="20"/>
          <w:szCs w:val="20"/>
          <w:lang w:val="it-IT" w:eastAsia="it-IT"/>
        </w:rPr>
        <w:t>TIČIĆI</w:t>
      </w:r>
      <w:proofErr w:type="spellEnd"/>
      <w:r w:rsidRPr="007C5B83">
        <w:rPr>
          <w:rFonts w:ascii="Arial" w:hAnsi="Arial" w:cs="Arial"/>
          <w:b/>
          <w:sz w:val="20"/>
          <w:szCs w:val="20"/>
          <w:lang w:val="it-IT" w:eastAsia="it-IT"/>
        </w:rPr>
        <w:t>» NOVIGRAD-CITTANOVA</w:t>
      </w:r>
    </w:p>
    <w:tbl>
      <w:tblPr>
        <w:tblW w:w="4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1"/>
        <w:gridCol w:w="2265"/>
      </w:tblGrid>
      <w:tr w:rsidR="00D01B6A" w:rsidRPr="007C5B83" w14:paraId="7EFCE2E3" w14:textId="77777777" w:rsidTr="00DB47FD">
        <w:tc>
          <w:tcPr>
            <w:tcW w:w="3643" w:type="pct"/>
          </w:tcPr>
          <w:p w14:paraId="512AD975" w14:textId="77777777" w:rsidR="00D01B6A" w:rsidRPr="007C5B83" w:rsidRDefault="00D01B6A" w:rsidP="00DB47FD">
            <w:pPr>
              <w:pStyle w:val="NoSpacing"/>
              <w:rPr>
                <w:rFonts w:ascii="Arial" w:hAnsi="Arial" w:cs="Arial"/>
                <w:sz w:val="20"/>
                <w:szCs w:val="20"/>
                <w:lang w:val="it-IT"/>
              </w:rPr>
            </w:pPr>
          </w:p>
          <w:p w14:paraId="73E54AE5"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TIPO DI SPESA</w:t>
            </w:r>
          </w:p>
          <w:p w14:paraId="3E773AE3" w14:textId="77777777" w:rsidR="00D01B6A" w:rsidRPr="007C5B83" w:rsidRDefault="00D01B6A" w:rsidP="00DB47FD">
            <w:pPr>
              <w:pStyle w:val="NoSpacing"/>
              <w:rPr>
                <w:rFonts w:ascii="Arial" w:hAnsi="Arial" w:cs="Arial"/>
                <w:sz w:val="20"/>
                <w:szCs w:val="20"/>
                <w:lang w:val="it-IT"/>
              </w:rPr>
            </w:pPr>
          </w:p>
        </w:tc>
        <w:tc>
          <w:tcPr>
            <w:tcW w:w="1357" w:type="pct"/>
          </w:tcPr>
          <w:p w14:paraId="7F1AEE81" w14:textId="77777777" w:rsidR="00D01B6A" w:rsidRPr="007C5B83" w:rsidRDefault="00D01B6A" w:rsidP="00DB47FD">
            <w:pPr>
              <w:pStyle w:val="NoSpacing"/>
              <w:jc w:val="center"/>
              <w:rPr>
                <w:rFonts w:ascii="Arial" w:hAnsi="Arial" w:cs="Arial"/>
                <w:sz w:val="20"/>
                <w:szCs w:val="20"/>
                <w:lang w:val="it-IT"/>
              </w:rPr>
            </w:pPr>
          </w:p>
          <w:p w14:paraId="473CB51D"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MEZZI PIANIFICATI</w:t>
            </w:r>
          </w:p>
        </w:tc>
      </w:tr>
      <w:tr w:rsidR="00D01B6A" w:rsidRPr="007C5B83" w14:paraId="4A40A59C" w14:textId="77777777" w:rsidTr="00DB47FD">
        <w:tc>
          <w:tcPr>
            <w:tcW w:w="3643" w:type="pct"/>
          </w:tcPr>
          <w:p w14:paraId="46991800" w14:textId="77777777" w:rsidR="00D01B6A" w:rsidRPr="007C5B83" w:rsidRDefault="00D01B6A" w:rsidP="00DB47FD">
            <w:pPr>
              <w:pStyle w:val="NoSpacing"/>
              <w:rPr>
                <w:rFonts w:ascii="Arial" w:hAnsi="Arial" w:cs="Arial"/>
                <w:sz w:val="20"/>
                <w:szCs w:val="20"/>
                <w:lang w:val="it-IT"/>
              </w:rPr>
            </w:pPr>
          </w:p>
          <w:p w14:paraId="7A3A8373"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per i dipendenti</w:t>
            </w:r>
          </w:p>
        </w:tc>
        <w:tc>
          <w:tcPr>
            <w:tcW w:w="1357" w:type="pct"/>
          </w:tcPr>
          <w:p w14:paraId="31D1CF9C" w14:textId="77777777" w:rsidR="00D01B6A" w:rsidRPr="007C5B83" w:rsidRDefault="00D01B6A" w:rsidP="00DB47FD">
            <w:pPr>
              <w:pStyle w:val="NoSpacing"/>
              <w:jc w:val="center"/>
              <w:rPr>
                <w:rFonts w:ascii="Arial" w:hAnsi="Arial" w:cs="Arial"/>
                <w:sz w:val="20"/>
                <w:szCs w:val="20"/>
                <w:lang w:val="it-IT"/>
              </w:rPr>
            </w:pPr>
          </w:p>
          <w:p w14:paraId="59165ED3"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737.227,00</w:t>
            </w:r>
          </w:p>
        </w:tc>
      </w:tr>
      <w:tr w:rsidR="00D01B6A" w:rsidRPr="007C5B83" w14:paraId="252CEBA3" w14:textId="77777777" w:rsidTr="00DB47FD">
        <w:tc>
          <w:tcPr>
            <w:tcW w:w="3643" w:type="pct"/>
          </w:tcPr>
          <w:p w14:paraId="2D1E2D29" w14:textId="77777777" w:rsidR="00D01B6A" w:rsidRPr="007C5B83" w:rsidRDefault="00D01B6A" w:rsidP="00DB47FD">
            <w:pPr>
              <w:pStyle w:val="NoSpacing"/>
              <w:rPr>
                <w:rFonts w:ascii="Arial" w:hAnsi="Arial" w:cs="Arial"/>
                <w:sz w:val="20"/>
                <w:szCs w:val="20"/>
                <w:lang w:val="it-IT"/>
              </w:rPr>
            </w:pPr>
          </w:p>
          <w:p w14:paraId="79B74F6A"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materiali</w:t>
            </w:r>
          </w:p>
        </w:tc>
        <w:tc>
          <w:tcPr>
            <w:tcW w:w="1357" w:type="pct"/>
          </w:tcPr>
          <w:p w14:paraId="086E8754" w14:textId="77777777" w:rsidR="00D01B6A" w:rsidRPr="007C5B83" w:rsidRDefault="00D01B6A" w:rsidP="00DB47FD">
            <w:pPr>
              <w:pStyle w:val="NoSpacing"/>
              <w:jc w:val="center"/>
              <w:rPr>
                <w:rFonts w:ascii="Arial" w:hAnsi="Arial" w:cs="Arial"/>
                <w:sz w:val="20"/>
                <w:szCs w:val="20"/>
                <w:lang w:val="it-IT"/>
              </w:rPr>
            </w:pPr>
          </w:p>
          <w:p w14:paraId="134A51B3"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50.597,00</w:t>
            </w:r>
          </w:p>
        </w:tc>
      </w:tr>
      <w:tr w:rsidR="00D01B6A" w:rsidRPr="007C5B83" w14:paraId="5B88AE41" w14:textId="77777777" w:rsidTr="00DB47FD">
        <w:tc>
          <w:tcPr>
            <w:tcW w:w="3643" w:type="pct"/>
          </w:tcPr>
          <w:p w14:paraId="47589B1D" w14:textId="77777777" w:rsidR="00D01B6A" w:rsidRPr="007C5B83" w:rsidRDefault="00D01B6A" w:rsidP="00DB47FD">
            <w:pPr>
              <w:pStyle w:val="NoSpacing"/>
              <w:rPr>
                <w:rFonts w:ascii="Arial" w:hAnsi="Arial" w:cs="Arial"/>
                <w:sz w:val="20"/>
                <w:szCs w:val="20"/>
                <w:lang w:val="it-IT"/>
              </w:rPr>
            </w:pPr>
          </w:p>
          <w:p w14:paraId="2D438BA4"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materiali: entrate proprie degli utenti del bilancio</w:t>
            </w:r>
          </w:p>
        </w:tc>
        <w:tc>
          <w:tcPr>
            <w:tcW w:w="1357" w:type="pct"/>
          </w:tcPr>
          <w:p w14:paraId="1350DFD5" w14:textId="77777777" w:rsidR="00D01B6A" w:rsidRPr="007C5B83" w:rsidRDefault="00D01B6A" w:rsidP="00DB47FD">
            <w:pPr>
              <w:pStyle w:val="NoSpacing"/>
              <w:jc w:val="center"/>
              <w:rPr>
                <w:rFonts w:ascii="Arial" w:hAnsi="Arial" w:cs="Arial"/>
                <w:sz w:val="20"/>
                <w:szCs w:val="20"/>
                <w:lang w:val="it-IT"/>
              </w:rPr>
            </w:pPr>
          </w:p>
          <w:p w14:paraId="20A7AC46"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150.258,00</w:t>
            </w:r>
          </w:p>
        </w:tc>
      </w:tr>
      <w:tr w:rsidR="00D01B6A" w:rsidRPr="007C5B83" w14:paraId="7EBF1C19" w14:textId="77777777" w:rsidTr="00DB47FD">
        <w:tc>
          <w:tcPr>
            <w:tcW w:w="3643" w:type="pct"/>
          </w:tcPr>
          <w:p w14:paraId="2591CFA1" w14:textId="77777777" w:rsidR="00D01B6A" w:rsidRPr="007C5B83" w:rsidRDefault="00D01B6A" w:rsidP="00DB47FD">
            <w:pPr>
              <w:pStyle w:val="NoSpacing"/>
              <w:rPr>
                <w:rFonts w:ascii="Arial" w:hAnsi="Arial" w:cs="Arial"/>
                <w:sz w:val="20"/>
                <w:szCs w:val="20"/>
                <w:lang w:val="it-IT"/>
              </w:rPr>
            </w:pPr>
          </w:p>
          <w:p w14:paraId="65D7090F"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Lavoro con i bambini talentuosi</w:t>
            </w:r>
          </w:p>
        </w:tc>
        <w:tc>
          <w:tcPr>
            <w:tcW w:w="1357" w:type="pct"/>
          </w:tcPr>
          <w:p w14:paraId="05837FC9" w14:textId="77777777" w:rsidR="00D01B6A" w:rsidRPr="007C5B83" w:rsidRDefault="00D01B6A" w:rsidP="00DB47FD">
            <w:pPr>
              <w:pStyle w:val="NoSpacing"/>
              <w:jc w:val="center"/>
              <w:rPr>
                <w:rFonts w:ascii="Arial" w:hAnsi="Arial" w:cs="Arial"/>
                <w:sz w:val="20"/>
                <w:szCs w:val="20"/>
                <w:lang w:val="it-IT"/>
              </w:rPr>
            </w:pPr>
          </w:p>
          <w:p w14:paraId="20C9F4C0"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640,00</w:t>
            </w:r>
          </w:p>
        </w:tc>
      </w:tr>
      <w:tr w:rsidR="00D01B6A" w:rsidRPr="007C5B83" w14:paraId="68546BBE" w14:textId="77777777" w:rsidTr="00DB47FD">
        <w:tc>
          <w:tcPr>
            <w:tcW w:w="3643" w:type="pct"/>
          </w:tcPr>
          <w:p w14:paraId="04A5EDB0" w14:textId="77777777" w:rsidR="00D01B6A" w:rsidRPr="007C5B83" w:rsidRDefault="00D01B6A" w:rsidP="00DB47FD">
            <w:pPr>
              <w:pStyle w:val="NoSpacing"/>
              <w:rPr>
                <w:rFonts w:ascii="Arial" w:hAnsi="Arial" w:cs="Arial"/>
                <w:sz w:val="20"/>
                <w:szCs w:val="20"/>
                <w:lang w:val="it-IT"/>
              </w:rPr>
            </w:pPr>
          </w:p>
          <w:p w14:paraId="6C9C1D20"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 xml:space="preserve">Lavoro con i bambini con difficoltà nello sviluppo e programma obbligatorio prescolastico: mezzi del competente ministero </w:t>
            </w:r>
          </w:p>
        </w:tc>
        <w:tc>
          <w:tcPr>
            <w:tcW w:w="1357" w:type="pct"/>
          </w:tcPr>
          <w:p w14:paraId="3C164A90" w14:textId="77777777" w:rsidR="00D01B6A" w:rsidRPr="007C5B83" w:rsidRDefault="00D01B6A" w:rsidP="00DB47FD">
            <w:pPr>
              <w:pStyle w:val="NoSpacing"/>
              <w:jc w:val="center"/>
              <w:rPr>
                <w:rFonts w:ascii="Arial" w:hAnsi="Arial" w:cs="Arial"/>
                <w:sz w:val="20"/>
                <w:szCs w:val="20"/>
                <w:lang w:val="it-IT"/>
              </w:rPr>
            </w:pPr>
          </w:p>
          <w:p w14:paraId="3E374C8E" w14:textId="77777777" w:rsidR="00D01B6A" w:rsidRPr="007C5B83" w:rsidRDefault="00D01B6A" w:rsidP="00DB47FD">
            <w:pPr>
              <w:pStyle w:val="NoSpacing"/>
              <w:jc w:val="center"/>
              <w:rPr>
                <w:rFonts w:ascii="Arial" w:hAnsi="Arial" w:cs="Arial"/>
                <w:sz w:val="20"/>
                <w:szCs w:val="20"/>
                <w:lang w:val="it-IT"/>
              </w:rPr>
            </w:pPr>
          </w:p>
          <w:p w14:paraId="6A80C00C"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3.310,00</w:t>
            </w:r>
          </w:p>
        </w:tc>
      </w:tr>
      <w:tr w:rsidR="00D01B6A" w:rsidRPr="007C5B83" w14:paraId="45C55D4C" w14:textId="77777777" w:rsidTr="00DB47FD">
        <w:tc>
          <w:tcPr>
            <w:tcW w:w="3643" w:type="pct"/>
          </w:tcPr>
          <w:p w14:paraId="09B63AA2" w14:textId="77777777" w:rsidR="00D01B6A" w:rsidRPr="007C5B83" w:rsidRDefault="00D01B6A" w:rsidP="00DB47FD">
            <w:pPr>
              <w:pStyle w:val="NoSpacing"/>
              <w:rPr>
                <w:rFonts w:ascii="Arial" w:hAnsi="Arial" w:cs="Arial"/>
                <w:sz w:val="20"/>
                <w:szCs w:val="20"/>
                <w:lang w:val="it-IT"/>
              </w:rPr>
            </w:pPr>
          </w:p>
          <w:p w14:paraId="2EF40DD4"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Acquisto equipaggiamento-entrate proprie dell’utente del bilancio</w:t>
            </w:r>
          </w:p>
        </w:tc>
        <w:tc>
          <w:tcPr>
            <w:tcW w:w="1357" w:type="pct"/>
          </w:tcPr>
          <w:p w14:paraId="63C34199" w14:textId="77777777" w:rsidR="00D01B6A" w:rsidRPr="007C5B83" w:rsidRDefault="00D01B6A" w:rsidP="00DB47FD">
            <w:pPr>
              <w:pStyle w:val="NoSpacing"/>
              <w:jc w:val="center"/>
              <w:rPr>
                <w:rFonts w:ascii="Arial" w:hAnsi="Arial" w:cs="Arial"/>
                <w:sz w:val="20"/>
                <w:szCs w:val="20"/>
                <w:lang w:val="it-IT"/>
              </w:rPr>
            </w:pPr>
          </w:p>
          <w:p w14:paraId="54B884A4"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42.445,00</w:t>
            </w:r>
          </w:p>
        </w:tc>
      </w:tr>
      <w:tr w:rsidR="00D01B6A" w:rsidRPr="007C5B83" w14:paraId="3C663915" w14:textId="77777777" w:rsidTr="00DB47FD">
        <w:tc>
          <w:tcPr>
            <w:tcW w:w="3643" w:type="pct"/>
          </w:tcPr>
          <w:p w14:paraId="3F98FEA8" w14:textId="77777777" w:rsidR="00D01B6A" w:rsidRPr="007C5B83" w:rsidRDefault="00D01B6A" w:rsidP="00DB47FD">
            <w:pPr>
              <w:pStyle w:val="NoSpacing"/>
              <w:rPr>
                <w:rFonts w:ascii="Arial" w:hAnsi="Arial" w:cs="Arial"/>
                <w:sz w:val="20"/>
                <w:szCs w:val="20"/>
                <w:lang w:val="it-IT"/>
              </w:rPr>
            </w:pPr>
          </w:p>
          <w:p w14:paraId="6B6E48E6" w14:textId="77777777" w:rsidR="00D01B6A" w:rsidRPr="007C5B83" w:rsidRDefault="00D01B6A" w:rsidP="00DB47FD">
            <w:pPr>
              <w:pStyle w:val="NoSpacing"/>
              <w:rPr>
                <w:rFonts w:ascii="Arial" w:hAnsi="Arial" w:cs="Arial"/>
                <w:bCs/>
                <w:sz w:val="20"/>
                <w:szCs w:val="20"/>
                <w:lang w:val="it-IT"/>
              </w:rPr>
            </w:pPr>
            <w:r w:rsidRPr="007C5B83">
              <w:rPr>
                <w:rFonts w:ascii="Arial" w:hAnsi="Arial" w:cs="Arial"/>
                <w:sz w:val="20"/>
                <w:szCs w:val="20"/>
                <w:lang w:val="it-IT"/>
              </w:rPr>
              <w:t>Lezioni sul territorio</w:t>
            </w:r>
          </w:p>
        </w:tc>
        <w:tc>
          <w:tcPr>
            <w:tcW w:w="1357" w:type="pct"/>
          </w:tcPr>
          <w:p w14:paraId="00EF7F8B" w14:textId="77777777" w:rsidR="00D01B6A" w:rsidRPr="007C5B83" w:rsidRDefault="00D01B6A" w:rsidP="00DB47FD">
            <w:pPr>
              <w:pStyle w:val="NoSpacing"/>
              <w:jc w:val="center"/>
              <w:rPr>
                <w:rFonts w:ascii="Arial" w:hAnsi="Arial" w:cs="Arial"/>
                <w:sz w:val="20"/>
                <w:szCs w:val="20"/>
                <w:lang w:val="it-IT"/>
              </w:rPr>
            </w:pPr>
          </w:p>
          <w:p w14:paraId="7EFC9ED4"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1.000,00</w:t>
            </w:r>
          </w:p>
        </w:tc>
      </w:tr>
      <w:tr w:rsidR="00D01B6A" w:rsidRPr="007C5B83" w14:paraId="3667005E" w14:textId="77777777" w:rsidTr="00DB47FD">
        <w:tc>
          <w:tcPr>
            <w:tcW w:w="3643" w:type="pct"/>
          </w:tcPr>
          <w:p w14:paraId="38A8A8A1" w14:textId="77777777" w:rsidR="00D01B6A" w:rsidRPr="007C5B83" w:rsidRDefault="00D01B6A" w:rsidP="00DB47FD">
            <w:pPr>
              <w:pStyle w:val="NoSpacing"/>
              <w:rPr>
                <w:rFonts w:ascii="Arial" w:hAnsi="Arial" w:cs="Arial"/>
                <w:sz w:val="20"/>
                <w:szCs w:val="20"/>
                <w:lang w:val="it-IT"/>
              </w:rPr>
            </w:pPr>
          </w:p>
          <w:p w14:paraId="395A05B3"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Danzando attraverso la vita</w:t>
            </w:r>
          </w:p>
        </w:tc>
        <w:tc>
          <w:tcPr>
            <w:tcW w:w="1357" w:type="pct"/>
          </w:tcPr>
          <w:p w14:paraId="4D997C5E" w14:textId="77777777" w:rsidR="00D01B6A" w:rsidRPr="007C5B83" w:rsidRDefault="00D01B6A" w:rsidP="00DB47FD">
            <w:pPr>
              <w:pStyle w:val="NoSpacing"/>
              <w:jc w:val="center"/>
              <w:rPr>
                <w:rFonts w:ascii="Arial" w:hAnsi="Arial" w:cs="Arial"/>
                <w:sz w:val="20"/>
                <w:szCs w:val="20"/>
                <w:lang w:val="it-IT"/>
              </w:rPr>
            </w:pPr>
          </w:p>
          <w:p w14:paraId="144501E9"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240,00</w:t>
            </w:r>
          </w:p>
        </w:tc>
      </w:tr>
      <w:tr w:rsidR="00D01B6A" w:rsidRPr="007C5B83" w14:paraId="35258028" w14:textId="77777777" w:rsidTr="00DB47FD">
        <w:tc>
          <w:tcPr>
            <w:tcW w:w="3643" w:type="pct"/>
          </w:tcPr>
          <w:p w14:paraId="2885DCE2" w14:textId="77777777" w:rsidR="00D01B6A" w:rsidRPr="007C5B83" w:rsidRDefault="00D01B6A" w:rsidP="00DB47FD">
            <w:pPr>
              <w:pStyle w:val="NoSpacing"/>
              <w:rPr>
                <w:rFonts w:ascii="Arial" w:hAnsi="Arial" w:cs="Arial"/>
                <w:sz w:val="20"/>
                <w:szCs w:val="20"/>
                <w:lang w:val="it-IT"/>
              </w:rPr>
            </w:pPr>
          </w:p>
          <w:p w14:paraId="32778F90"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Panchina per il cuore</w:t>
            </w:r>
          </w:p>
        </w:tc>
        <w:tc>
          <w:tcPr>
            <w:tcW w:w="1357" w:type="pct"/>
          </w:tcPr>
          <w:p w14:paraId="2FCB4967" w14:textId="77777777" w:rsidR="00D01B6A" w:rsidRPr="007C5B83" w:rsidRDefault="00D01B6A" w:rsidP="00DB47FD">
            <w:pPr>
              <w:pStyle w:val="NoSpacing"/>
              <w:jc w:val="center"/>
              <w:rPr>
                <w:rFonts w:ascii="Arial" w:hAnsi="Arial" w:cs="Arial"/>
                <w:sz w:val="20"/>
                <w:szCs w:val="20"/>
                <w:lang w:val="it-IT"/>
              </w:rPr>
            </w:pPr>
          </w:p>
          <w:p w14:paraId="24CBAFD7"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2.751,00</w:t>
            </w:r>
          </w:p>
        </w:tc>
      </w:tr>
      <w:tr w:rsidR="00D01B6A" w:rsidRPr="007C5B83" w14:paraId="453DE1C3" w14:textId="77777777" w:rsidTr="00DB47FD">
        <w:tc>
          <w:tcPr>
            <w:tcW w:w="3643" w:type="pct"/>
          </w:tcPr>
          <w:p w14:paraId="7AB24915" w14:textId="77777777" w:rsidR="00D01B6A" w:rsidRPr="007C5B83" w:rsidRDefault="00D01B6A" w:rsidP="00DB47FD">
            <w:pPr>
              <w:pStyle w:val="NoSpacing"/>
              <w:rPr>
                <w:rFonts w:ascii="Arial" w:hAnsi="Arial" w:cs="Arial"/>
                <w:sz w:val="20"/>
                <w:szCs w:val="20"/>
                <w:lang w:val="it-IT"/>
              </w:rPr>
            </w:pPr>
          </w:p>
          <w:p w14:paraId="24AAA091"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L'asilo attraverso tutti i sensi</w:t>
            </w:r>
          </w:p>
        </w:tc>
        <w:tc>
          <w:tcPr>
            <w:tcW w:w="1357" w:type="pct"/>
          </w:tcPr>
          <w:p w14:paraId="40DEB0EB" w14:textId="77777777" w:rsidR="00D01B6A" w:rsidRPr="007C5B83" w:rsidRDefault="00D01B6A" w:rsidP="00DB47FD">
            <w:pPr>
              <w:pStyle w:val="NoSpacing"/>
              <w:jc w:val="center"/>
              <w:rPr>
                <w:rFonts w:ascii="Arial" w:hAnsi="Arial" w:cs="Arial"/>
                <w:sz w:val="20"/>
                <w:szCs w:val="20"/>
                <w:lang w:val="it-IT"/>
              </w:rPr>
            </w:pPr>
          </w:p>
          <w:p w14:paraId="3A3603D5"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00,00</w:t>
            </w:r>
          </w:p>
        </w:tc>
      </w:tr>
      <w:tr w:rsidR="00D01B6A" w:rsidRPr="007C5B83" w14:paraId="273FB5D1" w14:textId="77777777" w:rsidTr="00DB47FD">
        <w:tc>
          <w:tcPr>
            <w:tcW w:w="3643" w:type="pct"/>
          </w:tcPr>
          <w:p w14:paraId="720AD871" w14:textId="77777777" w:rsidR="00D01B6A" w:rsidRPr="007C5B83" w:rsidRDefault="00D01B6A" w:rsidP="00DB47FD">
            <w:pPr>
              <w:pStyle w:val="NoSpacing"/>
              <w:rPr>
                <w:rFonts w:ascii="Arial" w:hAnsi="Arial" w:cs="Arial"/>
                <w:b/>
                <w:bCs/>
                <w:sz w:val="20"/>
                <w:szCs w:val="20"/>
                <w:lang w:val="it-IT"/>
              </w:rPr>
            </w:pPr>
          </w:p>
          <w:p w14:paraId="251E68C1" w14:textId="77777777" w:rsidR="00D01B6A" w:rsidRPr="007C5B83" w:rsidRDefault="00D01B6A" w:rsidP="00DB47FD">
            <w:pPr>
              <w:pStyle w:val="NoSpacing"/>
              <w:rPr>
                <w:rFonts w:ascii="Arial" w:hAnsi="Arial" w:cs="Arial"/>
                <w:b/>
                <w:bCs/>
                <w:sz w:val="20"/>
                <w:szCs w:val="20"/>
                <w:lang w:val="it-IT"/>
              </w:rPr>
            </w:pPr>
            <w:r w:rsidRPr="007C5B83">
              <w:rPr>
                <w:rFonts w:ascii="Arial" w:hAnsi="Arial" w:cs="Arial"/>
                <w:b/>
                <w:bCs/>
                <w:sz w:val="20"/>
                <w:szCs w:val="20"/>
                <w:lang w:val="it-IT"/>
              </w:rPr>
              <w:t>TOTALE</w:t>
            </w:r>
          </w:p>
        </w:tc>
        <w:tc>
          <w:tcPr>
            <w:tcW w:w="1357" w:type="pct"/>
          </w:tcPr>
          <w:p w14:paraId="1AA577C7" w14:textId="77777777" w:rsidR="00D01B6A" w:rsidRPr="007C5B83" w:rsidRDefault="00D01B6A" w:rsidP="00DB47FD">
            <w:pPr>
              <w:pStyle w:val="NoSpacing"/>
              <w:jc w:val="center"/>
              <w:rPr>
                <w:rFonts w:ascii="Arial" w:hAnsi="Arial" w:cs="Arial"/>
                <w:b/>
                <w:bCs/>
                <w:sz w:val="20"/>
                <w:szCs w:val="20"/>
                <w:lang w:val="it-IT"/>
              </w:rPr>
            </w:pPr>
          </w:p>
          <w:p w14:paraId="58F0C197" w14:textId="77777777" w:rsidR="00D01B6A" w:rsidRPr="007C5B83" w:rsidRDefault="00D01B6A" w:rsidP="00DB47FD">
            <w:pPr>
              <w:pStyle w:val="NoSpacing"/>
              <w:jc w:val="center"/>
              <w:rPr>
                <w:rFonts w:ascii="Arial" w:hAnsi="Arial" w:cs="Arial"/>
                <w:b/>
                <w:bCs/>
                <w:sz w:val="20"/>
                <w:szCs w:val="20"/>
                <w:lang w:val="it-IT"/>
              </w:rPr>
            </w:pPr>
            <w:r w:rsidRPr="007C5B83">
              <w:rPr>
                <w:rFonts w:ascii="Arial" w:hAnsi="Arial" w:cs="Arial"/>
                <w:b/>
                <w:bCs/>
                <w:sz w:val="20"/>
                <w:szCs w:val="20"/>
                <w:lang w:val="it-IT"/>
              </w:rPr>
              <w:t>988.468,00</w:t>
            </w:r>
          </w:p>
        </w:tc>
      </w:tr>
    </w:tbl>
    <w:p w14:paraId="522EE559" w14:textId="77777777" w:rsidR="00D01B6A" w:rsidRPr="007C5B83" w:rsidRDefault="00D01B6A" w:rsidP="00D01B6A">
      <w:pPr>
        <w:pStyle w:val="NoSpacing"/>
        <w:jc w:val="center"/>
        <w:rPr>
          <w:rFonts w:ascii="Arial" w:hAnsi="Arial" w:cs="Arial"/>
          <w:b/>
          <w:bCs/>
          <w:spacing w:val="-2"/>
          <w:sz w:val="20"/>
          <w:szCs w:val="20"/>
          <w:lang w:val="it-IT"/>
        </w:rPr>
      </w:pPr>
    </w:p>
    <w:p w14:paraId="567A3396" w14:textId="77777777" w:rsidR="00D01B6A" w:rsidRPr="007C5B83" w:rsidRDefault="00D01B6A" w:rsidP="00D01B6A">
      <w:pPr>
        <w:pStyle w:val="NoSpacing"/>
        <w:jc w:val="center"/>
        <w:rPr>
          <w:rFonts w:ascii="Arial" w:hAnsi="Arial" w:cs="Arial"/>
          <w:b/>
          <w:bCs/>
          <w:spacing w:val="-2"/>
          <w:sz w:val="20"/>
          <w:szCs w:val="20"/>
          <w:lang w:val="it-IT"/>
        </w:rPr>
      </w:pPr>
      <w:r w:rsidRPr="007C5B83">
        <w:rPr>
          <w:rFonts w:ascii="Arial" w:hAnsi="Arial" w:cs="Arial"/>
          <w:b/>
          <w:bCs/>
          <w:spacing w:val="-2"/>
          <w:sz w:val="20"/>
          <w:szCs w:val="20"/>
          <w:lang w:val="it-IT"/>
        </w:rPr>
        <w:t>Articolo 2</w:t>
      </w:r>
    </w:p>
    <w:p w14:paraId="2919F782" w14:textId="77777777" w:rsidR="00D01B6A" w:rsidRPr="007C5B83" w:rsidRDefault="00D01B6A" w:rsidP="00D01B6A">
      <w:pPr>
        <w:pStyle w:val="NoSpacing"/>
        <w:rPr>
          <w:rFonts w:ascii="Arial" w:hAnsi="Arial" w:cs="Arial"/>
          <w:b/>
          <w:spacing w:val="-2"/>
          <w:sz w:val="20"/>
          <w:szCs w:val="20"/>
          <w:lang w:val="it-IT"/>
        </w:rPr>
      </w:pPr>
    </w:p>
    <w:p w14:paraId="6438ECEC" w14:textId="77777777" w:rsidR="00D01B6A" w:rsidRPr="007C5B83" w:rsidRDefault="00D01B6A" w:rsidP="00D01B6A">
      <w:pPr>
        <w:pStyle w:val="NoSpacing"/>
        <w:rPr>
          <w:rFonts w:ascii="Arial" w:hAnsi="Arial" w:cs="Arial"/>
          <w:bCs/>
          <w:spacing w:val="-2"/>
          <w:sz w:val="20"/>
          <w:szCs w:val="20"/>
          <w:lang w:val="it-IT"/>
        </w:rPr>
      </w:pPr>
      <w:r w:rsidRPr="007C5B83">
        <w:rPr>
          <w:rFonts w:ascii="Arial" w:hAnsi="Arial" w:cs="Arial"/>
          <w:bCs/>
          <w:spacing w:val="-2"/>
          <w:sz w:val="20"/>
          <w:szCs w:val="20"/>
          <w:lang w:val="it-IT"/>
        </w:rPr>
        <w:t>L’articolo 3 è così modificato:</w:t>
      </w:r>
    </w:p>
    <w:p w14:paraId="722DB87F" w14:textId="77777777" w:rsidR="00D01B6A" w:rsidRPr="007C5B83" w:rsidRDefault="00D01B6A" w:rsidP="00D01B6A">
      <w:pPr>
        <w:pStyle w:val="NoSpacing"/>
        <w:rPr>
          <w:rFonts w:ascii="Arial" w:hAnsi="Arial" w:cs="Arial"/>
          <w:b/>
          <w:bCs/>
          <w:sz w:val="20"/>
          <w:szCs w:val="20"/>
          <w:lang w:val="it-IT"/>
        </w:rPr>
      </w:pPr>
      <w:r w:rsidRPr="007C5B83">
        <w:rPr>
          <w:rFonts w:ascii="Arial" w:hAnsi="Arial" w:cs="Arial"/>
          <w:b/>
          <w:spacing w:val="-2"/>
          <w:sz w:val="20"/>
          <w:szCs w:val="20"/>
          <w:lang w:val="it-IT" w:eastAsia="it-IT"/>
        </w:rPr>
        <w:t xml:space="preserve">SCUOLA DELL' INFANZIA </w:t>
      </w:r>
      <w:r w:rsidRPr="007C5B83">
        <w:rPr>
          <w:rFonts w:ascii="Arial" w:hAnsi="Arial" w:cs="Arial"/>
          <w:b/>
          <w:spacing w:val="-2"/>
          <w:sz w:val="20"/>
          <w:szCs w:val="20"/>
          <w:cs/>
          <w:lang w:val="it-IT" w:eastAsia="it-IT"/>
        </w:rPr>
        <w:t>„</w:t>
      </w:r>
      <w:proofErr w:type="gramStart"/>
      <w:r w:rsidRPr="007C5B83">
        <w:rPr>
          <w:rFonts w:ascii="Arial" w:hAnsi="Arial" w:cs="Arial"/>
          <w:b/>
          <w:spacing w:val="-2"/>
          <w:sz w:val="20"/>
          <w:szCs w:val="20"/>
          <w:lang w:val="it-IT" w:eastAsia="it-IT"/>
        </w:rPr>
        <w:t>GIRASOLE</w:t>
      </w:r>
      <w:r w:rsidRPr="007C5B83">
        <w:rPr>
          <w:rFonts w:ascii="Arial" w:hAnsi="Arial" w:cs="Arial"/>
          <w:b/>
          <w:spacing w:val="-2"/>
          <w:sz w:val="20"/>
          <w:szCs w:val="20"/>
          <w:cs/>
          <w:lang w:val="it-IT" w:eastAsia="it-IT"/>
        </w:rPr>
        <w:t xml:space="preserve">“ </w:t>
      </w:r>
      <w:r w:rsidRPr="007C5B83">
        <w:rPr>
          <w:rFonts w:ascii="Arial" w:hAnsi="Arial" w:cs="Arial"/>
          <w:b/>
          <w:spacing w:val="-2"/>
          <w:sz w:val="20"/>
          <w:szCs w:val="20"/>
          <w:lang w:val="it-IT" w:eastAsia="it-IT"/>
        </w:rPr>
        <w:t>NOVIGRAD</w:t>
      </w:r>
      <w:proofErr w:type="gramEnd"/>
      <w:r w:rsidRPr="007C5B83">
        <w:rPr>
          <w:rFonts w:ascii="Arial" w:hAnsi="Arial" w:cs="Arial"/>
          <w:b/>
          <w:spacing w:val="-2"/>
          <w:sz w:val="20"/>
          <w:szCs w:val="20"/>
          <w:lang w:val="it-IT" w:eastAsia="it-IT"/>
        </w:rPr>
        <w:t xml:space="preserve">-CITTANOVA </w:t>
      </w:r>
    </w:p>
    <w:p w14:paraId="5F0BE4D5" w14:textId="77777777" w:rsidR="00D01B6A" w:rsidRPr="007C5B83" w:rsidRDefault="00D01B6A" w:rsidP="00D01B6A">
      <w:pPr>
        <w:pStyle w:val="NoSpacing"/>
        <w:rPr>
          <w:rFonts w:ascii="Arial" w:hAnsi="Arial" w:cs="Arial"/>
          <w:b/>
          <w:bCs/>
          <w:sz w:val="20"/>
          <w:szCs w:val="20"/>
          <w:lang w:val="it-IT"/>
        </w:rPr>
      </w:pPr>
    </w:p>
    <w:tbl>
      <w:tblPr>
        <w:tblW w:w="4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1"/>
        <w:gridCol w:w="2265"/>
      </w:tblGrid>
      <w:tr w:rsidR="00D01B6A" w:rsidRPr="007C5B83" w14:paraId="1CB8ECFE" w14:textId="77777777" w:rsidTr="00DB47FD">
        <w:tc>
          <w:tcPr>
            <w:tcW w:w="3643" w:type="pct"/>
          </w:tcPr>
          <w:p w14:paraId="6656B397" w14:textId="77777777" w:rsidR="00D01B6A" w:rsidRPr="007C5B83" w:rsidRDefault="00D01B6A" w:rsidP="00DB47FD">
            <w:pPr>
              <w:pStyle w:val="NoSpacing"/>
              <w:ind w:left="1080"/>
              <w:rPr>
                <w:rFonts w:ascii="Arial" w:hAnsi="Arial" w:cs="Arial"/>
                <w:sz w:val="20"/>
                <w:szCs w:val="20"/>
                <w:lang w:val="it-IT"/>
              </w:rPr>
            </w:pPr>
          </w:p>
          <w:p w14:paraId="27349D7F"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TIPO DI SPESA</w:t>
            </w:r>
          </w:p>
          <w:p w14:paraId="288ACB5C" w14:textId="77777777" w:rsidR="00D01B6A" w:rsidRPr="007C5B83" w:rsidRDefault="00D01B6A" w:rsidP="00DB47FD">
            <w:pPr>
              <w:pStyle w:val="NoSpacing"/>
              <w:ind w:left="1080"/>
              <w:rPr>
                <w:rFonts w:ascii="Arial" w:hAnsi="Arial" w:cs="Arial"/>
                <w:sz w:val="20"/>
                <w:szCs w:val="20"/>
                <w:lang w:val="it-IT"/>
              </w:rPr>
            </w:pPr>
          </w:p>
        </w:tc>
        <w:tc>
          <w:tcPr>
            <w:tcW w:w="1357" w:type="pct"/>
          </w:tcPr>
          <w:p w14:paraId="6FA84111" w14:textId="77777777" w:rsidR="00D01B6A" w:rsidRPr="007C5B83" w:rsidRDefault="00D01B6A" w:rsidP="00DB47FD">
            <w:pPr>
              <w:pStyle w:val="NoSpacing"/>
              <w:jc w:val="center"/>
              <w:rPr>
                <w:rFonts w:ascii="Arial" w:hAnsi="Arial" w:cs="Arial"/>
                <w:sz w:val="20"/>
                <w:szCs w:val="20"/>
                <w:lang w:val="it-IT"/>
              </w:rPr>
            </w:pPr>
          </w:p>
          <w:p w14:paraId="24D50F4E"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MEZZI PIANIFICATI</w:t>
            </w:r>
          </w:p>
        </w:tc>
      </w:tr>
      <w:tr w:rsidR="00D01B6A" w:rsidRPr="007C5B83" w14:paraId="281F59C4" w14:textId="77777777" w:rsidTr="00DB47FD">
        <w:tc>
          <w:tcPr>
            <w:tcW w:w="3643" w:type="pct"/>
          </w:tcPr>
          <w:p w14:paraId="7D6894F3" w14:textId="77777777" w:rsidR="00D01B6A" w:rsidRPr="007C5B83" w:rsidRDefault="00D01B6A" w:rsidP="00DB47FD">
            <w:pPr>
              <w:pStyle w:val="NoSpacing"/>
              <w:rPr>
                <w:rFonts w:ascii="Arial" w:hAnsi="Arial" w:cs="Arial"/>
                <w:sz w:val="20"/>
                <w:szCs w:val="20"/>
                <w:lang w:val="it-IT"/>
              </w:rPr>
            </w:pPr>
          </w:p>
          <w:p w14:paraId="302735D3"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per i dipendenti</w:t>
            </w:r>
          </w:p>
        </w:tc>
        <w:tc>
          <w:tcPr>
            <w:tcW w:w="1357" w:type="pct"/>
          </w:tcPr>
          <w:p w14:paraId="6B48A9C1" w14:textId="77777777" w:rsidR="00D01B6A" w:rsidRPr="007C5B83" w:rsidRDefault="00D01B6A" w:rsidP="00DB47FD">
            <w:pPr>
              <w:pStyle w:val="NoSpacing"/>
              <w:jc w:val="center"/>
              <w:rPr>
                <w:rFonts w:ascii="Arial" w:hAnsi="Arial" w:cs="Arial"/>
                <w:sz w:val="20"/>
                <w:szCs w:val="20"/>
                <w:lang w:val="it-IT"/>
              </w:rPr>
            </w:pPr>
          </w:p>
          <w:p w14:paraId="5DA5439A"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345.926,00</w:t>
            </w:r>
          </w:p>
        </w:tc>
      </w:tr>
      <w:tr w:rsidR="00D01B6A" w:rsidRPr="007C5B83" w14:paraId="72496CE3" w14:textId="77777777" w:rsidTr="00DB47FD">
        <w:tc>
          <w:tcPr>
            <w:tcW w:w="3643" w:type="pct"/>
          </w:tcPr>
          <w:p w14:paraId="55C3807B" w14:textId="77777777" w:rsidR="00D01B6A" w:rsidRPr="007C5B83" w:rsidRDefault="00D01B6A" w:rsidP="00DB47FD">
            <w:pPr>
              <w:pStyle w:val="NoSpacing"/>
              <w:rPr>
                <w:rFonts w:ascii="Arial" w:hAnsi="Arial" w:cs="Arial"/>
                <w:sz w:val="20"/>
                <w:szCs w:val="20"/>
                <w:lang w:val="it-IT"/>
              </w:rPr>
            </w:pPr>
          </w:p>
          <w:p w14:paraId="4824C513"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materiali</w:t>
            </w:r>
          </w:p>
        </w:tc>
        <w:tc>
          <w:tcPr>
            <w:tcW w:w="1357" w:type="pct"/>
          </w:tcPr>
          <w:p w14:paraId="45A9544D" w14:textId="77777777" w:rsidR="00D01B6A" w:rsidRPr="007C5B83" w:rsidRDefault="00D01B6A" w:rsidP="00DB47FD">
            <w:pPr>
              <w:pStyle w:val="NoSpacing"/>
              <w:jc w:val="center"/>
              <w:rPr>
                <w:rFonts w:ascii="Arial" w:hAnsi="Arial" w:cs="Arial"/>
                <w:sz w:val="20"/>
                <w:szCs w:val="20"/>
                <w:lang w:val="it-IT"/>
              </w:rPr>
            </w:pPr>
          </w:p>
          <w:p w14:paraId="0C13E51E"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55.715,00</w:t>
            </w:r>
          </w:p>
        </w:tc>
      </w:tr>
      <w:tr w:rsidR="00D01B6A" w:rsidRPr="007C5B83" w14:paraId="698EF646" w14:textId="77777777" w:rsidTr="00DB47FD">
        <w:tc>
          <w:tcPr>
            <w:tcW w:w="3643" w:type="pct"/>
          </w:tcPr>
          <w:p w14:paraId="05E33B20" w14:textId="77777777" w:rsidR="00D01B6A" w:rsidRPr="007C5B83" w:rsidRDefault="00D01B6A" w:rsidP="00DB47FD">
            <w:pPr>
              <w:pStyle w:val="NoSpacing"/>
              <w:rPr>
                <w:rFonts w:ascii="Arial" w:hAnsi="Arial" w:cs="Arial"/>
                <w:sz w:val="20"/>
                <w:szCs w:val="20"/>
                <w:lang w:val="it-IT"/>
              </w:rPr>
            </w:pPr>
          </w:p>
          <w:p w14:paraId="795FFB6F"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Spese materiali – entrate proprie dei fruitori</w:t>
            </w:r>
          </w:p>
        </w:tc>
        <w:tc>
          <w:tcPr>
            <w:tcW w:w="1357" w:type="pct"/>
          </w:tcPr>
          <w:p w14:paraId="723DD618" w14:textId="77777777" w:rsidR="00D01B6A" w:rsidRPr="007C5B83" w:rsidRDefault="00D01B6A" w:rsidP="00DB47FD">
            <w:pPr>
              <w:pStyle w:val="NoSpacing"/>
              <w:jc w:val="center"/>
              <w:rPr>
                <w:rFonts w:ascii="Arial" w:hAnsi="Arial" w:cs="Arial"/>
                <w:sz w:val="20"/>
                <w:szCs w:val="20"/>
                <w:lang w:val="it-IT"/>
              </w:rPr>
            </w:pPr>
          </w:p>
          <w:p w14:paraId="494B51D3"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63.100,00</w:t>
            </w:r>
          </w:p>
        </w:tc>
      </w:tr>
      <w:tr w:rsidR="00D01B6A" w:rsidRPr="007C5B83" w14:paraId="69DED404" w14:textId="77777777" w:rsidTr="00DB47FD">
        <w:tc>
          <w:tcPr>
            <w:tcW w:w="3643" w:type="pct"/>
          </w:tcPr>
          <w:p w14:paraId="2C8AC77A" w14:textId="77777777" w:rsidR="00D01B6A" w:rsidRPr="007C5B83" w:rsidRDefault="00D01B6A" w:rsidP="00DB47FD">
            <w:pPr>
              <w:pStyle w:val="NoSpacing"/>
              <w:rPr>
                <w:rFonts w:ascii="Arial" w:hAnsi="Arial" w:cs="Arial"/>
                <w:sz w:val="20"/>
                <w:szCs w:val="20"/>
                <w:lang w:val="it-IT"/>
              </w:rPr>
            </w:pPr>
          </w:p>
          <w:p w14:paraId="63136A4F"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lastRenderedPageBreak/>
              <w:t xml:space="preserve">Lavoro con i bambini appartenenti alle minoranze nazionali: mezzi del competente ministero </w:t>
            </w:r>
          </w:p>
        </w:tc>
        <w:tc>
          <w:tcPr>
            <w:tcW w:w="1357" w:type="pct"/>
          </w:tcPr>
          <w:p w14:paraId="7AE2547A" w14:textId="77777777" w:rsidR="00D01B6A" w:rsidRPr="007C5B83" w:rsidRDefault="00D01B6A" w:rsidP="00DB47FD">
            <w:pPr>
              <w:pStyle w:val="NoSpacing"/>
              <w:jc w:val="center"/>
              <w:rPr>
                <w:rFonts w:ascii="Arial" w:hAnsi="Arial" w:cs="Arial"/>
                <w:sz w:val="20"/>
                <w:szCs w:val="20"/>
                <w:lang w:val="it-IT"/>
              </w:rPr>
            </w:pPr>
          </w:p>
          <w:p w14:paraId="57CFCF38" w14:textId="77777777" w:rsidR="00D01B6A" w:rsidRPr="007C5B83" w:rsidRDefault="00D01B6A" w:rsidP="00DB47FD">
            <w:pPr>
              <w:pStyle w:val="NoSpacing"/>
              <w:jc w:val="center"/>
              <w:rPr>
                <w:rFonts w:ascii="Arial" w:hAnsi="Arial" w:cs="Arial"/>
                <w:sz w:val="20"/>
                <w:szCs w:val="20"/>
                <w:lang w:val="it-IT"/>
              </w:rPr>
            </w:pPr>
          </w:p>
          <w:p w14:paraId="5A4D7DC5"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lastRenderedPageBreak/>
              <w:t>9.630,00</w:t>
            </w:r>
          </w:p>
        </w:tc>
      </w:tr>
      <w:tr w:rsidR="00D01B6A" w:rsidRPr="007C5B83" w14:paraId="70625FC8" w14:textId="77777777" w:rsidTr="00DB47FD">
        <w:tc>
          <w:tcPr>
            <w:tcW w:w="3643" w:type="pct"/>
          </w:tcPr>
          <w:p w14:paraId="24789B69" w14:textId="77777777" w:rsidR="00D01B6A" w:rsidRPr="007C5B83" w:rsidRDefault="00D01B6A" w:rsidP="00DB47FD">
            <w:pPr>
              <w:pStyle w:val="NoSpacing"/>
              <w:rPr>
                <w:rFonts w:ascii="Arial" w:hAnsi="Arial" w:cs="Arial"/>
                <w:sz w:val="20"/>
                <w:szCs w:val="20"/>
                <w:lang w:val="it-IT"/>
              </w:rPr>
            </w:pPr>
          </w:p>
          <w:p w14:paraId="41EECB95"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 xml:space="preserve">Unione – </w:t>
            </w:r>
            <w:proofErr w:type="spellStart"/>
            <w:r w:rsidRPr="007C5B83">
              <w:rPr>
                <w:rFonts w:ascii="Arial" w:hAnsi="Arial" w:cs="Arial"/>
                <w:sz w:val="20"/>
                <w:szCs w:val="20"/>
                <w:lang w:val="it-IT"/>
              </w:rPr>
              <w:t>MOF</w:t>
            </w:r>
            <w:proofErr w:type="spellEnd"/>
          </w:p>
        </w:tc>
        <w:tc>
          <w:tcPr>
            <w:tcW w:w="1357" w:type="pct"/>
          </w:tcPr>
          <w:p w14:paraId="0104F510" w14:textId="77777777" w:rsidR="00D01B6A" w:rsidRPr="007C5B83" w:rsidRDefault="00D01B6A" w:rsidP="00DB47FD">
            <w:pPr>
              <w:pStyle w:val="NoSpacing"/>
              <w:jc w:val="center"/>
              <w:rPr>
                <w:rFonts w:ascii="Arial" w:hAnsi="Arial" w:cs="Arial"/>
                <w:sz w:val="20"/>
                <w:szCs w:val="20"/>
                <w:lang w:val="it-IT"/>
              </w:rPr>
            </w:pPr>
          </w:p>
          <w:p w14:paraId="363A29CD"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3.612,00</w:t>
            </w:r>
          </w:p>
        </w:tc>
      </w:tr>
      <w:tr w:rsidR="00D01B6A" w:rsidRPr="007C5B83" w14:paraId="4C82211A" w14:textId="77777777" w:rsidTr="00DB47FD">
        <w:tc>
          <w:tcPr>
            <w:tcW w:w="3643" w:type="pct"/>
          </w:tcPr>
          <w:p w14:paraId="09017DCF" w14:textId="77777777" w:rsidR="00D01B6A" w:rsidRPr="007C5B83" w:rsidRDefault="00D01B6A" w:rsidP="00DB47FD">
            <w:pPr>
              <w:pStyle w:val="NoSpacing"/>
              <w:rPr>
                <w:rFonts w:ascii="Arial" w:hAnsi="Arial" w:cs="Arial"/>
                <w:sz w:val="20"/>
                <w:szCs w:val="20"/>
                <w:lang w:val="it-IT"/>
              </w:rPr>
            </w:pPr>
          </w:p>
          <w:p w14:paraId="1944354F" w14:textId="77777777" w:rsidR="00D01B6A" w:rsidRPr="007C5B83" w:rsidRDefault="00D01B6A" w:rsidP="00DB47FD">
            <w:pPr>
              <w:pStyle w:val="NoSpacing"/>
              <w:rPr>
                <w:rFonts w:ascii="Arial" w:hAnsi="Arial" w:cs="Arial"/>
                <w:bCs/>
                <w:sz w:val="20"/>
                <w:szCs w:val="20"/>
                <w:lang w:val="it-IT"/>
              </w:rPr>
            </w:pPr>
            <w:r w:rsidRPr="007C5B83">
              <w:rPr>
                <w:rFonts w:ascii="Arial" w:hAnsi="Arial" w:cs="Arial"/>
                <w:sz w:val="20"/>
                <w:szCs w:val="20"/>
                <w:lang w:val="it-IT"/>
              </w:rPr>
              <w:t>Acquisto attrezzatura</w:t>
            </w:r>
          </w:p>
        </w:tc>
        <w:tc>
          <w:tcPr>
            <w:tcW w:w="1357" w:type="pct"/>
          </w:tcPr>
          <w:p w14:paraId="68BDD9A2" w14:textId="77777777" w:rsidR="00D01B6A" w:rsidRPr="007C5B83" w:rsidRDefault="00D01B6A" w:rsidP="00DB47FD">
            <w:pPr>
              <w:pStyle w:val="NoSpacing"/>
              <w:jc w:val="center"/>
              <w:rPr>
                <w:rFonts w:ascii="Arial" w:hAnsi="Arial" w:cs="Arial"/>
                <w:sz w:val="20"/>
                <w:szCs w:val="20"/>
                <w:lang w:val="it-IT"/>
              </w:rPr>
            </w:pPr>
          </w:p>
          <w:p w14:paraId="5653160F"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7.735,00</w:t>
            </w:r>
          </w:p>
        </w:tc>
      </w:tr>
      <w:tr w:rsidR="00D01B6A" w:rsidRPr="007C5B83" w14:paraId="65861941" w14:textId="77777777" w:rsidTr="00DB47FD">
        <w:tc>
          <w:tcPr>
            <w:tcW w:w="3643" w:type="pct"/>
          </w:tcPr>
          <w:p w14:paraId="373CD29D" w14:textId="77777777" w:rsidR="00D01B6A" w:rsidRPr="007C5B83" w:rsidRDefault="00D01B6A" w:rsidP="00DB47FD">
            <w:pPr>
              <w:pStyle w:val="NoSpacing"/>
              <w:rPr>
                <w:rFonts w:ascii="Arial" w:hAnsi="Arial" w:cs="Arial"/>
                <w:sz w:val="20"/>
                <w:szCs w:val="20"/>
                <w:lang w:val="it-IT"/>
              </w:rPr>
            </w:pPr>
          </w:p>
          <w:p w14:paraId="3368A7A7"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 xml:space="preserve">Laboratori </w:t>
            </w:r>
            <w:proofErr w:type="spellStart"/>
            <w:r w:rsidRPr="007C5B83">
              <w:rPr>
                <w:rFonts w:ascii="Arial" w:hAnsi="Arial" w:cs="Arial"/>
                <w:sz w:val="20"/>
                <w:szCs w:val="20"/>
                <w:lang w:val="it-IT"/>
              </w:rPr>
              <w:t>NTC</w:t>
            </w:r>
            <w:proofErr w:type="spellEnd"/>
          </w:p>
        </w:tc>
        <w:tc>
          <w:tcPr>
            <w:tcW w:w="1357" w:type="pct"/>
          </w:tcPr>
          <w:p w14:paraId="50F48A9B" w14:textId="77777777" w:rsidR="00D01B6A" w:rsidRPr="007C5B83" w:rsidRDefault="00D01B6A" w:rsidP="00DB47FD">
            <w:pPr>
              <w:pStyle w:val="NoSpacing"/>
              <w:jc w:val="center"/>
              <w:rPr>
                <w:rFonts w:ascii="Arial" w:hAnsi="Arial" w:cs="Arial"/>
                <w:sz w:val="20"/>
                <w:szCs w:val="20"/>
                <w:lang w:val="it-IT"/>
              </w:rPr>
            </w:pPr>
          </w:p>
          <w:p w14:paraId="50764D73"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2.000,00</w:t>
            </w:r>
          </w:p>
        </w:tc>
      </w:tr>
      <w:tr w:rsidR="00D01B6A" w:rsidRPr="007C5B83" w14:paraId="0350A1FF" w14:textId="77777777" w:rsidTr="00DB47FD">
        <w:tc>
          <w:tcPr>
            <w:tcW w:w="3643" w:type="pct"/>
          </w:tcPr>
          <w:p w14:paraId="6483C2B4" w14:textId="77777777" w:rsidR="00D01B6A" w:rsidRPr="007C5B83" w:rsidRDefault="00D01B6A" w:rsidP="00DB47FD">
            <w:pPr>
              <w:pStyle w:val="NoSpacing"/>
              <w:rPr>
                <w:rFonts w:ascii="Arial" w:hAnsi="Arial" w:cs="Arial"/>
                <w:bCs/>
                <w:sz w:val="20"/>
                <w:szCs w:val="20"/>
              </w:rPr>
            </w:pPr>
          </w:p>
          <w:p w14:paraId="2DD16967" w14:textId="77777777" w:rsidR="00D01B6A" w:rsidRPr="007C5B83" w:rsidRDefault="00D01B6A" w:rsidP="00DB47FD">
            <w:pPr>
              <w:pStyle w:val="NoSpacing"/>
              <w:rPr>
                <w:rFonts w:ascii="Arial" w:hAnsi="Arial" w:cs="Arial"/>
                <w:bCs/>
                <w:sz w:val="20"/>
                <w:szCs w:val="20"/>
              </w:rPr>
            </w:pPr>
            <w:r w:rsidRPr="007C5B83">
              <w:rPr>
                <w:rFonts w:ascii="Arial" w:hAnsi="Arial" w:cs="Arial"/>
                <w:bCs/>
                <w:sz w:val="20"/>
                <w:szCs w:val="20"/>
              </w:rPr>
              <w:t xml:space="preserve">„La nostra </w:t>
            </w:r>
            <w:proofErr w:type="spellStart"/>
            <w:r w:rsidRPr="007C5B83">
              <w:rPr>
                <w:rFonts w:ascii="Arial" w:hAnsi="Arial" w:cs="Arial"/>
                <w:bCs/>
                <w:sz w:val="20"/>
                <w:szCs w:val="20"/>
              </w:rPr>
              <w:t>fiaba</w:t>
            </w:r>
            <w:proofErr w:type="spellEnd"/>
            <w:r w:rsidRPr="007C5B83">
              <w:rPr>
                <w:rFonts w:ascii="Arial" w:hAnsi="Arial" w:cs="Arial"/>
                <w:bCs/>
                <w:sz w:val="20"/>
                <w:szCs w:val="20"/>
              </w:rPr>
              <w:t>“</w:t>
            </w:r>
          </w:p>
        </w:tc>
        <w:tc>
          <w:tcPr>
            <w:tcW w:w="1357" w:type="pct"/>
          </w:tcPr>
          <w:p w14:paraId="55C5717A" w14:textId="77777777" w:rsidR="00D01B6A" w:rsidRPr="007C5B83" w:rsidRDefault="00D01B6A" w:rsidP="00DB47FD">
            <w:pPr>
              <w:pStyle w:val="NoSpacing"/>
              <w:jc w:val="center"/>
              <w:rPr>
                <w:rFonts w:ascii="Arial" w:hAnsi="Arial" w:cs="Arial"/>
                <w:sz w:val="20"/>
                <w:szCs w:val="20"/>
                <w:lang w:val="it-IT"/>
              </w:rPr>
            </w:pPr>
          </w:p>
          <w:p w14:paraId="129F4617"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400,00</w:t>
            </w:r>
          </w:p>
        </w:tc>
      </w:tr>
      <w:tr w:rsidR="00D01B6A" w:rsidRPr="007C5B83" w14:paraId="5D3B9EF2" w14:textId="77777777" w:rsidTr="00DB47FD">
        <w:tc>
          <w:tcPr>
            <w:tcW w:w="3643" w:type="pct"/>
          </w:tcPr>
          <w:p w14:paraId="47636B9C" w14:textId="77777777" w:rsidR="00D01B6A" w:rsidRPr="007C5B83" w:rsidRDefault="00D01B6A" w:rsidP="00DB47FD">
            <w:pPr>
              <w:pStyle w:val="NoSpacing"/>
              <w:rPr>
                <w:rFonts w:ascii="Arial" w:hAnsi="Arial" w:cs="Arial"/>
                <w:bCs/>
                <w:sz w:val="20"/>
                <w:szCs w:val="20"/>
              </w:rPr>
            </w:pPr>
          </w:p>
          <w:p w14:paraId="4C240D73" w14:textId="77777777" w:rsidR="00D01B6A" w:rsidRPr="007C5B83" w:rsidRDefault="00D01B6A" w:rsidP="00DB47FD">
            <w:pPr>
              <w:pStyle w:val="NoSpacing"/>
              <w:rPr>
                <w:rFonts w:ascii="Arial" w:hAnsi="Arial" w:cs="Arial"/>
                <w:bCs/>
                <w:sz w:val="20"/>
                <w:szCs w:val="20"/>
              </w:rPr>
            </w:pPr>
            <w:r w:rsidRPr="007C5B83">
              <w:rPr>
                <w:rFonts w:ascii="Arial" w:hAnsi="Arial" w:cs="Arial"/>
                <w:bCs/>
                <w:sz w:val="20"/>
                <w:szCs w:val="20"/>
              </w:rPr>
              <w:t xml:space="preserve">Mini ex </w:t>
            </w:r>
            <w:proofErr w:type="spellStart"/>
            <w:r w:rsidRPr="007C5B83">
              <w:rPr>
                <w:rFonts w:ascii="Arial" w:hAnsi="Arial" w:cs="Arial"/>
                <w:bCs/>
                <w:sz w:val="20"/>
                <w:szCs w:val="20"/>
              </w:rPr>
              <w:t>tempore</w:t>
            </w:r>
            <w:proofErr w:type="spellEnd"/>
            <w:r w:rsidRPr="007C5B83">
              <w:rPr>
                <w:rFonts w:ascii="Arial" w:hAnsi="Arial" w:cs="Arial"/>
                <w:bCs/>
                <w:sz w:val="20"/>
                <w:szCs w:val="20"/>
              </w:rPr>
              <w:t xml:space="preserve"> Girasole</w:t>
            </w:r>
          </w:p>
        </w:tc>
        <w:tc>
          <w:tcPr>
            <w:tcW w:w="1357" w:type="pct"/>
          </w:tcPr>
          <w:p w14:paraId="1E24D417" w14:textId="77777777" w:rsidR="00D01B6A" w:rsidRPr="007C5B83" w:rsidRDefault="00D01B6A" w:rsidP="00DB47FD">
            <w:pPr>
              <w:pStyle w:val="NoSpacing"/>
              <w:jc w:val="center"/>
              <w:rPr>
                <w:rFonts w:ascii="Arial" w:hAnsi="Arial" w:cs="Arial"/>
                <w:sz w:val="20"/>
                <w:szCs w:val="20"/>
                <w:lang w:val="it-IT"/>
              </w:rPr>
            </w:pPr>
          </w:p>
          <w:p w14:paraId="05E92BA2"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600,00</w:t>
            </w:r>
          </w:p>
        </w:tc>
      </w:tr>
      <w:tr w:rsidR="00D01B6A" w:rsidRPr="007C5B83" w14:paraId="333031E7" w14:textId="77777777" w:rsidTr="00DB47FD">
        <w:tc>
          <w:tcPr>
            <w:tcW w:w="3643" w:type="pct"/>
          </w:tcPr>
          <w:p w14:paraId="534D937D" w14:textId="77777777" w:rsidR="00D01B6A" w:rsidRPr="007C5B83" w:rsidRDefault="00D01B6A" w:rsidP="00DB47FD">
            <w:pPr>
              <w:pStyle w:val="NoSpacing"/>
              <w:rPr>
                <w:rFonts w:ascii="Arial" w:hAnsi="Arial" w:cs="Arial"/>
                <w:bCs/>
                <w:sz w:val="20"/>
                <w:szCs w:val="20"/>
              </w:rPr>
            </w:pPr>
          </w:p>
          <w:p w14:paraId="621FF9A0" w14:textId="77777777" w:rsidR="00D01B6A" w:rsidRPr="007C5B83" w:rsidRDefault="00D01B6A" w:rsidP="00DB47FD">
            <w:pPr>
              <w:pStyle w:val="NoSpacing"/>
              <w:rPr>
                <w:rFonts w:ascii="Arial" w:hAnsi="Arial" w:cs="Arial"/>
                <w:bCs/>
                <w:sz w:val="20"/>
                <w:szCs w:val="20"/>
              </w:rPr>
            </w:pPr>
            <w:proofErr w:type="spellStart"/>
            <w:r w:rsidRPr="007C5B83">
              <w:rPr>
                <w:rFonts w:ascii="Arial" w:hAnsi="Arial" w:cs="Arial"/>
                <w:bCs/>
                <w:sz w:val="20"/>
                <w:szCs w:val="20"/>
              </w:rPr>
              <w:t>Lezioni</w:t>
            </w:r>
            <w:proofErr w:type="spellEnd"/>
            <w:r w:rsidRPr="007C5B83">
              <w:rPr>
                <w:rFonts w:ascii="Arial" w:hAnsi="Arial" w:cs="Arial"/>
                <w:bCs/>
                <w:sz w:val="20"/>
                <w:szCs w:val="20"/>
              </w:rPr>
              <w:t xml:space="preserve"> </w:t>
            </w:r>
            <w:proofErr w:type="spellStart"/>
            <w:r w:rsidRPr="007C5B83">
              <w:rPr>
                <w:rFonts w:ascii="Arial" w:hAnsi="Arial" w:cs="Arial"/>
                <w:bCs/>
                <w:sz w:val="20"/>
                <w:szCs w:val="20"/>
              </w:rPr>
              <w:t>sul</w:t>
            </w:r>
            <w:proofErr w:type="spellEnd"/>
            <w:r w:rsidRPr="007C5B83">
              <w:rPr>
                <w:rFonts w:ascii="Arial" w:hAnsi="Arial" w:cs="Arial"/>
                <w:bCs/>
                <w:sz w:val="20"/>
                <w:szCs w:val="20"/>
              </w:rPr>
              <w:t xml:space="preserve"> </w:t>
            </w:r>
            <w:proofErr w:type="spellStart"/>
            <w:r w:rsidRPr="007C5B83">
              <w:rPr>
                <w:rFonts w:ascii="Arial" w:hAnsi="Arial" w:cs="Arial"/>
                <w:bCs/>
                <w:sz w:val="20"/>
                <w:szCs w:val="20"/>
              </w:rPr>
              <w:t>territorio</w:t>
            </w:r>
            <w:proofErr w:type="spellEnd"/>
            <w:r w:rsidRPr="007C5B83">
              <w:rPr>
                <w:rFonts w:ascii="Arial" w:hAnsi="Arial" w:cs="Arial"/>
                <w:bCs/>
                <w:sz w:val="20"/>
                <w:szCs w:val="20"/>
              </w:rPr>
              <w:t xml:space="preserve"> – fondi del </w:t>
            </w:r>
            <w:proofErr w:type="spellStart"/>
            <w:r w:rsidRPr="007C5B83">
              <w:rPr>
                <w:rFonts w:ascii="Arial" w:hAnsi="Arial" w:cs="Arial"/>
                <w:bCs/>
                <w:sz w:val="20"/>
                <w:szCs w:val="20"/>
              </w:rPr>
              <w:t>Ministero</w:t>
            </w:r>
            <w:proofErr w:type="spellEnd"/>
            <w:r w:rsidRPr="007C5B83">
              <w:rPr>
                <w:rFonts w:ascii="Arial" w:hAnsi="Arial" w:cs="Arial"/>
                <w:bCs/>
                <w:sz w:val="20"/>
                <w:szCs w:val="20"/>
              </w:rPr>
              <w:t xml:space="preserve">, </w:t>
            </w:r>
            <w:proofErr w:type="spellStart"/>
            <w:r w:rsidRPr="007C5B83">
              <w:rPr>
                <w:rFonts w:ascii="Arial" w:hAnsi="Arial" w:cs="Arial"/>
                <w:bCs/>
                <w:sz w:val="20"/>
                <w:szCs w:val="20"/>
              </w:rPr>
              <w:t>RI</w:t>
            </w:r>
            <w:proofErr w:type="spellEnd"/>
            <w:r w:rsidRPr="007C5B83">
              <w:rPr>
                <w:rFonts w:ascii="Arial" w:hAnsi="Arial" w:cs="Arial"/>
                <w:bCs/>
                <w:sz w:val="20"/>
                <w:szCs w:val="20"/>
              </w:rPr>
              <w:t xml:space="preserve">, </w:t>
            </w:r>
            <w:proofErr w:type="spellStart"/>
            <w:r w:rsidRPr="007C5B83">
              <w:rPr>
                <w:rFonts w:ascii="Arial" w:hAnsi="Arial" w:cs="Arial"/>
                <w:bCs/>
                <w:sz w:val="20"/>
                <w:szCs w:val="20"/>
              </w:rPr>
              <w:t>Ente</w:t>
            </w:r>
            <w:proofErr w:type="spellEnd"/>
            <w:r w:rsidRPr="007C5B83">
              <w:rPr>
                <w:rFonts w:ascii="Arial" w:hAnsi="Arial" w:cs="Arial"/>
                <w:bCs/>
                <w:sz w:val="20"/>
                <w:szCs w:val="20"/>
              </w:rPr>
              <w:t xml:space="preserve"> per </w:t>
            </w:r>
            <w:proofErr w:type="spellStart"/>
            <w:r w:rsidRPr="007C5B83">
              <w:rPr>
                <w:rFonts w:ascii="Arial" w:hAnsi="Arial" w:cs="Arial"/>
                <w:bCs/>
                <w:sz w:val="20"/>
                <w:szCs w:val="20"/>
              </w:rPr>
              <w:t>il</w:t>
            </w:r>
            <w:proofErr w:type="spellEnd"/>
            <w:r w:rsidRPr="007C5B83">
              <w:rPr>
                <w:rFonts w:ascii="Arial" w:hAnsi="Arial" w:cs="Arial"/>
                <w:bCs/>
                <w:sz w:val="20"/>
                <w:szCs w:val="20"/>
              </w:rPr>
              <w:t xml:space="preserve"> turismo</w:t>
            </w:r>
          </w:p>
        </w:tc>
        <w:tc>
          <w:tcPr>
            <w:tcW w:w="1357" w:type="pct"/>
          </w:tcPr>
          <w:p w14:paraId="7FB85972" w14:textId="77777777" w:rsidR="00D01B6A" w:rsidRPr="007C5B83" w:rsidRDefault="00D01B6A" w:rsidP="00DB47FD">
            <w:pPr>
              <w:pStyle w:val="NoSpacing"/>
              <w:jc w:val="center"/>
              <w:rPr>
                <w:rFonts w:ascii="Arial" w:hAnsi="Arial" w:cs="Arial"/>
                <w:sz w:val="20"/>
                <w:szCs w:val="20"/>
                <w:lang w:val="it-IT"/>
              </w:rPr>
            </w:pPr>
          </w:p>
          <w:p w14:paraId="5E4C60F3"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1.000,00</w:t>
            </w:r>
          </w:p>
        </w:tc>
      </w:tr>
      <w:tr w:rsidR="00D01B6A" w:rsidRPr="007C5B83" w14:paraId="4F5783A3" w14:textId="77777777" w:rsidTr="00DB47FD">
        <w:tc>
          <w:tcPr>
            <w:tcW w:w="3643" w:type="pct"/>
          </w:tcPr>
          <w:p w14:paraId="5AF74CC6" w14:textId="77777777" w:rsidR="00D01B6A" w:rsidRPr="007C5B83" w:rsidRDefault="00D01B6A" w:rsidP="00DB47FD">
            <w:pPr>
              <w:pStyle w:val="NoSpacing"/>
              <w:rPr>
                <w:rFonts w:ascii="Arial" w:hAnsi="Arial" w:cs="Arial"/>
                <w:sz w:val="20"/>
                <w:szCs w:val="20"/>
                <w:lang w:val="it-IT"/>
              </w:rPr>
            </w:pPr>
          </w:p>
          <w:p w14:paraId="5C492A4F" w14:textId="77777777" w:rsidR="00D01B6A" w:rsidRPr="007C5B83" w:rsidRDefault="00D01B6A" w:rsidP="00DB47FD">
            <w:pPr>
              <w:pStyle w:val="NoSpacing"/>
              <w:rPr>
                <w:rFonts w:ascii="Arial" w:hAnsi="Arial" w:cs="Arial"/>
                <w:bCs/>
                <w:sz w:val="20"/>
                <w:szCs w:val="20"/>
              </w:rPr>
            </w:pPr>
            <w:r w:rsidRPr="007C5B83">
              <w:rPr>
                <w:rFonts w:ascii="Arial" w:hAnsi="Arial" w:cs="Arial"/>
                <w:sz w:val="20"/>
                <w:szCs w:val="20"/>
                <w:lang w:val="it-IT"/>
              </w:rPr>
              <w:t>Danzando attraverso la vita</w:t>
            </w:r>
          </w:p>
        </w:tc>
        <w:tc>
          <w:tcPr>
            <w:tcW w:w="1357" w:type="pct"/>
          </w:tcPr>
          <w:p w14:paraId="7DE9057E" w14:textId="77777777" w:rsidR="00D01B6A" w:rsidRPr="007C5B83" w:rsidRDefault="00D01B6A" w:rsidP="00DB47FD">
            <w:pPr>
              <w:pStyle w:val="NoSpacing"/>
              <w:jc w:val="center"/>
              <w:rPr>
                <w:rFonts w:ascii="Arial" w:hAnsi="Arial" w:cs="Arial"/>
                <w:sz w:val="20"/>
                <w:szCs w:val="20"/>
                <w:lang w:val="it-IT"/>
              </w:rPr>
            </w:pPr>
          </w:p>
          <w:p w14:paraId="6F84A915"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240,00</w:t>
            </w:r>
          </w:p>
        </w:tc>
      </w:tr>
      <w:tr w:rsidR="00D01B6A" w:rsidRPr="007C5B83" w14:paraId="49F67C54" w14:textId="77777777" w:rsidTr="00DB47FD">
        <w:tc>
          <w:tcPr>
            <w:tcW w:w="3643" w:type="pct"/>
          </w:tcPr>
          <w:p w14:paraId="6B61EB8A" w14:textId="77777777" w:rsidR="00D01B6A" w:rsidRPr="007C5B83" w:rsidRDefault="00D01B6A" w:rsidP="00DB47FD">
            <w:pPr>
              <w:pStyle w:val="NoSpacing"/>
              <w:rPr>
                <w:rFonts w:ascii="Arial" w:hAnsi="Arial" w:cs="Arial"/>
                <w:sz w:val="20"/>
                <w:szCs w:val="20"/>
                <w:lang w:val="it-IT"/>
              </w:rPr>
            </w:pPr>
          </w:p>
          <w:p w14:paraId="2695F97B"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 xml:space="preserve">Interreg Italy – </w:t>
            </w:r>
            <w:proofErr w:type="spellStart"/>
            <w:r w:rsidRPr="007C5B83">
              <w:rPr>
                <w:rFonts w:ascii="Arial" w:hAnsi="Arial" w:cs="Arial"/>
                <w:sz w:val="20"/>
                <w:szCs w:val="20"/>
                <w:lang w:val="it-IT"/>
              </w:rPr>
              <w:t>Croatia</w:t>
            </w:r>
            <w:proofErr w:type="spellEnd"/>
            <w:r w:rsidRPr="007C5B83">
              <w:rPr>
                <w:rFonts w:ascii="Arial" w:hAnsi="Arial" w:cs="Arial"/>
                <w:sz w:val="20"/>
                <w:szCs w:val="20"/>
                <w:lang w:val="it-IT"/>
              </w:rPr>
              <w:t xml:space="preserve"> </w:t>
            </w:r>
            <w:proofErr w:type="spellStart"/>
            <w:r w:rsidRPr="007C5B83">
              <w:rPr>
                <w:rFonts w:ascii="Arial" w:hAnsi="Arial" w:cs="Arial"/>
                <w:sz w:val="20"/>
                <w:szCs w:val="20"/>
                <w:lang w:val="it-IT"/>
              </w:rPr>
              <w:t>projekt</w:t>
            </w:r>
            <w:proofErr w:type="spellEnd"/>
            <w:r w:rsidRPr="007C5B83">
              <w:rPr>
                <w:rFonts w:ascii="Arial" w:hAnsi="Arial" w:cs="Arial"/>
                <w:sz w:val="20"/>
                <w:szCs w:val="20"/>
                <w:lang w:val="it-IT"/>
              </w:rPr>
              <w:t xml:space="preserve"> </w:t>
            </w:r>
            <w:proofErr w:type="spellStart"/>
            <w:r w:rsidRPr="007C5B83">
              <w:rPr>
                <w:rFonts w:ascii="Arial" w:hAnsi="Arial" w:cs="Arial"/>
                <w:sz w:val="20"/>
                <w:szCs w:val="20"/>
                <w:lang w:val="it-IT"/>
              </w:rPr>
              <w:t>cope</w:t>
            </w:r>
            <w:proofErr w:type="spellEnd"/>
          </w:p>
        </w:tc>
        <w:tc>
          <w:tcPr>
            <w:tcW w:w="1357" w:type="pct"/>
          </w:tcPr>
          <w:p w14:paraId="6290B055" w14:textId="77777777" w:rsidR="00D01B6A" w:rsidRPr="007C5B83" w:rsidRDefault="00D01B6A" w:rsidP="00DB47FD">
            <w:pPr>
              <w:pStyle w:val="NoSpacing"/>
              <w:jc w:val="center"/>
              <w:rPr>
                <w:rFonts w:ascii="Arial" w:hAnsi="Arial" w:cs="Arial"/>
                <w:sz w:val="20"/>
                <w:szCs w:val="20"/>
                <w:lang w:val="it-IT"/>
              </w:rPr>
            </w:pPr>
          </w:p>
          <w:p w14:paraId="63C9A61C"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52.376,00</w:t>
            </w:r>
          </w:p>
        </w:tc>
      </w:tr>
      <w:tr w:rsidR="00D01B6A" w:rsidRPr="007C5B83" w14:paraId="38853102" w14:textId="77777777" w:rsidTr="00DB47FD">
        <w:tc>
          <w:tcPr>
            <w:tcW w:w="3643" w:type="pct"/>
          </w:tcPr>
          <w:p w14:paraId="100C7B89" w14:textId="77777777" w:rsidR="00D01B6A" w:rsidRPr="007C5B83" w:rsidRDefault="00D01B6A" w:rsidP="00DB47FD">
            <w:pPr>
              <w:pStyle w:val="NoSpacing"/>
              <w:rPr>
                <w:rFonts w:ascii="Arial" w:hAnsi="Arial" w:cs="Arial"/>
                <w:sz w:val="20"/>
                <w:szCs w:val="20"/>
                <w:lang w:val="it-IT"/>
              </w:rPr>
            </w:pPr>
          </w:p>
          <w:p w14:paraId="49EBE227"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Orto</w:t>
            </w:r>
          </w:p>
        </w:tc>
        <w:tc>
          <w:tcPr>
            <w:tcW w:w="1357" w:type="pct"/>
          </w:tcPr>
          <w:p w14:paraId="794FD286" w14:textId="77777777" w:rsidR="00D01B6A" w:rsidRPr="007C5B83" w:rsidRDefault="00D01B6A" w:rsidP="00DB47FD">
            <w:pPr>
              <w:pStyle w:val="NoSpacing"/>
              <w:jc w:val="center"/>
              <w:rPr>
                <w:rFonts w:ascii="Arial" w:hAnsi="Arial" w:cs="Arial"/>
                <w:sz w:val="20"/>
                <w:szCs w:val="20"/>
                <w:lang w:val="it-IT"/>
              </w:rPr>
            </w:pPr>
          </w:p>
          <w:p w14:paraId="064C4F27"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00,00</w:t>
            </w:r>
          </w:p>
        </w:tc>
      </w:tr>
      <w:tr w:rsidR="00D01B6A" w:rsidRPr="007C5B83" w14:paraId="0B2A8ECA" w14:textId="77777777" w:rsidTr="00DB47FD">
        <w:tc>
          <w:tcPr>
            <w:tcW w:w="3643" w:type="pct"/>
          </w:tcPr>
          <w:p w14:paraId="68B5E926" w14:textId="77777777" w:rsidR="00D01B6A" w:rsidRPr="007C5B83" w:rsidRDefault="00D01B6A" w:rsidP="00DB47FD">
            <w:pPr>
              <w:pStyle w:val="NoSpacing"/>
              <w:rPr>
                <w:rFonts w:ascii="Arial" w:hAnsi="Arial" w:cs="Arial"/>
                <w:sz w:val="20"/>
                <w:szCs w:val="20"/>
                <w:lang w:val="it-IT"/>
              </w:rPr>
            </w:pPr>
          </w:p>
          <w:p w14:paraId="25BE4553"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Terrazzo e mobili</w:t>
            </w:r>
          </w:p>
        </w:tc>
        <w:tc>
          <w:tcPr>
            <w:tcW w:w="1357" w:type="pct"/>
          </w:tcPr>
          <w:p w14:paraId="0F7657EC" w14:textId="77777777" w:rsidR="00D01B6A" w:rsidRPr="007C5B83" w:rsidRDefault="00D01B6A" w:rsidP="00DB47FD">
            <w:pPr>
              <w:pStyle w:val="NoSpacing"/>
              <w:jc w:val="center"/>
              <w:rPr>
                <w:rFonts w:ascii="Arial" w:hAnsi="Arial" w:cs="Arial"/>
                <w:sz w:val="20"/>
                <w:szCs w:val="20"/>
                <w:lang w:val="it-IT"/>
              </w:rPr>
            </w:pPr>
          </w:p>
          <w:p w14:paraId="4A17B93F"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31.153,00</w:t>
            </w:r>
          </w:p>
        </w:tc>
      </w:tr>
      <w:tr w:rsidR="00D01B6A" w:rsidRPr="007C5B83" w14:paraId="28C7080C" w14:textId="77777777" w:rsidTr="00DB47FD">
        <w:tc>
          <w:tcPr>
            <w:tcW w:w="3643" w:type="pct"/>
          </w:tcPr>
          <w:p w14:paraId="7AB49A3F" w14:textId="77777777" w:rsidR="00D01B6A" w:rsidRPr="007C5B83" w:rsidRDefault="00D01B6A" w:rsidP="00DB47FD">
            <w:pPr>
              <w:pStyle w:val="NoSpacing"/>
              <w:rPr>
                <w:rFonts w:ascii="Arial" w:hAnsi="Arial" w:cs="Arial"/>
                <w:sz w:val="20"/>
                <w:szCs w:val="20"/>
                <w:lang w:val="it-IT"/>
              </w:rPr>
            </w:pPr>
          </w:p>
          <w:p w14:paraId="7D8E4BEF" w14:textId="77777777" w:rsidR="00D01B6A" w:rsidRPr="007C5B83" w:rsidRDefault="00D01B6A" w:rsidP="00DB47FD">
            <w:pPr>
              <w:pStyle w:val="NoSpacing"/>
              <w:rPr>
                <w:rFonts w:ascii="Arial" w:hAnsi="Arial" w:cs="Arial"/>
                <w:sz w:val="20"/>
                <w:szCs w:val="20"/>
                <w:lang w:val="it-IT"/>
              </w:rPr>
            </w:pPr>
            <w:r w:rsidRPr="007C5B83">
              <w:rPr>
                <w:rFonts w:ascii="Arial" w:hAnsi="Arial" w:cs="Arial"/>
                <w:sz w:val="20"/>
                <w:szCs w:val="20"/>
                <w:lang w:val="it-IT"/>
              </w:rPr>
              <w:t>Sostenibilità fiscale</w:t>
            </w:r>
          </w:p>
        </w:tc>
        <w:tc>
          <w:tcPr>
            <w:tcW w:w="1357" w:type="pct"/>
          </w:tcPr>
          <w:p w14:paraId="57040323" w14:textId="77777777" w:rsidR="00D01B6A" w:rsidRPr="007C5B83" w:rsidRDefault="00D01B6A" w:rsidP="00DB47FD">
            <w:pPr>
              <w:pStyle w:val="NoSpacing"/>
              <w:jc w:val="center"/>
              <w:rPr>
                <w:rFonts w:ascii="Arial" w:hAnsi="Arial" w:cs="Arial"/>
                <w:sz w:val="20"/>
                <w:szCs w:val="20"/>
                <w:lang w:val="it-IT"/>
              </w:rPr>
            </w:pPr>
          </w:p>
          <w:p w14:paraId="4FF94488" w14:textId="77777777" w:rsidR="00D01B6A" w:rsidRPr="007C5B83" w:rsidRDefault="00D01B6A" w:rsidP="00DB47FD">
            <w:pPr>
              <w:pStyle w:val="NoSpacing"/>
              <w:jc w:val="center"/>
              <w:rPr>
                <w:rFonts w:ascii="Arial" w:hAnsi="Arial" w:cs="Arial"/>
                <w:sz w:val="20"/>
                <w:szCs w:val="20"/>
                <w:lang w:val="it-IT"/>
              </w:rPr>
            </w:pPr>
            <w:r w:rsidRPr="007C5B83">
              <w:rPr>
                <w:rFonts w:ascii="Arial" w:hAnsi="Arial" w:cs="Arial"/>
                <w:sz w:val="20"/>
                <w:szCs w:val="20"/>
                <w:lang w:val="it-IT"/>
              </w:rPr>
              <w:t>11.433,00</w:t>
            </w:r>
          </w:p>
        </w:tc>
      </w:tr>
      <w:tr w:rsidR="00D01B6A" w:rsidRPr="007C5B83" w14:paraId="6D443882" w14:textId="77777777" w:rsidTr="00DB47FD">
        <w:tc>
          <w:tcPr>
            <w:tcW w:w="3643" w:type="pct"/>
          </w:tcPr>
          <w:p w14:paraId="768C8AC0" w14:textId="77777777" w:rsidR="00D01B6A" w:rsidRPr="007C5B83" w:rsidRDefault="00D01B6A" w:rsidP="00DB47FD">
            <w:pPr>
              <w:pStyle w:val="NoSpacing"/>
              <w:jc w:val="right"/>
              <w:rPr>
                <w:rFonts w:ascii="Arial" w:hAnsi="Arial" w:cs="Arial"/>
                <w:b/>
                <w:sz w:val="20"/>
                <w:szCs w:val="20"/>
                <w:lang w:val="it-IT"/>
              </w:rPr>
            </w:pPr>
          </w:p>
          <w:p w14:paraId="08B3D227" w14:textId="77777777" w:rsidR="00D01B6A" w:rsidRPr="007C5B83" w:rsidRDefault="00D01B6A" w:rsidP="00DB47FD">
            <w:pPr>
              <w:pStyle w:val="NoSpacing"/>
              <w:rPr>
                <w:rFonts w:ascii="Arial" w:hAnsi="Arial" w:cs="Arial"/>
                <w:b/>
                <w:sz w:val="20"/>
                <w:szCs w:val="20"/>
                <w:lang w:val="it-IT"/>
              </w:rPr>
            </w:pPr>
            <w:r w:rsidRPr="007C5B83">
              <w:rPr>
                <w:rFonts w:ascii="Arial" w:hAnsi="Arial" w:cs="Arial"/>
                <w:b/>
                <w:sz w:val="20"/>
                <w:szCs w:val="20"/>
                <w:lang w:val="it-IT"/>
              </w:rPr>
              <w:t>TOTALE</w:t>
            </w:r>
          </w:p>
        </w:tc>
        <w:tc>
          <w:tcPr>
            <w:tcW w:w="1357" w:type="pct"/>
          </w:tcPr>
          <w:p w14:paraId="7591D2F1" w14:textId="77777777" w:rsidR="00D01B6A" w:rsidRPr="007C5B83" w:rsidRDefault="00D01B6A" w:rsidP="00DB47FD">
            <w:pPr>
              <w:pStyle w:val="NoSpacing"/>
              <w:jc w:val="center"/>
              <w:rPr>
                <w:rFonts w:ascii="Arial" w:hAnsi="Arial" w:cs="Arial"/>
                <w:b/>
                <w:bCs/>
                <w:sz w:val="20"/>
                <w:szCs w:val="20"/>
                <w:lang w:val="it-IT"/>
              </w:rPr>
            </w:pPr>
          </w:p>
          <w:p w14:paraId="76567144" w14:textId="77777777" w:rsidR="00D01B6A" w:rsidRPr="007C5B83" w:rsidRDefault="00D01B6A" w:rsidP="00DB47FD">
            <w:pPr>
              <w:pStyle w:val="NoSpacing"/>
              <w:jc w:val="center"/>
              <w:rPr>
                <w:rFonts w:ascii="Arial" w:hAnsi="Arial" w:cs="Arial"/>
                <w:b/>
                <w:bCs/>
                <w:sz w:val="20"/>
                <w:szCs w:val="20"/>
                <w:lang w:val="it-IT"/>
              </w:rPr>
            </w:pPr>
            <w:r w:rsidRPr="007C5B83">
              <w:rPr>
                <w:rFonts w:ascii="Arial" w:hAnsi="Arial" w:cs="Arial"/>
                <w:b/>
                <w:bCs/>
                <w:sz w:val="20"/>
                <w:szCs w:val="20"/>
                <w:lang w:val="it-IT"/>
              </w:rPr>
              <w:t>584.920,00</w:t>
            </w:r>
          </w:p>
        </w:tc>
      </w:tr>
    </w:tbl>
    <w:p w14:paraId="6D38C856" w14:textId="77777777" w:rsidR="00D01B6A" w:rsidRPr="007C5B83" w:rsidRDefault="00D01B6A" w:rsidP="00D01B6A">
      <w:pPr>
        <w:pStyle w:val="NormalWeb"/>
        <w:spacing w:before="0" w:beforeAutospacing="0" w:after="0" w:afterAutospacing="0"/>
        <w:rPr>
          <w:rFonts w:ascii="Arial" w:hAnsi="Arial" w:cs="Arial"/>
          <w:b/>
          <w:sz w:val="20"/>
          <w:szCs w:val="20"/>
          <w:lang w:val="it-IT"/>
        </w:rPr>
      </w:pPr>
    </w:p>
    <w:p w14:paraId="2FEA6C5F" w14:textId="77777777" w:rsidR="00D01B6A" w:rsidRPr="007C5B83" w:rsidRDefault="00D01B6A" w:rsidP="00D01B6A">
      <w:pPr>
        <w:pStyle w:val="NormalWeb"/>
        <w:spacing w:before="0" w:beforeAutospacing="0" w:after="0" w:afterAutospacing="0"/>
        <w:jc w:val="center"/>
        <w:rPr>
          <w:rFonts w:ascii="Arial" w:hAnsi="Arial" w:cs="Arial"/>
          <w:b/>
          <w:sz w:val="20"/>
          <w:szCs w:val="20"/>
          <w:lang w:val="it-IT"/>
        </w:rPr>
      </w:pPr>
      <w:r w:rsidRPr="007C5B83">
        <w:rPr>
          <w:rFonts w:ascii="Arial" w:hAnsi="Arial" w:cs="Arial"/>
          <w:b/>
          <w:sz w:val="20"/>
          <w:szCs w:val="20"/>
          <w:lang w:val="it-IT"/>
        </w:rPr>
        <w:t>Articolo 3</w:t>
      </w:r>
    </w:p>
    <w:p w14:paraId="4F4C3880" w14:textId="77777777" w:rsidR="00D01B6A" w:rsidRPr="007C5B83" w:rsidRDefault="00D01B6A" w:rsidP="00D01B6A">
      <w:pPr>
        <w:pStyle w:val="NormalWeb"/>
        <w:spacing w:before="0" w:beforeAutospacing="0" w:after="0" w:afterAutospacing="0"/>
        <w:jc w:val="center"/>
        <w:rPr>
          <w:rFonts w:ascii="Arial" w:hAnsi="Arial" w:cs="Arial"/>
          <w:b/>
          <w:sz w:val="20"/>
          <w:szCs w:val="20"/>
          <w:lang w:val="it-IT"/>
        </w:rPr>
      </w:pPr>
    </w:p>
    <w:p w14:paraId="3A2064FC"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r w:rsidRPr="007C5B83">
        <w:rPr>
          <w:rFonts w:ascii="Arial" w:hAnsi="Arial" w:cs="Arial"/>
          <w:bCs/>
          <w:sz w:val="20"/>
          <w:szCs w:val="20"/>
          <w:lang w:val="it-IT"/>
        </w:rPr>
        <w:t>All'articolo 4 l'importo “1.472.230,00” viene modificato come segue: “1.573.388,00”.</w:t>
      </w:r>
    </w:p>
    <w:p w14:paraId="07CEF343"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p>
    <w:p w14:paraId="29571168"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p>
    <w:p w14:paraId="0C4381E0" w14:textId="77777777" w:rsidR="00D01B6A" w:rsidRPr="007C5B83" w:rsidRDefault="00D01B6A" w:rsidP="00D01B6A">
      <w:pPr>
        <w:pStyle w:val="NormalWeb"/>
        <w:spacing w:before="0" w:beforeAutospacing="0" w:after="0" w:afterAutospacing="0"/>
        <w:jc w:val="center"/>
        <w:rPr>
          <w:rFonts w:ascii="Arial" w:hAnsi="Arial" w:cs="Arial"/>
          <w:b/>
          <w:sz w:val="20"/>
          <w:szCs w:val="20"/>
          <w:lang w:val="it-IT"/>
        </w:rPr>
      </w:pPr>
      <w:r w:rsidRPr="007C5B83">
        <w:rPr>
          <w:rFonts w:ascii="Arial" w:hAnsi="Arial" w:cs="Arial"/>
          <w:b/>
          <w:sz w:val="20"/>
          <w:szCs w:val="20"/>
          <w:lang w:val="it-IT"/>
        </w:rPr>
        <w:t>Articolo 4</w:t>
      </w:r>
    </w:p>
    <w:p w14:paraId="14DA1F9B" w14:textId="77777777" w:rsidR="00D01B6A" w:rsidRPr="007C5B83" w:rsidRDefault="00D01B6A" w:rsidP="00D01B6A">
      <w:pPr>
        <w:pStyle w:val="NormalWeb"/>
        <w:spacing w:before="0" w:beforeAutospacing="0" w:after="0" w:afterAutospacing="0"/>
        <w:jc w:val="center"/>
        <w:rPr>
          <w:rFonts w:ascii="Arial" w:hAnsi="Arial" w:cs="Arial"/>
          <w:b/>
          <w:sz w:val="20"/>
          <w:szCs w:val="20"/>
          <w:lang w:val="it-IT"/>
        </w:rPr>
      </w:pPr>
    </w:p>
    <w:p w14:paraId="0EFB3DC0"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r w:rsidRPr="007C5B83">
        <w:rPr>
          <w:rFonts w:ascii="Arial" w:hAnsi="Arial" w:cs="Arial"/>
          <w:bCs/>
          <w:sz w:val="20"/>
          <w:szCs w:val="20"/>
          <w:lang w:val="it-IT"/>
        </w:rPr>
        <w:t>Le presenti modifiche e integrazioni al Programma dei fabbisogni pubblici nel settore dell'educazione e istruzione prescolare della Città di Novigrad-Cittanova per l'anno 2024 entrano in vigore l'ottavo giorno dalla data di pubblicazione nel "Bollettino ufficiale della Città di Novigrad-Cittanova".</w:t>
      </w:r>
    </w:p>
    <w:p w14:paraId="577CAA51" w14:textId="77777777" w:rsidR="00D01B6A" w:rsidRPr="007C5B83" w:rsidRDefault="00D01B6A" w:rsidP="00D01B6A">
      <w:pPr>
        <w:pStyle w:val="NormalWeb"/>
        <w:spacing w:before="0" w:beforeAutospacing="0" w:after="0" w:afterAutospacing="0"/>
        <w:jc w:val="both"/>
        <w:rPr>
          <w:rFonts w:ascii="Arial" w:hAnsi="Arial" w:cs="Arial"/>
          <w:b/>
          <w:sz w:val="20"/>
          <w:szCs w:val="20"/>
          <w:lang w:val="it-IT" w:eastAsia="it-IT"/>
        </w:rPr>
      </w:pPr>
    </w:p>
    <w:p w14:paraId="649ECEC6" w14:textId="77777777" w:rsidR="00D01B6A" w:rsidRPr="007C5B83" w:rsidRDefault="00D01B6A" w:rsidP="00D01B6A">
      <w:pPr>
        <w:pStyle w:val="NormalWeb"/>
        <w:spacing w:before="0" w:beforeAutospacing="0" w:after="0" w:afterAutospacing="0"/>
        <w:jc w:val="both"/>
        <w:rPr>
          <w:rFonts w:ascii="Arial" w:hAnsi="Arial" w:cs="Arial"/>
          <w:b/>
          <w:sz w:val="20"/>
          <w:szCs w:val="20"/>
          <w:lang w:val="it-IT"/>
        </w:rPr>
      </w:pPr>
    </w:p>
    <w:p w14:paraId="3B6F6A9B"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r w:rsidRPr="007C5B83">
        <w:rPr>
          <w:rFonts w:ascii="Arial" w:hAnsi="Arial" w:cs="Arial"/>
          <w:bCs/>
          <w:sz w:val="20"/>
          <w:szCs w:val="20"/>
          <w:lang w:val="it-IT"/>
        </w:rPr>
        <w:t xml:space="preserve">CLASSE: </w:t>
      </w:r>
      <w:r w:rsidRPr="007C5B83">
        <w:rPr>
          <w:rFonts w:ascii="Arial" w:hAnsi="Arial" w:cs="Arial"/>
          <w:sz w:val="20"/>
          <w:szCs w:val="20"/>
          <w:lang w:val="it-IT"/>
        </w:rPr>
        <w:t>601-01/23-01/11</w:t>
      </w:r>
    </w:p>
    <w:p w14:paraId="3C598CA2"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r w:rsidRPr="007C5B83">
        <w:rPr>
          <w:rFonts w:ascii="Arial" w:hAnsi="Arial" w:cs="Arial"/>
          <w:bCs/>
          <w:sz w:val="20"/>
          <w:szCs w:val="20"/>
          <w:lang w:val="it-IT"/>
        </w:rPr>
        <w:t>N. PROT.: 2163-05-02-24-4</w:t>
      </w:r>
    </w:p>
    <w:p w14:paraId="5274F1E6"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r w:rsidRPr="007C5B83">
        <w:rPr>
          <w:rFonts w:ascii="Arial" w:hAnsi="Arial" w:cs="Arial"/>
          <w:bCs/>
          <w:sz w:val="20"/>
          <w:szCs w:val="20"/>
          <w:lang w:val="it-IT"/>
        </w:rPr>
        <w:t>Novigrad-Cittanova, 18/12/2024</w:t>
      </w:r>
    </w:p>
    <w:p w14:paraId="6B70F698"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p>
    <w:p w14:paraId="67B11097"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p>
    <w:p w14:paraId="0ED655F0" w14:textId="77777777" w:rsidR="00D01B6A" w:rsidRPr="007C5B83" w:rsidRDefault="00D01B6A" w:rsidP="00D01B6A">
      <w:pPr>
        <w:pStyle w:val="NormalWeb"/>
        <w:spacing w:before="0" w:beforeAutospacing="0" w:after="0" w:afterAutospacing="0"/>
        <w:jc w:val="both"/>
        <w:rPr>
          <w:rFonts w:ascii="Arial" w:hAnsi="Arial" w:cs="Arial"/>
          <w:bCs/>
          <w:sz w:val="20"/>
          <w:szCs w:val="20"/>
          <w:lang w:val="it-IT"/>
        </w:rPr>
      </w:pPr>
    </w:p>
    <w:p w14:paraId="4FAB8CF0" w14:textId="77777777" w:rsidR="00D01B6A" w:rsidRPr="007C5B83" w:rsidRDefault="00D01B6A" w:rsidP="00D01B6A">
      <w:pPr>
        <w:spacing w:after="0" w:line="240" w:lineRule="auto"/>
        <w:jc w:val="center"/>
        <w:rPr>
          <w:rFonts w:ascii="Arial" w:hAnsi="Arial" w:cs="Arial"/>
          <w:bCs/>
          <w:sz w:val="20"/>
          <w:szCs w:val="20"/>
          <w:lang w:val="it-IT"/>
        </w:rPr>
      </w:pPr>
      <w:r w:rsidRPr="007C5B83">
        <w:rPr>
          <w:rFonts w:ascii="Arial" w:hAnsi="Arial" w:cs="Arial"/>
          <w:bCs/>
          <w:sz w:val="20"/>
          <w:szCs w:val="20"/>
          <w:lang w:val="it-IT"/>
        </w:rPr>
        <w:t>CONSIGLIO CITTADINO DELLA CITTÀ DI NOVIGRAD-CITTANOVA</w:t>
      </w:r>
    </w:p>
    <w:p w14:paraId="034AA83C" w14:textId="77777777" w:rsidR="00D01B6A" w:rsidRPr="007C5B83" w:rsidRDefault="00D01B6A" w:rsidP="00D01B6A">
      <w:pPr>
        <w:spacing w:after="0" w:line="240" w:lineRule="auto"/>
        <w:jc w:val="center"/>
        <w:rPr>
          <w:rFonts w:ascii="Arial" w:hAnsi="Arial" w:cs="Arial"/>
          <w:bCs/>
          <w:sz w:val="20"/>
          <w:szCs w:val="20"/>
          <w:lang w:val="it-IT"/>
        </w:rPr>
      </w:pPr>
      <w:r w:rsidRPr="007C5B83">
        <w:rPr>
          <w:rFonts w:ascii="Arial" w:hAnsi="Arial" w:cs="Arial"/>
          <w:bCs/>
          <w:sz w:val="20"/>
          <w:szCs w:val="20"/>
          <w:lang w:val="it-IT"/>
        </w:rPr>
        <w:t>PRESIDENTE DEL CONSIGLIO CITTADINO</w:t>
      </w:r>
    </w:p>
    <w:p w14:paraId="6224BF7D" w14:textId="77777777" w:rsidR="00D01B6A" w:rsidRPr="007C5B83" w:rsidRDefault="00D01B6A" w:rsidP="00D01B6A">
      <w:pPr>
        <w:tabs>
          <w:tab w:val="left" w:pos="3420"/>
        </w:tabs>
        <w:spacing w:after="0" w:line="240" w:lineRule="auto"/>
        <w:jc w:val="center"/>
        <w:rPr>
          <w:rFonts w:ascii="Arial" w:hAnsi="Arial" w:cs="Arial"/>
          <w:bCs/>
          <w:sz w:val="20"/>
          <w:szCs w:val="20"/>
          <w:lang w:val="it-IT"/>
        </w:rPr>
      </w:pPr>
      <w:r w:rsidRPr="007C5B83">
        <w:rPr>
          <w:rFonts w:ascii="Arial" w:hAnsi="Arial" w:cs="Arial"/>
          <w:bCs/>
          <w:sz w:val="20"/>
          <w:szCs w:val="20"/>
          <w:lang w:val="it-IT"/>
        </w:rPr>
        <w:t xml:space="preserve">Dijana Lipovac Matić, </w:t>
      </w:r>
      <w:proofErr w:type="spellStart"/>
      <w:r w:rsidRPr="007C5B83">
        <w:rPr>
          <w:rFonts w:ascii="Arial" w:hAnsi="Arial" w:cs="Arial"/>
          <w:bCs/>
          <w:sz w:val="20"/>
          <w:szCs w:val="20"/>
          <w:lang w:val="it-IT"/>
        </w:rPr>
        <w:t>m.p.</w:t>
      </w:r>
      <w:proofErr w:type="spellEnd"/>
    </w:p>
    <w:p w14:paraId="36D3195F" w14:textId="77777777" w:rsidR="00D01B6A" w:rsidRPr="007C5B83" w:rsidRDefault="00D01B6A" w:rsidP="00D01B6A">
      <w:pPr>
        <w:spacing w:after="0" w:line="240" w:lineRule="auto"/>
        <w:rPr>
          <w:rFonts w:ascii="Arial" w:hAnsi="Arial" w:cs="Arial"/>
          <w:sz w:val="20"/>
          <w:szCs w:val="20"/>
          <w:lang w:val="it-IT"/>
        </w:rPr>
      </w:pPr>
    </w:p>
    <w:p w14:paraId="5B811EC3" w14:textId="77777777" w:rsidR="00D01B6A" w:rsidRPr="007C5B83" w:rsidRDefault="00D01B6A" w:rsidP="00D01B6A">
      <w:pPr>
        <w:spacing w:after="0" w:line="240" w:lineRule="auto"/>
        <w:rPr>
          <w:rFonts w:ascii="Arial" w:hAnsi="Arial" w:cs="Arial"/>
          <w:sz w:val="20"/>
          <w:szCs w:val="20"/>
          <w:lang w:val="it-IT"/>
        </w:rPr>
      </w:pPr>
    </w:p>
    <w:p w14:paraId="03860319"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47318AE8" w14:textId="77777777" w:rsidR="00D01B6A" w:rsidRPr="00D46E4C" w:rsidRDefault="00D01B6A" w:rsidP="00D01B6A">
      <w:pPr>
        <w:suppressAutoHyphens/>
        <w:spacing w:after="0" w:line="240" w:lineRule="auto"/>
        <w:jc w:val="both"/>
        <w:rPr>
          <w:rFonts w:ascii="Arial" w:hAnsi="Arial" w:cs="Arial"/>
          <w:sz w:val="20"/>
          <w:szCs w:val="20"/>
          <w:lang w:val="it-IT" w:eastAsia="it-IT"/>
        </w:rPr>
      </w:pPr>
      <w:r w:rsidRPr="00D46E4C">
        <w:rPr>
          <w:rFonts w:ascii="Arial" w:hAnsi="Arial" w:cs="Arial"/>
          <w:spacing w:val="-2"/>
          <w:sz w:val="20"/>
          <w:szCs w:val="20"/>
          <w:lang w:val="it-IT" w:eastAsia="it-IT"/>
        </w:rPr>
        <w:lastRenderedPageBreak/>
        <w:t xml:space="preserve">Ai sensi dell'articolo 141 della Legge sull'educazione e l’istruzione nella scuola elementare e media e superiore ("Gazzetta ufficiale", n. 87/08, 86/09, 92/10, 105/10, 94/13, 152/14, 7/17, 68/18, 98/19, 64/20, 151/22, 155/23, 156/23), e dell'articolo 101 </w:t>
      </w:r>
      <w:r w:rsidRPr="00D46E4C">
        <w:rPr>
          <w:rFonts w:ascii="Arial" w:hAnsi="Arial" w:cs="Arial"/>
          <w:sz w:val="20"/>
          <w:szCs w:val="20"/>
          <w:lang w:val="it-IT" w:eastAsia="it-IT"/>
        </w:rPr>
        <w:t>dello Statuto della Città di Novigrad-Cittanova ("Bollettino ufficiale della Città di Cittanova n. 5/09, 3/13, 2/14, 2/17, 1/18 e 2/18-testo consolidato, 2/20, 8/20-retifica, 1/12, 6/21 e 7/21-testo consolidato e 3/22)</w:t>
      </w:r>
      <w:r w:rsidRPr="00D46E4C">
        <w:rPr>
          <w:rFonts w:ascii="Arial" w:hAnsi="Arial" w:cs="Arial"/>
          <w:color w:val="000000"/>
          <w:sz w:val="20"/>
          <w:szCs w:val="20"/>
          <w:lang w:val="it-IT" w:eastAsia="it-IT"/>
        </w:rPr>
        <w:t>,</w:t>
      </w:r>
      <w:r w:rsidRPr="00D46E4C">
        <w:rPr>
          <w:rFonts w:ascii="Arial" w:hAnsi="Arial" w:cs="Arial"/>
          <w:sz w:val="20"/>
          <w:szCs w:val="20"/>
          <w:lang w:val="it-IT" w:eastAsia="it-IT"/>
        </w:rPr>
        <w:t xml:space="preserve"> il Consiglio cittadino della Città di Novigrad - Cittanova nella seduta del  18 dicembre 2024 emana le seguenti</w:t>
      </w:r>
    </w:p>
    <w:p w14:paraId="52AAC24B" w14:textId="77777777" w:rsidR="00D01B6A" w:rsidRDefault="00D01B6A" w:rsidP="00D01B6A">
      <w:pPr>
        <w:suppressAutoHyphens/>
        <w:spacing w:after="0" w:line="240" w:lineRule="auto"/>
        <w:jc w:val="both"/>
        <w:rPr>
          <w:rStyle w:val="Strong"/>
          <w:rFonts w:ascii="Arial" w:hAnsi="Arial" w:cs="Arial"/>
          <w:b w:val="0"/>
          <w:bCs w:val="0"/>
          <w:sz w:val="20"/>
          <w:szCs w:val="20"/>
          <w:lang w:val="it-IT" w:eastAsia="it-IT"/>
        </w:rPr>
      </w:pPr>
    </w:p>
    <w:p w14:paraId="7BEC932E" w14:textId="77777777" w:rsidR="00D01B6A" w:rsidRDefault="00D01B6A" w:rsidP="00D01B6A">
      <w:pPr>
        <w:suppressAutoHyphens/>
        <w:spacing w:after="0" w:line="240" w:lineRule="auto"/>
        <w:jc w:val="both"/>
        <w:rPr>
          <w:rStyle w:val="Strong"/>
          <w:rFonts w:ascii="Arial" w:hAnsi="Arial" w:cs="Arial"/>
          <w:b w:val="0"/>
          <w:bCs w:val="0"/>
          <w:sz w:val="20"/>
          <w:szCs w:val="20"/>
          <w:lang w:val="it-IT" w:eastAsia="it-IT"/>
        </w:rPr>
      </w:pPr>
    </w:p>
    <w:p w14:paraId="3DD7470B" w14:textId="77777777" w:rsidR="00D01B6A" w:rsidRDefault="00D01B6A" w:rsidP="00D01B6A">
      <w:pPr>
        <w:suppressAutoHyphens/>
        <w:spacing w:after="0" w:line="240" w:lineRule="auto"/>
        <w:jc w:val="both"/>
        <w:rPr>
          <w:rStyle w:val="Strong"/>
          <w:rFonts w:ascii="Arial" w:hAnsi="Arial" w:cs="Arial"/>
          <w:b w:val="0"/>
          <w:bCs w:val="0"/>
          <w:sz w:val="20"/>
          <w:szCs w:val="20"/>
          <w:lang w:val="it-IT" w:eastAsia="it-IT"/>
        </w:rPr>
      </w:pPr>
    </w:p>
    <w:p w14:paraId="06CD4A3D" w14:textId="77777777" w:rsidR="00D01B6A" w:rsidRDefault="00D01B6A" w:rsidP="00D01B6A">
      <w:pPr>
        <w:pStyle w:val="NormalWeb"/>
        <w:spacing w:before="0" w:beforeAutospacing="0" w:after="0" w:afterAutospacing="0"/>
        <w:jc w:val="center"/>
        <w:rPr>
          <w:rStyle w:val="Strong"/>
          <w:rFonts w:ascii="Arial" w:hAnsi="Arial" w:cs="Arial"/>
          <w:bCs w:val="0"/>
          <w:sz w:val="20"/>
          <w:szCs w:val="20"/>
          <w:lang w:val="it-IT" w:eastAsia="it-IT"/>
        </w:rPr>
      </w:pPr>
      <w:r w:rsidRPr="00D46E4C">
        <w:rPr>
          <w:rStyle w:val="Strong"/>
          <w:rFonts w:ascii="Arial" w:hAnsi="Arial" w:cs="Arial"/>
          <w:bCs w:val="0"/>
          <w:sz w:val="20"/>
          <w:szCs w:val="20"/>
          <w:lang w:val="it-IT" w:eastAsia="it-IT"/>
        </w:rPr>
        <w:t>MODIFICHE E INTEGRAZIONI AL PROGRAMMA DEI FABBISOGNI PUBBLICI NEL SETTORE SCOLASTICO DELLA CITTÀ DI NOVIGRAD-CITTANOVA PER IL 2024</w:t>
      </w:r>
    </w:p>
    <w:p w14:paraId="0CA5C674" w14:textId="77777777" w:rsidR="00D01B6A" w:rsidRDefault="00D01B6A" w:rsidP="00D01B6A">
      <w:pPr>
        <w:pStyle w:val="NormalWeb"/>
        <w:spacing w:before="0" w:beforeAutospacing="0" w:after="0" w:afterAutospacing="0"/>
        <w:jc w:val="center"/>
        <w:rPr>
          <w:rStyle w:val="Strong"/>
          <w:rFonts w:ascii="Arial" w:hAnsi="Arial" w:cs="Arial"/>
          <w:sz w:val="20"/>
          <w:szCs w:val="20"/>
          <w:lang w:val="it-IT"/>
        </w:rPr>
      </w:pPr>
    </w:p>
    <w:p w14:paraId="4EBAFDC5" w14:textId="77777777" w:rsidR="00D01B6A" w:rsidRDefault="00D01B6A" w:rsidP="00D01B6A">
      <w:pPr>
        <w:pStyle w:val="NormalWeb"/>
        <w:spacing w:before="0" w:beforeAutospacing="0" w:after="0" w:afterAutospacing="0"/>
        <w:jc w:val="center"/>
        <w:rPr>
          <w:rStyle w:val="Strong"/>
          <w:rFonts w:ascii="Arial" w:hAnsi="Arial" w:cs="Arial"/>
          <w:sz w:val="20"/>
          <w:szCs w:val="20"/>
          <w:lang w:val="it-IT"/>
        </w:rPr>
      </w:pPr>
    </w:p>
    <w:p w14:paraId="76A66028" w14:textId="77777777" w:rsidR="00D01B6A" w:rsidRPr="00D46E4C" w:rsidRDefault="00D01B6A" w:rsidP="00D01B6A">
      <w:pPr>
        <w:pStyle w:val="NormalWeb"/>
        <w:spacing w:before="0" w:beforeAutospacing="0" w:after="0" w:afterAutospacing="0"/>
        <w:jc w:val="center"/>
        <w:rPr>
          <w:rStyle w:val="Strong"/>
          <w:rFonts w:ascii="Arial" w:hAnsi="Arial" w:cs="Arial"/>
          <w:sz w:val="20"/>
          <w:szCs w:val="20"/>
          <w:lang w:val="it-IT"/>
        </w:rPr>
      </w:pPr>
    </w:p>
    <w:p w14:paraId="67C3C674" w14:textId="77777777" w:rsidR="00D01B6A" w:rsidRPr="00D46E4C" w:rsidRDefault="00D01B6A" w:rsidP="00D01B6A">
      <w:pPr>
        <w:pStyle w:val="NormalWeb"/>
        <w:spacing w:before="0" w:beforeAutospacing="0" w:after="0" w:afterAutospacing="0"/>
        <w:jc w:val="center"/>
        <w:rPr>
          <w:rStyle w:val="Strong"/>
          <w:rFonts w:ascii="Arial" w:hAnsi="Arial" w:cs="Arial"/>
          <w:sz w:val="20"/>
          <w:szCs w:val="20"/>
          <w:lang w:val="it-IT" w:eastAsia="it-IT"/>
        </w:rPr>
      </w:pPr>
      <w:r w:rsidRPr="00D46E4C">
        <w:rPr>
          <w:rStyle w:val="Strong"/>
          <w:rFonts w:ascii="Arial" w:hAnsi="Arial" w:cs="Arial"/>
          <w:sz w:val="20"/>
          <w:szCs w:val="20"/>
          <w:lang w:val="it-IT" w:eastAsia="it-IT"/>
        </w:rPr>
        <w:t>Articolo 1</w:t>
      </w:r>
    </w:p>
    <w:p w14:paraId="5CA14DF2" w14:textId="77777777" w:rsidR="00D01B6A" w:rsidRPr="00D46E4C" w:rsidRDefault="00D01B6A" w:rsidP="00D01B6A">
      <w:pPr>
        <w:pStyle w:val="NormalWeb"/>
        <w:spacing w:before="0" w:beforeAutospacing="0" w:after="0" w:afterAutospacing="0"/>
        <w:jc w:val="both"/>
        <w:rPr>
          <w:rFonts w:ascii="Arial" w:hAnsi="Arial" w:cs="Arial"/>
          <w:bCs/>
          <w:color w:val="000000"/>
          <w:sz w:val="20"/>
          <w:szCs w:val="20"/>
          <w:lang w:val="it-IT" w:eastAsia="it-IT"/>
        </w:rPr>
      </w:pPr>
      <w:r w:rsidRPr="00D46E4C">
        <w:rPr>
          <w:rFonts w:ascii="Arial" w:hAnsi="Arial" w:cs="Arial"/>
          <w:bCs/>
          <w:sz w:val="20"/>
          <w:szCs w:val="20"/>
          <w:lang w:val="it-IT"/>
        </w:rPr>
        <w:t>Nel Programma dei fabbisogni pubblici nel settore scolastico della Città di Novigrad-Cittanova per l'anno 2024 ("Bollettino ufficiale della Città di Novigrad", numero 13/23), articolo 2, la parte tabellare viene modificata come segue:</w:t>
      </w:r>
    </w:p>
    <w:tbl>
      <w:tblPr>
        <w:tblpPr w:leftFromText="180" w:rightFromText="180" w:vertAnchor="text" w:horzAnchor="page" w:tblpX="1888" w:tblpY="76"/>
        <w:tblOverlap w:val="never"/>
        <w:tblW w:w="4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4491"/>
        <w:gridCol w:w="3183"/>
      </w:tblGrid>
      <w:tr w:rsidR="00D01B6A" w:rsidRPr="00D46E4C" w14:paraId="4A3F62BC" w14:textId="77777777" w:rsidTr="00DB47FD">
        <w:trPr>
          <w:trHeight w:val="70"/>
        </w:trPr>
        <w:tc>
          <w:tcPr>
            <w:tcW w:w="330" w:type="pct"/>
          </w:tcPr>
          <w:p w14:paraId="333815C8" w14:textId="77777777" w:rsidR="00D01B6A" w:rsidRPr="00D46E4C" w:rsidRDefault="00D01B6A" w:rsidP="00DB47FD">
            <w:pPr>
              <w:shd w:val="clear" w:color="auto" w:fill="FFFFFF"/>
              <w:spacing w:after="0" w:line="240" w:lineRule="auto"/>
              <w:jc w:val="center"/>
              <w:rPr>
                <w:rFonts w:ascii="Arial" w:hAnsi="Arial" w:cs="Arial"/>
                <w:color w:val="0070C0"/>
                <w:sz w:val="20"/>
                <w:szCs w:val="20"/>
              </w:rPr>
            </w:pPr>
          </w:p>
        </w:tc>
        <w:tc>
          <w:tcPr>
            <w:tcW w:w="2733" w:type="pct"/>
          </w:tcPr>
          <w:p w14:paraId="09A85D78" w14:textId="77777777" w:rsidR="00D01B6A" w:rsidRPr="00D46E4C" w:rsidRDefault="00D01B6A" w:rsidP="00DB47FD">
            <w:pPr>
              <w:shd w:val="clear" w:color="auto" w:fill="FFFFFF"/>
              <w:spacing w:after="0" w:line="240" w:lineRule="auto"/>
              <w:jc w:val="center"/>
              <w:rPr>
                <w:rFonts w:ascii="Arial" w:hAnsi="Arial" w:cs="Arial"/>
                <w:sz w:val="20"/>
                <w:szCs w:val="20"/>
              </w:rPr>
            </w:pPr>
            <w:proofErr w:type="spellStart"/>
            <w:r w:rsidRPr="00D46E4C">
              <w:rPr>
                <w:rFonts w:ascii="Arial" w:hAnsi="Arial" w:cs="Arial"/>
                <w:sz w:val="20"/>
                <w:szCs w:val="20"/>
              </w:rPr>
              <w:t>TITOLO</w:t>
            </w:r>
            <w:proofErr w:type="spellEnd"/>
            <w:r w:rsidRPr="00D46E4C">
              <w:rPr>
                <w:rFonts w:ascii="Arial" w:hAnsi="Arial" w:cs="Arial"/>
                <w:sz w:val="20"/>
                <w:szCs w:val="20"/>
              </w:rPr>
              <w:t xml:space="preserve"> </w:t>
            </w:r>
            <w:proofErr w:type="spellStart"/>
            <w:r w:rsidRPr="00D46E4C">
              <w:rPr>
                <w:rFonts w:ascii="Arial" w:hAnsi="Arial" w:cs="Arial"/>
                <w:sz w:val="20"/>
                <w:szCs w:val="20"/>
              </w:rPr>
              <w:t>PROGRAMMA</w:t>
            </w:r>
            <w:proofErr w:type="spellEnd"/>
            <w:r w:rsidRPr="00D46E4C">
              <w:rPr>
                <w:rFonts w:ascii="Arial" w:hAnsi="Arial" w:cs="Arial"/>
                <w:sz w:val="20"/>
                <w:szCs w:val="20"/>
              </w:rPr>
              <w:t>/</w:t>
            </w:r>
            <w:proofErr w:type="spellStart"/>
            <w:r w:rsidRPr="00D46E4C">
              <w:rPr>
                <w:rFonts w:ascii="Arial" w:hAnsi="Arial" w:cs="Arial"/>
                <w:sz w:val="20"/>
                <w:szCs w:val="20"/>
              </w:rPr>
              <w:t>PROGETTO</w:t>
            </w:r>
            <w:proofErr w:type="spellEnd"/>
            <w:r w:rsidRPr="00D46E4C">
              <w:rPr>
                <w:rFonts w:ascii="Arial" w:hAnsi="Arial" w:cs="Arial"/>
                <w:sz w:val="20"/>
                <w:szCs w:val="20"/>
              </w:rPr>
              <w:t>/</w:t>
            </w:r>
            <w:proofErr w:type="spellStart"/>
            <w:r w:rsidRPr="00D46E4C">
              <w:rPr>
                <w:rFonts w:ascii="Arial" w:hAnsi="Arial" w:cs="Arial"/>
                <w:sz w:val="20"/>
                <w:szCs w:val="20"/>
              </w:rPr>
              <w:t>ATTIVITÀ</w:t>
            </w:r>
            <w:proofErr w:type="spellEnd"/>
          </w:p>
        </w:tc>
        <w:tc>
          <w:tcPr>
            <w:tcW w:w="1937" w:type="pct"/>
          </w:tcPr>
          <w:p w14:paraId="1B1686D5" w14:textId="77777777" w:rsidR="00D01B6A" w:rsidRPr="00D46E4C" w:rsidRDefault="00D01B6A" w:rsidP="00DB47FD">
            <w:pPr>
              <w:shd w:val="clear" w:color="auto" w:fill="FFFFFF"/>
              <w:spacing w:after="0" w:line="240" w:lineRule="auto"/>
              <w:jc w:val="center"/>
              <w:rPr>
                <w:rFonts w:ascii="Arial" w:hAnsi="Arial" w:cs="Arial"/>
                <w:sz w:val="20"/>
                <w:szCs w:val="20"/>
              </w:rPr>
            </w:pPr>
            <w:proofErr w:type="spellStart"/>
            <w:r w:rsidRPr="00D46E4C">
              <w:rPr>
                <w:rFonts w:ascii="Arial" w:hAnsi="Arial" w:cs="Arial"/>
                <w:sz w:val="20"/>
                <w:szCs w:val="20"/>
              </w:rPr>
              <w:t>MEZZI</w:t>
            </w:r>
            <w:proofErr w:type="spellEnd"/>
            <w:r w:rsidRPr="00D46E4C">
              <w:rPr>
                <w:rFonts w:ascii="Arial" w:hAnsi="Arial" w:cs="Arial"/>
                <w:sz w:val="20"/>
                <w:szCs w:val="20"/>
              </w:rPr>
              <w:t xml:space="preserve"> </w:t>
            </w:r>
            <w:proofErr w:type="spellStart"/>
            <w:r w:rsidRPr="00D46E4C">
              <w:rPr>
                <w:rFonts w:ascii="Arial" w:hAnsi="Arial" w:cs="Arial"/>
                <w:sz w:val="20"/>
                <w:szCs w:val="20"/>
              </w:rPr>
              <w:t>PIANIFICATI</w:t>
            </w:r>
            <w:proofErr w:type="spellEnd"/>
          </w:p>
        </w:tc>
      </w:tr>
      <w:tr w:rsidR="00D01B6A" w:rsidRPr="00D46E4C" w14:paraId="5646B21B" w14:textId="77777777" w:rsidTr="00DB47FD">
        <w:trPr>
          <w:trHeight w:val="283"/>
        </w:trPr>
        <w:tc>
          <w:tcPr>
            <w:tcW w:w="330" w:type="pct"/>
          </w:tcPr>
          <w:p w14:paraId="7CBB9977"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43FB5BE6"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BALLANDO</w:t>
            </w:r>
            <w:proofErr w:type="spellEnd"/>
            <w:r w:rsidRPr="00D46E4C">
              <w:rPr>
                <w:rFonts w:ascii="Arial" w:hAnsi="Arial" w:cs="Arial"/>
                <w:sz w:val="20"/>
                <w:szCs w:val="20"/>
              </w:rPr>
              <w:t xml:space="preserve"> </w:t>
            </w:r>
            <w:proofErr w:type="spellStart"/>
            <w:r w:rsidRPr="00D46E4C">
              <w:rPr>
                <w:rFonts w:ascii="Arial" w:hAnsi="Arial" w:cs="Arial"/>
                <w:sz w:val="20"/>
                <w:szCs w:val="20"/>
              </w:rPr>
              <w:t>ATTRAVERSO</w:t>
            </w:r>
            <w:proofErr w:type="spellEnd"/>
            <w:r w:rsidRPr="00D46E4C">
              <w:rPr>
                <w:rFonts w:ascii="Arial" w:hAnsi="Arial" w:cs="Arial"/>
                <w:sz w:val="20"/>
                <w:szCs w:val="20"/>
              </w:rPr>
              <w:t xml:space="preserve"> LA VITA </w:t>
            </w:r>
            <w:proofErr w:type="spellStart"/>
            <w:r w:rsidRPr="00D46E4C">
              <w:rPr>
                <w:rFonts w:ascii="Arial" w:hAnsi="Arial" w:cs="Arial"/>
                <w:sz w:val="20"/>
                <w:szCs w:val="20"/>
              </w:rPr>
              <w:t>SEI</w:t>
            </w:r>
            <w:proofErr w:type="spellEnd"/>
            <w:r w:rsidRPr="00D46E4C">
              <w:rPr>
                <w:rFonts w:ascii="Arial" w:hAnsi="Arial" w:cs="Arial"/>
                <w:sz w:val="20"/>
                <w:szCs w:val="20"/>
              </w:rPr>
              <w:t xml:space="preserve">                                         </w:t>
            </w:r>
          </w:p>
        </w:tc>
        <w:tc>
          <w:tcPr>
            <w:tcW w:w="1937" w:type="pct"/>
            <w:shd w:val="clear" w:color="auto" w:fill="FFFFFF"/>
          </w:tcPr>
          <w:p w14:paraId="1D014F2A"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 xml:space="preserve">360,00           </w:t>
            </w:r>
          </w:p>
        </w:tc>
      </w:tr>
      <w:tr w:rsidR="00D01B6A" w:rsidRPr="00D46E4C" w14:paraId="583801C4" w14:textId="77777777" w:rsidTr="00DB47FD">
        <w:tc>
          <w:tcPr>
            <w:tcW w:w="330" w:type="pct"/>
          </w:tcPr>
          <w:p w14:paraId="712BAA52"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3331F6F0"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STEM</w:t>
            </w:r>
            <w:proofErr w:type="spellEnd"/>
            <w:r w:rsidRPr="00D46E4C">
              <w:rPr>
                <w:rFonts w:ascii="Arial" w:hAnsi="Arial" w:cs="Arial"/>
                <w:sz w:val="20"/>
                <w:szCs w:val="20"/>
              </w:rPr>
              <w:t xml:space="preserve"> PER </w:t>
            </w:r>
            <w:proofErr w:type="spellStart"/>
            <w:r w:rsidRPr="00D46E4C">
              <w:rPr>
                <w:rFonts w:ascii="Arial" w:hAnsi="Arial" w:cs="Arial"/>
                <w:sz w:val="20"/>
                <w:szCs w:val="20"/>
              </w:rPr>
              <w:t>ALUNNI</w:t>
            </w:r>
            <w:proofErr w:type="spellEnd"/>
            <w:r w:rsidRPr="00D46E4C">
              <w:rPr>
                <w:rFonts w:ascii="Arial" w:hAnsi="Arial" w:cs="Arial"/>
                <w:sz w:val="20"/>
                <w:szCs w:val="20"/>
              </w:rPr>
              <w:t xml:space="preserve"> DELLE </w:t>
            </w:r>
            <w:proofErr w:type="spellStart"/>
            <w:r w:rsidRPr="00D46E4C">
              <w:rPr>
                <w:rFonts w:ascii="Arial" w:hAnsi="Arial" w:cs="Arial"/>
                <w:sz w:val="20"/>
                <w:szCs w:val="20"/>
              </w:rPr>
              <w:t>ELEMENTARI</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shd w:val="clear" w:color="auto" w:fill="FFFFFF"/>
          </w:tcPr>
          <w:p w14:paraId="1EDB2570"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1.920,00</w:t>
            </w:r>
          </w:p>
        </w:tc>
      </w:tr>
      <w:tr w:rsidR="00D01B6A" w:rsidRPr="00D46E4C" w14:paraId="6F702E75" w14:textId="77777777" w:rsidTr="00DB47FD">
        <w:tc>
          <w:tcPr>
            <w:tcW w:w="330" w:type="pct"/>
          </w:tcPr>
          <w:p w14:paraId="77A8B25D"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1DCF84C9"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CLASSE</w:t>
            </w:r>
            <w:proofErr w:type="spellEnd"/>
            <w:r w:rsidRPr="00D46E4C">
              <w:rPr>
                <w:rFonts w:ascii="Arial" w:hAnsi="Arial" w:cs="Arial"/>
                <w:sz w:val="20"/>
                <w:szCs w:val="20"/>
              </w:rPr>
              <w:t xml:space="preserve"> CHE </w:t>
            </w:r>
            <w:proofErr w:type="spellStart"/>
            <w:r w:rsidRPr="00D46E4C">
              <w:rPr>
                <w:rFonts w:ascii="Arial" w:hAnsi="Arial" w:cs="Arial"/>
                <w:sz w:val="20"/>
                <w:szCs w:val="20"/>
              </w:rPr>
              <w:t>BALLA</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shd w:val="clear" w:color="auto" w:fill="FFFFFF"/>
          </w:tcPr>
          <w:p w14:paraId="3D25D52F"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720,00</w:t>
            </w:r>
          </w:p>
        </w:tc>
      </w:tr>
      <w:tr w:rsidR="00D01B6A" w:rsidRPr="00D46E4C" w14:paraId="3CFDA022" w14:textId="77777777" w:rsidTr="00DB47FD">
        <w:tc>
          <w:tcPr>
            <w:tcW w:w="330" w:type="pct"/>
          </w:tcPr>
          <w:p w14:paraId="3DB33C29"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2017BBE6"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STOVIGLIE</w:t>
            </w:r>
            <w:proofErr w:type="spellEnd"/>
            <w:r w:rsidRPr="00D46E4C">
              <w:rPr>
                <w:rFonts w:ascii="Arial" w:hAnsi="Arial" w:cs="Arial"/>
                <w:sz w:val="20"/>
                <w:szCs w:val="20"/>
              </w:rPr>
              <w:t xml:space="preserve"> MAT. BIOLOGICO </w:t>
            </w:r>
            <w:proofErr w:type="spellStart"/>
            <w:r w:rsidRPr="00D46E4C">
              <w:rPr>
                <w:rFonts w:ascii="Arial" w:hAnsi="Arial" w:cs="Arial"/>
                <w:sz w:val="20"/>
                <w:szCs w:val="20"/>
              </w:rPr>
              <w:t>SEI</w:t>
            </w:r>
            <w:proofErr w:type="spellEnd"/>
          </w:p>
        </w:tc>
        <w:tc>
          <w:tcPr>
            <w:tcW w:w="1937" w:type="pct"/>
            <w:shd w:val="clear" w:color="auto" w:fill="FFFFFF"/>
          </w:tcPr>
          <w:p w14:paraId="49903993"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1.000,00</w:t>
            </w:r>
          </w:p>
        </w:tc>
      </w:tr>
      <w:tr w:rsidR="00D01B6A" w:rsidRPr="00D46E4C" w14:paraId="147DF607" w14:textId="77777777" w:rsidTr="00DB47FD">
        <w:tc>
          <w:tcPr>
            <w:tcW w:w="330" w:type="pct"/>
          </w:tcPr>
          <w:p w14:paraId="68F5091F"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1B6BE320" w14:textId="77777777" w:rsidR="00D01B6A" w:rsidRPr="00D46E4C" w:rsidRDefault="00D01B6A" w:rsidP="00DB47FD">
            <w:pPr>
              <w:pStyle w:val="NoSpacing"/>
              <w:shd w:val="clear" w:color="auto" w:fill="FFFFFF"/>
              <w:rPr>
                <w:rFonts w:ascii="Arial" w:hAnsi="Arial" w:cs="Arial"/>
                <w:sz w:val="20"/>
                <w:szCs w:val="20"/>
              </w:rPr>
            </w:pPr>
            <w:r w:rsidRPr="00D46E4C">
              <w:rPr>
                <w:rFonts w:ascii="Arial" w:hAnsi="Arial" w:cs="Arial"/>
                <w:sz w:val="20"/>
                <w:szCs w:val="20"/>
              </w:rPr>
              <w:t xml:space="preserve">TEST </w:t>
            </w:r>
            <w:proofErr w:type="spellStart"/>
            <w:r w:rsidRPr="00D46E4C">
              <w:rPr>
                <w:rFonts w:ascii="Arial" w:hAnsi="Arial" w:cs="Arial"/>
                <w:sz w:val="20"/>
                <w:szCs w:val="20"/>
              </w:rPr>
              <w:t>VALUTAZIONE</w:t>
            </w:r>
            <w:proofErr w:type="spellEnd"/>
            <w:r w:rsidRPr="00D46E4C">
              <w:rPr>
                <w:rFonts w:ascii="Arial" w:hAnsi="Arial" w:cs="Arial"/>
                <w:sz w:val="20"/>
                <w:szCs w:val="20"/>
              </w:rPr>
              <w:t xml:space="preserve"> </w:t>
            </w:r>
            <w:proofErr w:type="spellStart"/>
            <w:r w:rsidRPr="00D46E4C">
              <w:rPr>
                <w:rFonts w:ascii="Arial" w:hAnsi="Arial" w:cs="Arial"/>
                <w:sz w:val="20"/>
                <w:szCs w:val="20"/>
              </w:rPr>
              <w:t>ALUNNI</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14F4F594"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4.200,00</w:t>
            </w:r>
          </w:p>
        </w:tc>
      </w:tr>
      <w:tr w:rsidR="00D01B6A" w:rsidRPr="00D46E4C" w14:paraId="0DBF0EBC" w14:textId="77777777" w:rsidTr="00DB47FD">
        <w:tc>
          <w:tcPr>
            <w:tcW w:w="330" w:type="pct"/>
          </w:tcPr>
          <w:p w14:paraId="3F54140E"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179228B1"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ANALISI</w:t>
            </w:r>
            <w:proofErr w:type="spellEnd"/>
            <w:r w:rsidRPr="00D46E4C">
              <w:rPr>
                <w:rFonts w:ascii="Arial" w:hAnsi="Arial" w:cs="Arial"/>
                <w:sz w:val="20"/>
                <w:szCs w:val="20"/>
              </w:rPr>
              <w:t xml:space="preserve"> </w:t>
            </w:r>
            <w:proofErr w:type="spellStart"/>
            <w:r w:rsidRPr="00D46E4C">
              <w:rPr>
                <w:rFonts w:ascii="Arial" w:hAnsi="Arial" w:cs="Arial"/>
                <w:sz w:val="20"/>
                <w:szCs w:val="20"/>
              </w:rPr>
              <w:t>FUNZIONE</w:t>
            </w:r>
            <w:proofErr w:type="spellEnd"/>
            <w:r w:rsidRPr="00D46E4C">
              <w:rPr>
                <w:rFonts w:ascii="Arial" w:hAnsi="Arial" w:cs="Arial"/>
                <w:sz w:val="20"/>
                <w:szCs w:val="20"/>
              </w:rPr>
              <w:t xml:space="preserve"> DELL </w:t>
            </w:r>
            <w:proofErr w:type="spellStart"/>
            <w:r w:rsidRPr="00D46E4C">
              <w:rPr>
                <w:rFonts w:ascii="Arial" w:hAnsi="Arial" w:cs="Arial"/>
                <w:sz w:val="20"/>
                <w:szCs w:val="20"/>
              </w:rPr>
              <w:t>COMPORTAMENTO</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5D2FCC57"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3.000,00</w:t>
            </w:r>
          </w:p>
        </w:tc>
      </w:tr>
      <w:tr w:rsidR="00D01B6A" w:rsidRPr="00D46E4C" w14:paraId="517837EA" w14:textId="77777777" w:rsidTr="00DB47FD">
        <w:tc>
          <w:tcPr>
            <w:tcW w:w="330" w:type="pct"/>
          </w:tcPr>
          <w:p w14:paraId="75A4EFB3"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538CA913"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ATTREZZATURE</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563F3244"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1.000,00</w:t>
            </w:r>
          </w:p>
        </w:tc>
      </w:tr>
      <w:tr w:rsidR="00D01B6A" w:rsidRPr="00D46E4C" w14:paraId="09C0FCC9" w14:textId="77777777" w:rsidTr="00DB47FD">
        <w:tc>
          <w:tcPr>
            <w:tcW w:w="330" w:type="pct"/>
          </w:tcPr>
          <w:p w14:paraId="0C05E45A"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59160A17"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LE</w:t>
            </w:r>
            <w:proofErr w:type="spellEnd"/>
            <w:r w:rsidRPr="00D46E4C">
              <w:rPr>
                <w:rFonts w:ascii="Arial" w:hAnsi="Arial" w:cs="Arial"/>
                <w:sz w:val="20"/>
                <w:szCs w:val="20"/>
              </w:rPr>
              <w:t xml:space="preserve"> </w:t>
            </w:r>
            <w:proofErr w:type="spellStart"/>
            <w:r w:rsidRPr="00D46E4C">
              <w:rPr>
                <w:rFonts w:ascii="Arial" w:hAnsi="Arial" w:cs="Arial"/>
                <w:sz w:val="20"/>
                <w:szCs w:val="20"/>
              </w:rPr>
              <w:t>BELLEZZE</w:t>
            </w:r>
            <w:proofErr w:type="spellEnd"/>
            <w:r w:rsidRPr="00D46E4C">
              <w:rPr>
                <w:rFonts w:ascii="Arial" w:hAnsi="Arial" w:cs="Arial"/>
                <w:sz w:val="20"/>
                <w:szCs w:val="20"/>
              </w:rPr>
              <w:t xml:space="preserve"> DI CITTANOVA  </w:t>
            </w:r>
            <w:proofErr w:type="spellStart"/>
            <w:r w:rsidRPr="00D46E4C">
              <w:rPr>
                <w:rFonts w:ascii="Arial" w:hAnsi="Arial" w:cs="Arial"/>
                <w:sz w:val="20"/>
                <w:szCs w:val="20"/>
              </w:rPr>
              <w:t>SEI</w:t>
            </w:r>
            <w:proofErr w:type="spellEnd"/>
          </w:p>
        </w:tc>
        <w:tc>
          <w:tcPr>
            <w:tcW w:w="1937" w:type="pct"/>
            <w:shd w:val="clear" w:color="auto" w:fill="FFFFFF"/>
          </w:tcPr>
          <w:p w14:paraId="3D8DF371"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750,00</w:t>
            </w:r>
          </w:p>
        </w:tc>
      </w:tr>
      <w:tr w:rsidR="00D01B6A" w:rsidRPr="00D46E4C" w14:paraId="78A07CD1" w14:textId="77777777" w:rsidTr="00DB47FD">
        <w:tc>
          <w:tcPr>
            <w:tcW w:w="330" w:type="pct"/>
          </w:tcPr>
          <w:p w14:paraId="4BAE707A"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7E1DE0C4"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MASTERCHEF</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5B44C759"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985,15</w:t>
            </w:r>
          </w:p>
        </w:tc>
      </w:tr>
      <w:tr w:rsidR="00D01B6A" w:rsidRPr="00D46E4C" w14:paraId="5A3A13BD" w14:textId="77777777" w:rsidTr="00DB47FD">
        <w:tc>
          <w:tcPr>
            <w:tcW w:w="330" w:type="pct"/>
          </w:tcPr>
          <w:p w14:paraId="3FE155D0"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42A5D804"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ORTO</w:t>
            </w:r>
            <w:proofErr w:type="spellEnd"/>
            <w:r w:rsidRPr="00D46E4C">
              <w:rPr>
                <w:rFonts w:ascii="Arial" w:hAnsi="Arial" w:cs="Arial"/>
                <w:sz w:val="20"/>
                <w:szCs w:val="20"/>
              </w:rPr>
              <w:t xml:space="preserve"> </w:t>
            </w:r>
            <w:proofErr w:type="spellStart"/>
            <w:r w:rsidRPr="00D46E4C">
              <w:rPr>
                <w:rFonts w:ascii="Arial" w:hAnsi="Arial" w:cs="Arial"/>
                <w:sz w:val="20"/>
                <w:szCs w:val="20"/>
              </w:rPr>
              <w:t>SCOLASTICO</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6F5CE7EB"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640,03</w:t>
            </w:r>
          </w:p>
        </w:tc>
      </w:tr>
      <w:tr w:rsidR="00D01B6A" w:rsidRPr="00D46E4C" w14:paraId="74797676" w14:textId="77777777" w:rsidTr="00DB47FD">
        <w:tc>
          <w:tcPr>
            <w:tcW w:w="330" w:type="pct"/>
          </w:tcPr>
          <w:p w14:paraId="01140CC3"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793A32CF" w14:textId="77777777" w:rsidR="00D01B6A" w:rsidRPr="00D46E4C" w:rsidRDefault="00D01B6A" w:rsidP="00DB47FD">
            <w:pPr>
              <w:pStyle w:val="NoSpacing"/>
              <w:shd w:val="clear" w:color="auto" w:fill="FFFFFF"/>
              <w:rPr>
                <w:rFonts w:ascii="Arial" w:hAnsi="Arial" w:cs="Arial"/>
                <w:sz w:val="20"/>
                <w:szCs w:val="20"/>
              </w:rPr>
            </w:pPr>
            <w:r w:rsidRPr="00D46E4C">
              <w:rPr>
                <w:rFonts w:ascii="Arial" w:hAnsi="Arial" w:cs="Arial"/>
                <w:sz w:val="20"/>
                <w:szCs w:val="20"/>
              </w:rPr>
              <w:t xml:space="preserve">PREMIO </w:t>
            </w:r>
            <w:proofErr w:type="spellStart"/>
            <w:r w:rsidRPr="00D46E4C">
              <w:rPr>
                <w:rFonts w:ascii="Arial" w:hAnsi="Arial" w:cs="Arial"/>
                <w:sz w:val="20"/>
                <w:szCs w:val="20"/>
              </w:rPr>
              <w:t>ALLUNI</w:t>
            </w:r>
            <w:proofErr w:type="spellEnd"/>
            <w:r w:rsidRPr="00D46E4C">
              <w:rPr>
                <w:rFonts w:ascii="Arial" w:hAnsi="Arial" w:cs="Arial"/>
                <w:sz w:val="20"/>
                <w:szCs w:val="20"/>
              </w:rPr>
              <w:t xml:space="preserve"> </w:t>
            </w:r>
            <w:proofErr w:type="spellStart"/>
            <w:r w:rsidRPr="00D46E4C">
              <w:rPr>
                <w:rFonts w:ascii="Arial" w:hAnsi="Arial" w:cs="Arial"/>
                <w:sz w:val="20"/>
                <w:szCs w:val="20"/>
              </w:rPr>
              <w:t>OTTAVA</w:t>
            </w:r>
            <w:proofErr w:type="spellEnd"/>
            <w:r w:rsidRPr="00D46E4C">
              <w:rPr>
                <w:rFonts w:ascii="Arial" w:hAnsi="Arial" w:cs="Arial"/>
                <w:sz w:val="20"/>
                <w:szCs w:val="20"/>
              </w:rPr>
              <w:t xml:space="preserve"> </w:t>
            </w:r>
            <w:proofErr w:type="spellStart"/>
            <w:r w:rsidRPr="00D46E4C">
              <w:rPr>
                <w:rFonts w:ascii="Arial" w:hAnsi="Arial" w:cs="Arial"/>
                <w:sz w:val="20"/>
                <w:szCs w:val="20"/>
              </w:rPr>
              <w:t>CLASSE</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48BC2237"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200,00</w:t>
            </w:r>
          </w:p>
        </w:tc>
      </w:tr>
      <w:tr w:rsidR="00D01B6A" w:rsidRPr="00D46E4C" w14:paraId="027CC1E5" w14:textId="77777777" w:rsidTr="00DB47FD">
        <w:tc>
          <w:tcPr>
            <w:tcW w:w="330" w:type="pct"/>
          </w:tcPr>
          <w:p w14:paraId="72C28EF1"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2CF299FB"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w:t>
            </w:r>
            <w:proofErr w:type="spellStart"/>
            <w:r w:rsidRPr="00D46E4C">
              <w:rPr>
                <w:rFonts w:ascii="Arial" w:hAnsi="Arial" w:cs="Arial"/>
                <w:sz w:val="20"/>
                <w:szCs w:val="20"/>
              </w:rPr>
              <w:t>COSTRUZIONE</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7209F158"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00,00</w:t>
            </w:r>
          </w:p>
        </w:tc>
      </w:tr>
      <w:tr w:rsidR="00D01B6A" w:rsidRPr="00D46E4C" w14:paraId="14BFBBCB" w14:textId="77777777" w:rsidTr="00DB47FD">
        <w:tc>
          <w:tcPr>
            <w:tcW w:w="330" w:type="pct"/>
          </w:tcPr>
          <w:p w14:paraId="07272AAA"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049C5F48"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w:t>
            </w:r>
            <w:proofErr w:type="spellStart"/>
            <w:r w:rsidRPr="00D46E4C">
              <w:rPr>
                <w:rFonts w:ascii="Arial" w:hAnsi="Arial" w:cs="Arial"/>
                <w:sz w:val="20"/>
                <w:szCs w:val="20"/>
              </w:rPr>
              <w:t>LAVORO</w:t>
            </w:r>
            <w:proofErr w:type="spellEnd"/>
            <w:r w:rsidRPr="00D46E4C">
              <w:rPr>
                <w:rFonts w:ascii="Arial" w:hAnsi="Arial" w:cs="Arial"/>
                <w:sz w:val="20"/>
                <w:szCs w:val="20"/>
              </w:rPr>
              <w:t xml:space="preserve"> </w:t>
            </w:r>
            <w:proofErr w:type="spellStart"/>
            <w:r w:rsidRPr="00D46E4C">
              <w:rPr>
                <w:rFonts w:ascii="Arial" w:hAnsi="Arial" w:cs="Arial"/>
                <w:sz w:val="20"/>
                <w:szCs w:val="20"/>
              </w:rPr>
              <w:t>PSICOLOGO</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7DFFF501" w14:textId="77777777" w:rsidR="00D01B6A" w:rsidRPr="00D46E4C" w:rsidRDefault="00D01B6A" w:rsidP="00DB47FD">
            <w:pPr>
              <w:pStyle w:val="NoSpacing"/>
              <w:shd w:val="clear" w:color="auto" w:fill="FFFFFF"/>
              <w:jc w:val="right"/>
              <w:rPr>
                <w:rFonts w:ascii="Arial" w:hAnsi="Arial" w:cs="Arial"/>
                <w:sz w:val="20"/>
                <w:szCs w:val="20"/>
              </w:rPr>
            </w:pPr>
          </w:p>
          <w:p w14:paraId="5F673095"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20.000,00</w:t>
            </w:r>
          </w:p>
        </w:tc>
      </w:tr>
      <w:tr w:rsidR="00D01B6A" w:rsidRPr="00D46E4C" w14:paraId="304F585D" w14:textId="77777777" w:rsidTr="00DB47FD">
        <w:tc>
          <w:tcPr>
            <w:tcW w:w="330" w:type="pct"/>
          </w:tcPr>
          <w:p w14:paraId="1A94114C" w14:textId="77777777" w:rsidR="00D01B6A" w:rsidRPr="00D46E4C" w:rsidRDefault="00D01B6A" w:rsidP="00DB47FD">
            <w:pPr>
              <w:pStyle w:val="NoSpacing"/>
              <w:shd w:val="clear" w:color="auto" w:fill="FFFFFF"/>
              <w:rPr>
                <w:rFonts w:ascii="Arial" w:hAnsi="Arial" w:cs="Arial"/>
                <w:sz w:val="20"/>
                <w:szCs w:val="20"/>
              </w:rPr>
            </w:pPr>
          </w:p>
        </w:tc>
        <w:tc>
          <w:tcPr>
            <w:tcW w:w="2733" w:type="pct"/>
            <w:shd w:val="clear" w:color="auto" w:fill="FFFFFF"/>
          </w:tcPr>
          <w:p w14:paraId="3D684D14" w14:textId="77777777" w:rsidR="00D01B6A" w:rsidRPr="00D46E4C" w:rsidRDefault="00D01B6A" w:rsidP="00DB47FD">
            <w:pPr>
              <w:pStyle w:val="NoSpacing"/>
              <w:shd w:val="clear" w:color="auto" w:fill="FFFFFF"/>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DELLE </w:t>
            </w:r>
            <w:proofErr w:type="spellStart"/>
            <w:r w:rsidRPr="00D46E4C">
              <w:rPr>
                <w:rFonts w:ascii="Arial" w:hAnsi="Arial" w:cs="Arial"/>
                <w:sz w:val="20"/>
                <w:szCs w:val="20"/>
              </w:rPr>
              <w:t>LEZIONI</w:t>
            </w:r>
            <w:proofErr w:type="spellEnd"/>
            <w:r w:rsidRPr="00D46E4C">
              <w:rPr>
                <w:rFonts w:ascii="Arial" w:hAnsi="Arial" w:cs="Arial"/>
                <w:sz w:val="20"/>
                <w:szCs w:val="20"/>
              </w:rPr>
              <w:t xml:space="preserve"> DI </w:t>
            </w:r>
            <w:proofErr w:type="spellStart"/>
            <w:r w:rsidRPr="00D46E4C">
              <w:rPr>
                <w:rFonts w:ascii="Arial" w:hAnsi="Arial" w:cs="Arial"/>
                <w:sz w:val="20"/>
                <w:szCs w:val="20"/>
              </w:rPr>
              <w:t>QUALITÀ</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6561C225" w14:textId="77777777" w:rsidR="00D01B6A" w:rsidRPr="00D46E4C" w:rsidRDefault="00D01B6A" w:rsidP="00DB47FD">
            <w:pPr>
              <w:pStyle w:val="NoSpacing"/>
              <w:shd w:val="clear" w:color="auto" w:fill="FFFFFF"/>
              <w:jc w:val="right"/>
              <w:rPr>
                <w:rFonts w:ascii="Arial" w:hAnsi="Arial" w:cs="Arial"/>
                <w:sz w:val="20"/>
                <w:szCs w:val="20"/>
              </w:rPr>
            </w:pPr>
          </w:p>
          <w:p w14:paraId="7261E306"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2.800,00</w:t>
            </w:r>
          </w:p>
        </w:tc>
      </w:tr>
      <w:tr w:rsidR="00D01B6A" w:rsidRPr="00D46E4C" w14:paraId="50DF5BB9" w14:textId="77777777" w:rsidTr="00DB47FD">
        <w:tc>
          <w:tcPr>
            <w:tcW w:w="330" w:type="pct"/>
          </w:tcPr>
          <w:p w14:paraId="6EFDB2F0"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15C68226" w14:textId="77777777" w:rsidR="00D01B6A" w:rsidRPr="00D46E4C" w:rsidRDefault="00D01B6A" w:rsidP="00DB47FD">
            <w:pPr>
              <w:pStyle w:val="NoSpacing"/>
              <w:shd w:val="clear" w:color="auto" w:fill="FFFFFF"/>
              <w:jc w:val="both"/>
              <w:rPr>
                <w:rFonts w:ascii="Arial" w:hAnsi="Arial" w:cs="Arial"/>
                <w:sz w:val="20"/>
                <w:szCs w:val="20"/>
              </w:rPr>
            </w:pPr>
            <w:proofErr w:type="spellStart"/>
            <w:r w:rsidRPr="00D46E4C">
              <w:rPr>
                <w:rFonts w:ascii="Arial" w:hAnsi="Arial" w:cs="Arial"/>
                <w:sz w:val="20"/>
                <w:szCs w:val="20"/>
              </w:rPr>
              <w:t>DOPOSCUOLA</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r w:rsidRPr="00D46E4C">
              <w:rPr>
                <w:rFonts w:ascii="Arial" w:hAnsi="Arial" w:cs="Arial"/>
                <w:sz w:val="20"/>
                <w:szCs w:val="20"/>
              </w:rPr>
              <w:t xml:space="preserve"> </w:t>
            </w:r>
            <w:proofErr w:type="spellStart"/>
            <w:r w:rsidRPr="00D46E4C">
              <w:rPr>
                <w:rFonts w:ascii="Arial" w:hAnsi="Arial" w:cs="Arial"/>
                <w:sz w:val="20"/>
                <w:szCs w:val="20"/>
              </w:rPr>
              <w:t>UCRAINI</w:t>
            </w:r>
            <w:proofErr w:type="spellEnd"/>
          </w:p>
        </w:tc>
        <w:tc>
          <w:tcPr>
            <w:tcW w:w="1937" w:type="pct"/>
            <w:shd w:val="clear" w:color="auto" w:fill="FFFFFF"/>
          </w:tcPr>
          <w:p w14:paraId="7B7BA113"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430,00</w:t>
            </w:r>
          </w:p>
        </w:tc>
      </w:tr>
      <w:tr w:rsidR="00D01B6A" w:rsidRPr="00D46E4C" w14:paraId="52E630D2" w14:textId="77777777" w:rsidTr="00DB47FD">
        <w:tc>
          <w:tcPr>
            <w:tcW w:w="330" w:type="pct"/>
          </w:tcPr>
          <w:p w14:paraId="23CEB1EF"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4B8CDC9D" w14:textId="77777777" w:rsidR="00D01B6A" w:rsidRPr="00D46E4C" w:rsidRDefault="00D01B6A" w:rsidP="00DB47FD">
            <w:pPr>
              <w:pStyle w:val="NoSpacing"/>
              <w:shd w:val="clear" w:color="auto" w:fill="FFFFFF"/>
              <w:jc w:val="both"/>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DELLE </w:t>
            </w:r>
            <w:proofErr w:type="spellStart"/>
            <w:r w:rsidRPr="00D46E4C">
              <w:rPr>
                <w:rFonts w:ascii="Arial" w:hAnsi="Arial" w:cs="Arial"/>
                <w:sz w:val="20"/>
                <w:szCs w:val="20"/>
              </w:rPr>
              <w:t>LEZIONI</w:t>
            </w:r>
            <w:proofErr w:type="spellEnd"/>
            <w:r w:rsidRPr="00D46E4C">
              <w:rPr>
                <w:rFonts w:ascii="Arial" w:hAnsi="Arial" w:cs="Arial"/>
                <w:sz w:val="20"/>
                <w:szCs w:val="20"/>
              </w:rPr>
              <w:t xml:space="preserve"> DI </w:t>
            </w:r>
            <w:proofErr w:type="spellStart"/>
            <w:r w:rsidRPr="00D46E4C">
              <w:rPr>
                <w:rFonts w:ascii="Arial" w:hAnsi="Arial" w:cs="Arial"/>
                <w:sz w:val="20"/>
                <w:szCs w:val="20"/>
              </w:rPr>
              <w:t>QUALITÀ</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shd w:val="clear" w:color="auto" w:fill="FFFFFF"/>
          </w:tcPr>
          <w:p w14:paraId="75F8551D"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1.415,36</w:t>
            </w:r>
          </w:p>
        </w:tc>
      </w:tr>
      <w:tr w:rsidR="00D01B6A" w:rsidRPr="00D46E4C" w14:paraId="28E06017" w14:textId="77777777" w:rsidTr="00DB47FD">
        <w:tc>
          <w:tcPr>
            <w:tcW w:w="330" w:type="pct"/>
            <w:shd w:val="clear" w:color="auto" w:fill="FFFFFF"/>
          </w:tcPr>
          <w:p w14:paraId="63EBC8B8"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67803247" w14:textId="77777777" w:rsidR="00D01B6A" w:rsidRPr="00D46E4C" w:rsidRDefault="00D01B6A" w:rsidP="00DB47FD">
            <w:pPr>
              <w:pStyle w:val="NoSpacing"/>
              <w:shd w:val="clear" w:color="auto" w:fill="FFFFFF"/>
              <w:jc w:val="both"/>
              <w:rPr>
                <w:rFonts w:ascii="Arial" w:hAnsi="Arial" w:cs="Arial"/>
                <w:sz w:val="20"/>
                <w:szCs w:val="20"/>
              </w:rPr>
            </w:pPr>
            <w:proofErr w:type="spellStart"/>
            <w:r w:rsidRPr="00D46E4C">
              <w:rPr>
                <w:rFonts w:ascii="Arial" w:hAnsi="Arial" w:cs="Arial"/>
                <w:sz w:val="20"/>
                <w:szCs w:val="20"/>
              </w:rPr>
              <w:t>DOPOSCUOLA</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shd w:val="clear" w:color="auto" w:fill="FFFFFF"/>
          </w:tcPr>
          <w:p w14:paraId="3C15BC2A"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28.830,00</w:t>
            </w:r>
          </w:p>
        </w:tc>
      </w:tr>
      <w:tr w:rsidR="00D01B6A" w:rsidRPr="00D46E4C" w14:paraId="0D83B164" w14:textId="77777777" w:rsidTr="00DB47FD">
        <w:tc>
          <w:tcPr>
            <w:tcW w:w="330" w:type="pct"/>
            <w:shd w:val="clear" w:color="auto" w:fill="FFFFFF"/>
          </w:tcPr>
          <w:p w14:paraId="42D31B1C"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37C3E953" w14:textId="77777777" w:rsidR="00D01B6A" w:rsidRPr="00D46E4C" w:rsidRDefault="00D01B6A" w:rsidP="00DB47FD">
            <w:pPr>
              <w:pStyle w:val="NoSpacing"/>
              <w:shd w:val="clear" w:color="auto" w:fill="FFFFFF"/>
              <w:jc w:val="both"/>
              <w:rPr>
                <w:rFonts w:ascii="Arial" w:hAnsi="Arial" w:cs="Arial"/>
                <w:sz w:val="20"/>
                <w:szCs w:val="20"/>
              </w:rPr>
            </w:pPr>
            <w:r w:rsidRPr="00D46E4C">
              <w:rPr>
                <w:rFonts w:ascii="Arial" w:hAnsi="Arial" w:cs="Arial"/>
                <w:sz w:val="20"/>
                <w:szCs w:val="20"/>
                <w:lang w:val="it-IT"/>
              </w:rPr>
              <w:t xml:space="preserve">LIBRI PER GLI ALUNNI DELLE OTTAVE CLASSI SEC-PREMI PER L'ECCELLENZA </w:t>
            </w:r>
            <w:proofErr w:type="spellStart"/>
            <w:r w:rsidRPr="00D46E4C">
              <w:rPr>
                <w:rFonts w:ascii="Arial" w:hAnsi="Arial" w:cs="Arial"/>
                <w:sz w:val="20"/>
                <w:szCs w:val="20"/>
                <w:lang w:val="it-IT"/>
              </w:rPr>
              <w:t>SCOLASICA</w:t>
            </w:r>
            <w:proofErr w:type="spellEnd"/>
          </w:p>
        </w:tc>
        <w:tc>
          <w:tcPr>
            <w:tcW w:w="1937" w:type="pct"/>
            <w:shd w:val="clear" w:color="auto" w:fill="FFFFFF"/>
          </w:tcPr>
          <w:p w14:paraId="71DADB0F" w14:textId="77777777" w:rsidR="00D01B6A" w:rsidRPr="00D46E4C" w:rsidRDefault="00D01B6A" w:rsidP="00DB47FD">
            <w:pPr>
              <w:pStyle w:val="NoSpacing"/>
              <w:shd w:val="clear" w:color="auto" w:fill="FFFFFF"/>
              <w:jc w:val="right"/>
              <w:rPr>
                <w:rFonts w:ascii="Arial" w:hAnsi="Arial" w:cs="Arial"/>
                <w:sz w:val="20"/>
                <w:szCs w:val="20"/>
              </w:rPr>
            </w:pPr>
          </w:p>
          <w:p w14:paraId="7412BA58"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969.09</w:t>
            </w:r>
          </w:p>
        </w:tc>
      </w:tr>
      <w:tr w:rsidR="00D01B6A" w:rsidRPr="00D46E4C" w14:paraId="5E15663E" w14:textId="77777777" w:rsidTr="00DB47FD">
        <w:tc>
          <w:tcPr>
            <w:tcW w:w="330" w:type="pct"/>
            <w:shd w:val="clear" w:color="auto" w:fill="FFFFFF"/>
          </w:tcPr>
          <w:p w14:paraId="103900B4"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75DCB5C8" w14:textId="77777777" w:rsidR="00D01B6A" w:rsidRPr="00D46E4C" w:rsidRDefault="00D01B6A" w:rsidP="00DB47FD">
            <w:pPr>
              <w:pStyle w:val="NoSpacing"/>
              <w:shd w:val="clear" w:color="auto" w:fill="FFFFFF"/>
              <w:jc w:val="both"/>
              <w:rPr>
                <w:rFonts w:ascii="Arial" w:hAnsi="Arial" w:cs="Arial"/>
                <w:sz w:val="20"/>
                <w:szCs w:val="20"/>
              </w:rPr>
            </w:pPr>
            <w:proofErr w:type="spellStart"/>
            <w:r w:rsidRPr="00D46E4C">
              <w:rPr>
                <w:rFonts w:ascii="Arial" w:hAnsi="Arial" w:cs="Arial"/>
                <w:sz w:val="20"/>
                <w:szCs w:val="20"/>
              </w:rPr>
              <w:t>DOPOSCUOLA</w:t>
            </w:r>
            <w:proofErr w:type="spellEnd"/>
            <w:r w:rsidRPr="00D46E4C">
              <w:rPr>
                <w:rFonts w:ascii="Arial" w:hAnsi="Arial" w:cs="Arial"/>
                <w:sz w:val="20"/>
                <w:szCs w:val="20"/>
              </w:rPr>
              <w:t xml:space="preserve"> SEC</w:t>
            </w:r>
          </w:p>
        </w:tc>
        <w:tc>
          <w:tcPr>
            <w:tcW w:w="1937" w:type="pct"/>
            <w:shd w:val="clear" w:color="auto" w:fill="FFFFFF"/>
          </w:tcPr>
          <w:p w14:paraId="2F36A2EF"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100.000,00</w:t>
            </w:r>
          </w:p>
        </w:tc>
      </w:tr>
      <w:tr w:rsidR="00D01B6A" w:rsidRPr="00D46E4C" w14:paraId="3658F7C4" w14:textId="77777777" w:rsidTr="00DB47FD">
        <w:tc>
          <w:tcPr>
            <w:tcW w:w="330" w:type="pct"/>
            <w:shd w:val="clear" w:color="auto" w:fill="FFFFFF"/>
          </w:tcPr>
          <w:p w14:paraId="760033EF"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00D548BF" w14:textId="77777777" w:rsidR="00D01B6A" w:rsidRPr="00D46E4C" w:rsidRDefault="00D01B6A" w:rsidP="00DB47FD">
            <w:pPr>
              <w:pStyle w:val="NoSpacing"/>
              <w:shd w:val="clear" w:color="auto" w:fill="FFFFFF"/>
              <w:jc w:val="both"/>
              <w:rPr>
                <w:rFonts w:ascii="Arial" w:hAnsi="Arial" w:cs="Arial"/>
                <w:sz w:val="20"/>
                <w:szCs w:val="20"/>
              </w:rPr>
            </w:pPr>
            <w:proofErr w:type="spellStart"/>
            <w:r w:rsidRPr="00D46E4C">
              <w:rPr>
                <w:rFonts w:ascii="Arial" w:hAnsi="Arial" w:cs="Arial"/>
                <w:sz w:val="20"/>
                <w:szCs w:val="20"/>
              </w:rPr>
              <w:t>FINANZIAMENTO</w:t>
            </w:r>
            <w:proofErr w:type="spellEnd"/>
            <w:r w:rsidRPr="00D46E4C">
              <w:rPr>
                <w:rFonts w:ascii="Arial" w:hAnsi="Arial" w:cs="Arial"/>
                <w:sz w:val="20"/>
                <w:szCs w:val="20"/>
              </w:rPr>
              <w:t xml:space="preserve"> DEL </w:t>
            </w:r>
            <w:proofErr w:type="spellStart"/>
            <w:r w:rsidRPr="00D46E4C">
              <w:rPr>
                <w:rFonts w:ascii="Arial" w:hAnsi="Arial" w:cs="Arial"/>
                <w:sz w:val="20"/>
                <w:szCs w:val="20"/>
              </w:rPr>
              <w:t>LAVORO</w:t>
            </w:r>
            <w:proofErr w:type="spellEnd"/>
            <w:r w:rsidRPr="00D46E4C">
              <w:rPr>
                <w:rFonts w:ascii="Arial" w:hAnsi="Arial" w:cs="Arial"/>
                <w:sz w:val="20"/>
                <w:szCs w:val="20"/>
              </w:rPr>
              <w:t xml:space="preserve"> </w:t>
            </w:r>
            <w:proofErr w:type="spellStart"/>
            <w:r w:rsidRPr="00D46E4C">
              <w:rPr>
                <w:rFonts w:ascii="Arial" w:hAnsi="Arial" w:cs="Arial"/>
                <w:sz w:val="20"/>
                <w:szCs w:val="20"/>
              </w:rPr>
              <w:t>DELLO</w:t>
            </w:r>
            <w:proofErr w:type="spellEnd"/>
            <w:r w:rsidRPr="00D46E4C">
              <w:rPr>
                <w:rFonts w:ascii="Arial" w:hAnsi="Arial" w:cs="Arial"/>
                <w:sz w:val="20"/>
                <w:szCs w:val="20"/>
              </w:rPr>
              <w:t xml:space="preserve"> </w:t>
            </w:r>
            <w:proofErr w:type="spellStart"/>
            <w:r w:rsidRPr="00D46E4C">
              <w:rPr>
                <w:rFonts w:ascii="Arial" w:hAnsi="Arial" w:cs="Arial"/>
                <w:sz w:val="20"/>
                <w:szCs w:val="20"/>
              </w:rPr>
              <w:t>PSICOLOGO</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shd w:val="clear" w:color="auto" w:fill="FFFFFF"/>
          </w:tcPr>
          <w:p w14:paraId="115470AD" w14:textId="77777777" w:rsidR="00D01B6A" w:rsidRPr="00D46E4C" w:rsidRDefault="00D01B6A" w:rsidP="00DB47FD">
            <w:pPr>
              <w:pStyle w:val="NoSpacing"/>
              <w:shd w:val="clear" w:color="auto" w:fill="FFFFFF"/>
              <w:jc w:val="right"/>
              <w:rPr>
                <w:rFonts w:ascii="Arial" w:hAnsi="Arial" w:cs="Arial"/>
                <w:sz w:val="20"/>
                <w:szCs w:val="20"/>
              </w:rPr>
            </w:pPr>
          </w:p>
          <w:p w14:paraId="6F73538B"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26.720,00</w:t>
            </w:r>
          </w:p>
        </w:tc>
      </w:tr>
      <w:tr w:rsidR="00D01B6A" w:rsidRPr="00D46E4C" w14:paraId="3E36F856" w14:textId="77777777" w:rsidTr="00DB47FD">
        <w:tc>
          <w:tcPr>
            <w:tcW w:w="330" w:type="pct"/>
          </w:tcPr>
          <w:p w14:paraId="0E25EA9B" w14:textId="77777777" w:rsidR="00D01B6A" w:rsidRPr="00D46E4C" w:rsidRDefault="00D01B6A" w:rsidP="00DB47FD">
            <w:pPr>
              <w:pStyle w:val="NoSpacing"/>
              <w:shd w:val="clear" w:color="auto" w:fill="FFFFFF"/>
              <w:jc w:val="both"/>
              <w:rPr>
                <w:rFonts w:ascii="Arial" w:hAnsi="Arial" w:cs="Arial"/>
                <w:sz w:val="20"/>
                <w:szCs w:val="20"/>
              </w:rPr>
            </w:pPr>
          </w:p>
        </w:tc>
        <w:tc>
          <w:tcPr>
            <w:tcW w:w="2733" w:type="pct"/>
            <w:shd w:val="clear" w:color="auto" w:fill="FFFFFF"/>
          </w:tcPr>
          <w:p w14:paraId="5FA5EBF6" w14:textId="77777777" w:rsidR="00D01B6A" w:rsidRPr="00D46E4C" w:rsidRDefault="00D01B6A" w:rsidP="00DB47FD">
            <w:pPr>
              <w:pStyle w:val="NoSpacing"/>
              <w:shd w:val="clear" w:color="auto" w:fill="FFFFFF"/>
              <w:rPr>
                <w:rFonts w:ascii="Arial" w:hAnsi="Arial" w:cs="Arial"/>
                <w:sz w:val="20"/>
                <w:szCs w:val="20"/>
                <w:lang w:val="it-IT"/>
              </w:rPr>
            </w:pPr>
            <w:r w:rsidRPr="00D46E4C">
              <w:rPr>
                <w:rFonts w:ascii="Arial" w:hAnsi="Arial" w:cs="Arial"/>
                <w:sz w:val="20"/>
                <w:szCs w:val="20"/>
                <w:lang w:val="it-IT"/>
              </w:rPr>
              <w:t>PRIMAVERA CITTANOVESE-CENTRO DI ECCELLENZA</w:t>
            </w:r>
          </w:p>
        </w:tc>
        <w:tc>
          <w:tcPr>
            <w:tcW w:w="1937" w:type="pct"/>
            <w:shd w:val="clear" w:color="auto" w:fill="FFFFFF"/>
          </w:tcPr>
          <w:p w14:paraId="7B5A2A49" w14:textId="77777777" w:rsidR="00D01B6A" w:rsidRPr="00D46E4C" w:rsidRDefault="00D01B6A" w:rsidP="00DB47FD">
            <w:pPr>
              <w:pStyle w:val="NoSpacing"/>
              <w:shd w:val="clear" w:color="auto" w:fill="FFFFFF"/>
              <w:jc w:val="right"/>
              <w:rPr>
                <w:rFonts w:ascii="Arial" w:hAnsi="Arial" w:cs="Arial"/>
                <w:sz w:val="20"/>
                <w:szCs w:val="20"/>
              </w:rPr>
            </w:pPr>
          </w:p>
          <w:p w14:paraId="4D151E44" w14:textId="77777777" w:rsidR="00D01B6A" w:rsidRPr="00D46E4C" w:rsidRDefault="00D01B6A" w:rsidP="00DB47FD">
            <w:pPr>
              <w:pStyle w:val="NoSpacing"/>
              <w:shd w:val="clear" w:color="auto" w:fill="FFFFFF"/>
              <w:jc w:val="right"/>
              <w:rPr>
                <w:rFonts w:ascii="Arial" w:hAnsi="Arial" w:cs="Arial"/>
                <w:sz w:val="20"/>
                <w:szCs w:val="20"/>
                <w:highlight w:val="yellow"/>
              </w:rPr>
            </w:pPr>
            <w:r w:rsidRPr="00D46E4C">
              <w:rPr>
                <w:rFonts w:ascii="Arial" w:hAnsi="Arial" w:cs="Arial"/>
                <w:sz w:val="20"/>
                <w:szCs w:val="20"/>
              </w:rPr>
              <w:t>2.770,00</w:t>
            </w:r>
          </w:p>
        </w:tc>
      </w:tr>
      <w:tr w:rsidR="00D01B6A" w:rsidRPr="00D46E4C" w14:paraId="162E1B8F" w14:textId="77777777" w:rsidTr="00DB47FD">
        <w:tc>
          <w:tcPr>
            <w:tcW w:w="330" w:type="pct"/>
          </w:tcPr>
          <w:p w14:paraId="5DE1C8B7" w14:textId="77777777" w:rsidR="00D01B6A" w:rsidRPr="00D46E4C" w:rsidRDefault="00D01B6A" w:rsidP="00DB47FD">
            <w:pPr>
              <w:pStyle w:val="NoSpacing"/>
              <w:jc w:val="both"/>
              <w:rPr>
                <w:rFonts w:ascii="Arial" w:hAnsi="Arial" w:cs="Arial"/>
                <w:sz w:val="20"/>
                <w:szCs w:val="20"/>
              </w:rPr>
            </w:pPr>
          </w:p>
        </w:tc>
        <w:tc>
          <w:tcPr>
            <w:tcW w:w="2733" w:type="pct"/>
          </w:tcPr>
          <w:p w14:paraId="39DE0DA4"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PROGRAMMA</w:t>
            </w:r>
            <w:proofErr w:type="spellEnd"/>
            <w:r w:rsidRPr="00D46E4C">
              <w:rPr>
                <w:rFonts w:ascii="Arial" w:hAnsi="Arial" w:cs="Arial"/>
                <w:sz w:val="20"/>
                <w:szCs w:val="20"/>
              </w:rPr>
              <w:t xml:space="preserve"> </w:t>
            </w:r>
            <w:proofErr w:type="spellStart"/>
            <w:r w:rsidRPr="00D46E4C">
              <w:rPr>
                <w:rFonts w:ascii="Arial" w:hAnsi="Arial" w:cs="Arial"/>
                <w:sz w:val="20"/>
                <w:szCs w:val="20"/>
              </w:rPr>
              <w:t>SCOLASTICO</w:t>
            </w:r>
            <w:proofErr w:type="spellEnd"/>
            <w:r w:rsidRPr="00D46E4C">
              <w:rPr>
                <w:rFonts w:ascii="Arial" w:hAnsi="Arial" w:cs="Arial"/>
                <w:sz w:val="20"/>
                <w:szCs w:val="20"/>
              </w:rPr>
              <w:t xml:space="preserve"> PREVENTIVO </w:t>
            </w:r>
            <w:proofErr w:type="spellStart"/>
            <w:r w:rsidRPr="00D46E4C">
              <w:rPr>
                <w:rFonts w:ascii="Arial" w:hAnsi="Arial" w:cs="Arial"/>
                <w:sz w:val="20"/>
                <w:szCs w:val="20"/>
              </w:rPr>
              <w:t>SEC</w:t>
            </w:r>
            <w:proofErr w:type="spellEnd"/>
          </w:p>
        </w:tc>
        <w:tc>
          <w:tcPr>
            <w:tcW w:w="1937" w:type="pct"/>
          </w:tcPr>
          <w:p w14:paraId="16BE1B68" w14:textId="77777777" w:rsidR="00D01B6A" w:rsidRPr="00D46E4C" w:rsidRDefault="00D01B6A" w:rsidP="00DB47FD">
            <w:pPr>
              <w:pStyle w:val="NoSpacing"/>
              <w:jc w:val="right"/>
              <w:rPr>
                <w:rFonts w:ascii="Arial" w:hAnsi="Arial" w:cs="Arial"/>
                <w:sz w:val="20"/>
                <w:szCs w:val="20"/>
                <w:highlight w:val="yellow"/>
              </w:rPr>
            </w:pPr>
            <w:r w:rsidRPr="00D46E4C">
              <w:rPr>
                <w:rFonts w:ascii="Arial" w:hAnsi="Arial" w:cs="Arial"/>
                <w:sz w:val="20"/>
                <w:szCs w:val="20"/>
              </w:rPr>
              <w:t>840,00</w:t>
            </w:r>
          </w:p>
        </w:tc>
      </w:tr>
      <w:tr w:rsidR="00D01B6A" w:rsidRPr="00D46E4C" w14:paraId="73BADA6F" w14:textId="77777777" w:rsidTr="00DB47FD">
        <w:tc>
          <w:tcPr>
            <w:tcW w:w="330" w:type="pct"/>
          </w:tcPr>
          <w:p w14:paraId="01E3E7F6" w14:textId="77777777" w:rsidR="00D01B6A" w:rsidRPr="00D46E4C" w:rsidRDefault="00D01B6A" w:rsidP="00DB47FD">
            <w:pPr>
              <w:pStyle w:val="NoSpacing"/>
              <w:jc w:val="both"/>
              <w:rPr>
                <w:rFonts w:ascii="Arial" w:hAnsi="Arial" w:cs="Arial"/>
                <w:sz w:val="20"/>
                <w:szCs w:val="20"/>
              </w:rPr>
            </w:pPr>
          </w:p>
        </w:tc>
        <w:tc>
          <w:tcPr>
            <w:tcW w:w="2733" w:type="pct"/>
          </w:tcPr>
          <w:p w14:paraId="1F4685E3"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REALIZZAZIONE</w:t>
            </w:r>
            <w:proofErr w:type="spellEnd"/>
            <w:r w:rsidRPr="00D46E4C">
              <w:rPr>
                <w:rFonts w:ascii="Arial" w:hAnsi="Arial" w:cs="Arial"/>
                <w:sz w:val="20"/>
                <w:szCs w:val="20"/>
              </w:rPr>
              <w:t xml:space="preserve"> FONDO </w:t>
            </w:r>
            <w:proofErr w:type="spellStart"/>
            <w:r w:rsidRPr="00D46E4C">
              <w:rPr>
                <w:rFonts w:ascii="Arial" w:hAnsi="Arial" w:cs="Arial"/>
                <w:sz w:val="20"/>
                <w:szCs w:val="20"/>
              </w:rPr>
              <w:t>SCOLASTICO</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tcPr>
          <w:p w14:paraId="6F8B0DD0" w14:textId="77777777" w:rsidR="00D01B6A" w:rsidRPr="00D46E4C" w:rsidRDefault="00D01B6A" w:rsidP="00DB47FD">
            <w:pPr>
              <w:pStyle w:val="NoSpacing"/>
              <w:jc w:val="right"/>
              <w:rPr>
                <w:rFonts w:ascii="Arial" w:hAnsi="Arial" w:cs="Arial"/>
                <w:sz w:val="20"/>
                <w:szCs w:val="20"/>
              </w:rPr>
            </w:pPr>
          </w:p>
          <w:p w14:paraId="449DC5D2" w14:textId="77777777" w:rsidR="00D01B6A" w:rsidRPr="00D46E4C" w:rsidRDefault="00D01B6A" w:rsidP="00DB47FD">
            <w:pPr>
              <w:pStyle w:val="NoSpacing"/>
              <w:jc w:val="right"/>
              <w:rPr>
                <w:rFonts w:ascii="Arial" w:hAnsi="Arial" w:cs="Arial"/>
                <w:sz w:val="20"/>
                <w:szCs w:val="20"/>
                <w:highlight w:val="yellow"/>
              </w:rPr>
            </w:pPr>
            <w:r w:rsidRPr="00D46E4C">
              <w:rPr>
                <w:rFonts w:ascii="Arial" w:hAnsi="Arial" w:cs="Arial"/>
                <w:sz w:val="20"/>
                <w:szCs w:val="20"/>
              </w:rPr>
              <w:t>5.907,09</w:t>
            </w:r>
          </w:p>
        </w:tc>
      </w:tr>
      <w:tr w:rsidR="00D01B6A" w:rsidRPr="00D46E4C" w14:paraId="3595409E" w14:textId="77777777" w:rsidTr="00DB47FD">
        <w:tc>
          <w:tcPr>
            <w:tcW w:w="330" w:type="pct"/>
          </w:tcPr>
          <w:p w14:paraId="625AC9A9" w14:textId="77777777" w:rsidR="00D01B6A" w:rsidRPr="00D46E4C" w:rsidRDefault="00D01B6A" w:rsidP="00DB47FD">
            <w:pPr>
              <w:pStyle w:val="NoSpacing"/>
              <w:jc w:val="both"/>
              <w:rPr>
                <w:rFonts w:ascii="Arial" w:hAnsi="Arial" w:cs="Arial"/>
                <w:sz w:val="20"/>
                <w:szCs w:val="20"/>
              </w:rPr>
            </w:pPr>
          </w:p>
        </w:tc>
        <w:tc>
          <w:tcPr>
            <w:tcW w:w="2733" w:type="pct"/>
          </w:tcPr>
          <w:p w14:paraId="4FF7439E"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GEMELLAGGIO</w:t>
            </w:r>
            <w:proofErr w:type="spellEnd"/>
            <w:r w:rsidRPr="00D46E4C">
              <w:rPr>
                <w:rFonts w:ascii="Arial" w:hAnsi="Arial" w:cs="Arial"/>
                <w:sz w:val="20"/>
                <w:szCs w:val="20"/>
              </w:rPr>
              <w:t xml:space="preserve"> DELLE </w:t>
            </w:r>
            <w:proofErr w:type="spellStart"/>
            <w:r w:rsidRPr="00D46E4C">
              <w:rPr>
                <w:rFonts w:ascii="Arial" w:hAnsi="Arial" w:cs="Arial"/>
                <w:sz w:val="20"/>
                <w:szCs w:val="20"/>
              </w:rPr>
              <w:t>CITTÀ</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tcPr>
          <w:p w14:paraId="5BE9DB77" w14:textId="77777777" w:rsidR="00D01B6A" w:rsidRPr="00D46E4C" w:rsidRDefault="00D01B6A" w:rsidP="00DB47FD">
            <w:pPr>
              <w:pStyle w:val="NoSpacing"/>
              <w:jc w:val="right"/>
              <w:rPr>
                <w:rFonts w:ascii="Arial" w:hAnsi="Arial" w:cs="Arial"/>
                <w:sz w:val="20"/>
                <w:szCs w:val="20"/>
                <w:highlight w:val="yellow"/>
              </w:rPr>
            </w:pPr>
            <w:r w:rsidRPr="00D46E4C">
              <w:rPr>
                <w:rFonts w:ascii="Arial" w:hAnsi="Arial" w:cs="Arial"/>
                <w:sz w:val="20"/>
                <w:szCs w:val="20"/>
              </w:rPr>
              <w:t>50,10</w:t>
            </w:r>
          </w:p>
        </w:tc>
      </w:tr>
      <w:tr w:rsidR="00D01B6A" w:rsidRPr="00D46E4C" w14:paraId="47C1D3F0" w14:textId="77777777" w:rsidTr="00DB47FD">
        <w:tc>
          <w:tcPr>
            <w:tcW w:w="330" w:type="pct"/>
          </w:tcPr>
          <w:p w14:paraId="39DCC5D1" w14:textId="77777777" w:rsidR="00D01B6A" w:rsidRPr="00D46E4C" w:rsidRDefault="00D01B6A" w:rsidP="00DB47FD">
            <w:pPr>
              <w:pStyle w:val="NoSpacing"/>
              <w:jc w:val="both"/>
              <w:rPr>
                <w:rFonts w:ascii="Arial" w:hAnsi="Arial" w:cs="Arial"/>
                <w:sz w:val="20"/>
                <w:szCs w:val="20"/>
              </w:rPr>
            </w:pPr>
          </w:p>
        </w:tc>
        <w:tc>
          <w:tcPr>
            <w:tcW w:w="2733" w:type="pct"/>
          </w:tcPr>
          <w:p w14:paraId="659DA34A"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EQUIPAGGIAMENTO</w:t>
            </w:r>
            <w:proofErr w:type="spellEnd"/>
            <w:r w:rsidRPr="00D46E4C">
              <w:rPr>
                <w:rFonts w:ascii="Arial" w:hAnsi="Arial" w:cs="Arial"/>
                <w:sz w:val="20"/>
                <w:szCs w:val="20"/>
              </w:rPr>
              <w:t xml:space="preserve"> SCUOLA </w:t>
            </w:r>
            <w:proofErr w:type="spellStart"/>
            <w:r w:rsidRPr="00D46E4C">
              <w:rPr>
                <w:rFonts w:ascii="Arial" w:hAnsi="Arial" w:cs="Arial"/>
                <w:sz w:val="20"/>
                <w:szCs w:val="20"/>
              </w:rPr>
              <w:t>SEC</w:t>
            </w:r>
            <w:proofErr w:type="spellEnd"/>
          </w:p>
        </w:tc>
        <w:tc>
          <w:tcPr>
            <w:tcW w:w="1937" w:type="pct"/>
          </w:tcPr>
          <w:p w14:paraId="6B8E28D8" w14:textId="77777777" w:rsidR="00D01B6A" w:rsidRPr="00D46E4C" w:rsidRDefault="00D01B6A" w:rsidP="00DB47FD">
            <w:pPr>
              <w:pStyle w:val="NoSpacing"/>
              <w:jc w:val="right"/>
              <w:rPr>
                <w:rFonts w:ascii="Arial" w:hAnsi="Arial" w:cs="Arial"/>
                <w:sz w:val="20"/>
                <w:szCs w:val="20"/>
                <w:highlight w:val="yellow"/>
              </w:rPr>
            </w:pPr>
            <w:r w:rsidRPr="00D46E4C">
              <w:rPr>
                <w:rFonts w:ascii="Arial" w:hAnsi="Arial" w:cs="Arial"/>
                <w:sz w:val="20"/>
                <w:szCs w:val="20"/>
              </w:rPr>
              <w:t>10.000,00</w:t>
            </w:r>
          </w:p>
        </w:tc>
      </w:tr>
      <w:tr w:rsidR="00D01B6A" w:rsidRPr="00D46E4C" w14:paraId="0F2AD314" w14:textId="77777777" w:rsidTr="00DB47FD">
        <w:tc>
          <w:tcPr>
            <w:tcW w:w="330" w:type="pct"/>
          </w:tcPr>
          <w:p w14:paraId="71EC868F" w14:textId="77777777" w:rsidR="00D01B6A" w:rsidRPr="00D46E4C" w:rsidRDefault="00D01B6A" w:rsidP="00DB47FD">
            <w:pPr>
              <w:pStyle w:val="NoSpacing"/>
              <w:jc w:val="both"/>
              <w:rPr>
                <w:rFonts w:ascii="Arial" w:hAnsi="Arial" w:cs="Arial"/>
                <w:sz w:val="20"/>
                <w:szCs w:val="20"/>
              </w:rPr>
            </w:pPr>
          </w:p>
        </w:tc>
        <w:tc>
          <w:tcPr>
            <w:tcW w:w="2733" w:type="pct"/>
          </w:tcPr>
          <w:p w14:paraId="19F31D21"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LABORATORIO</w:t>
            </w:r>
            <w:proofErr w:type="spellEnd"/>
            <w:r w:rsidRPr="00D46E4C">
              <w:rPr>
                <w:rFonts w:ascii="Arial" w:hAnsi="Arial" w:cs="Arial"/>
                <w:sz w:val="20"/>
                <w:szCs w:val="20"/>
              </w:rPr>
              <w:t xml:space="preserve"> </w:t>
            </w:r>
            <w:proofErr w:type="spellStart"/>
            <w:r w:rsidRPr="00D46E4C">
              <w:rPr>
                <w:rFonts w:ascii="Arial" w:hAnsi="Arial" w:cs="Arial"/>
                <w:sz w:val="20"/>
                <w:szCs w:val="20"/>
              </w:rPr>
              <w:t>SCIENTIFICO</w:t>
            </w:r>
            <w:proofErr w:type="spellEnd"/>
            <w:r w:rsidRPr="00D46E4C">
              <w:rPr>
                <w:rFonts w:ascii="Arial" w:hAnsi="Arial" w:cs="Arial"/>
                <w:sz w:val="20"/>
                <w:szCs w:val="20"/>
              </w:rPr>
              <w:t xml:space="preserve"> </w:t>
            </w:r>
            <w:proofErr w:type="spellStart"/>
            <w:r w:rsidRPr="00D46E4C">
              <w:rPr>
                <w:rFonts w:ascii="Arial" w:hAnsi="Arial" w:cs="Arial"/>
                <w:sz w:val="20"/>
                <w:szCs w:val="20"/>
              </w:rPr>
              <w:t>SEI</w:t>
            </w:r>
            <w:proofErr w:type="spellEnd"/>
          </w:p>
        </w:tc>
        <w:tc>
          <w:tcPr>
            <w:tcW w:w="1937" w:type="pct"/>
          </w:tcPr>
          <w:p w14:paraId="1EB13429" w14:textId="77777777" w:rsidR="00D01B6A" w:rsidRPr="00D46E4C" w:rsidRDefault="00D01B6A" w:rsidP="00DB47FD">
            <w:pPr>
              <w:pStyle w:val="NoSpacing"/>
              <w:jc w:val="right"/>
              <w:rPr>
                <w:rFonts w:ascii="Arial" w:hAnsi="Arial" w:cs="Arial"/>
                <w:sz w:val="20"/>
                <w:szCs w:val="20"/>
                <w:highlight w:val="yellow"/>
              </w:rPr>
            </w:pPr>
            <w:r w:rsidRPr="00D46E4C">
              <w:rPr>
                <w:rFonts w:ascii="Arial" w:hAnsi="Arial" w:cs="Arial"/>
                <w:sz w:val="20"/>
                <w:szCs w:val="20"/>
              </w:rPr>
              <w:t>537,50</w:t>
            </w:r>
          </w:p>
        </w:tc>
      </w:tr>
      <w:tr w:rsidR="00D01B6A" w:rsidRPr="00D46E4C" w14:paraId="2FC13A10" w14:textId="77777777" w:rsidTr="00DB47FD">
        <w:tc>
          <w:tcPr>
            <w:tcW w:w="330" w:type="pct"/>
          </w:tcPr>
          <w:p w14:paraId="78F052FF" w14:textId="77777777" w:rsidR="00D01B6A" w:rsidRPr="00D46E4C" w:rsidRDefault="00D01B6A" w:rsidP="00DB47FD">
            <w:pPr>
              <w:pStyle w:val="NoSpacing"/>
              <w:jc w:val="both"/>
              <w:rPr>
                <w:rFonts w:ascii="Arial" w:hAnsi="Arial" w:cs="Arial"/>
                <w:sz w:val="20"/>
                <w:szCs w:val="20"/>
              </w:rPr>
            </w:pPr>
          </w:p>
        </w:tc>
        <w:tc>
          <w:tcPr>
            <w:tcW w:w="2733" w:type="pct"/>
          </w:tcPr>
          <w:p w14:paraId="36ACEB56"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LEZIONI</w:t>
            </w:r>
            <w:proofErr w:type="spellEnd"/>
            <w:r w:rsidRPr="00D46E4C">
              <w:rPr>
                <w:rFonts w:ascii="Arial" w:hAnsi="Arial" w:cs="Arial"/>
                <w:sz w:val="20"/>
                <w:szCs w:val="20"/>
              </w:rPr>
              <w:t xml:space="preserve"> </w:t>
            </w:r>
            <w:proofErr w:type="spellStart"/>
            <w:r w:rsidRPr="00D46E4C">
              <w:rPr>
                <w:rFonts w:ascii="Arial" w:hAnsi="Arial" w:cs="Arial"/>
                <w:sz w:val="20"/>
                <w:szCs w:val="20"/>
              </w:rPr>
              <w:t>FUORI</w:t>
            </w:r>
            <w:proofErr w:type="spellEnd"/>
            <w:r w:rsidRPr="00D46E4C">
              <w:rPr>
                <w:rFonts w:ascii="Arial" w:hAnsi="Arial" w:cs="Arial"/>
                <w:sz w:val="20"/>
                <w:szCs w:val="20"/>
              </w:rPr>
              <w:t xml:space="preserve"> DA SCUOLA - </w:t>
            </w:r>
            <w:proofErr w:type="spellStart"/>
            <w:r w:rsidRPr="00D46E4C">
              <w:rPr>
                <w:rFonts w:ascii="Arial" w:hAnsi="Arial" w:cs="Arial"/>
                <w:sz w:val="20"/>
                <w:szCs w:val="20"/>
              </w:rPr>
              <w:t>DALMAZIA</w:t>
            </w:r>
            <w:proofErr w:type="spellEnd"/>
            <w:r w:rsidRPr="00D46E4C">
              <w:rPr>
                <w:rFonts w:ascii="Arial" w:hAnsi="Arial" w:cs="Arial"/>
                <w:sz w:val="20"/>
                <w:szCs w:val="20"/>
              </w:rPr>
              <w:t xml:space="preserve">  </w:t>
            </w:r>
            <w:proofErr w:type="spellStart"/>
            <w:r w:rsidRPr="00D46E4C">
              <w:rPr>
                <w:rFonts w:ascii="Arial" w:hAnsi="Arial" w:cs="Arial"/>
                <w:sz w:val="20"/>
                <w:szCs w:val="20"/>
              </w:rPr>
              <w:t>SEC</w:t>
            </w:r>
            <w:proofErr w:type="spellEnd"/>
          </w:p>
        </w:tc>
        <w:tc>
          <w:tcPr>
            <w:tcW w:w="1937" w:type="pct"/>
          </w:tcPr>
          <w:p w14:paraId="22CD0EE5"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6.164,90</w:t>
            </w:r>
          </w:p>
        </w:tc>
      </w:tr>
      <w:tr w:rsidR="00D01B6A" w:rsidRPr="00D46E4C" w14:paraId="5AD660E9" w14:textId="77777777" w:rsidTr="00DB47FD">
        <w:tc>
          <w:tcPr>
            <w:tcW w:w="330" w:type="pct"/>
          </w:tcPr>
          <w:p w14:paraId="22DD4D9C" w14:textId="77777777" w:rsidR="00D01B6A" w:rsidRPr="00D46E4C" w:rsidRDefault="00D01B6A" w:rsidP="00DB47FD">
            <w:pPr>
              <w:pStyle w:val="NoSpacing"/>
              <w:jc w:val="both"/>
              <w:rPr>
                <w:rFonts w:ascii="Arial" w:hAnsi="Arial" w:cs="Arial"/>
                <w:sz w:val="20"/>
                <w:szCs w:val="20"/>
              </w:rPr>
            </w:pPr>
          </w:p>
        </w:tc>
        <w:tc>
          <w:tcPr>
            <w:tcW w:w="2733" w:type="pct"/>
          </w:tcPr>
          <w:p w14:paraId="1EF70C53"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w:t>
            </w:r>
            <w:proofErr w:type="spellStart"/>
            <w:r w:rsidRPr="00D46E4C">
              <w:rPr>
                <w:rFonts w:ascii="Arial" w:hAnsi="Arial" w:cs="Arial"/>
                <w:sz w:val="20"/>
                <w:szCs w:val="20"/>
              </w:rPr>
              <w:t>ACQUISTO</w:t>
            </w:r>
            <w:proofErr w:type="spellEnd"/>
            <w:r w:rsidRPr="00D46E4C">
              <w:rPr>
                <w:rFonts w:ascii="Arial" w:hAnsi="Arial" w:cs="Arial"/>
                <w:sz w:val="20"/>
                <w:szCs w:val="20"/>
              </w:rPr>
              <w:t xml:space="preserve"> LIBRI DI </w:t>
            </w:r>
            <w:proofErr w:type="spellStart"/>
            <w:r w:rsidRPr="00D46E4C">
              <w:rPr>
                <w:rFonts w:ascii="Arial" w:hAnsi="Arial" w:cs="Arial"/>
                <w:sz w:val="20"/>
                <w:szCs w:val="20"/>
              </w:rPr>
              <w:t>TESTO</w:t>
            </w:r>
            <w:proofErr w:type="spellEnd"/>
            <w:r w:rsidRPr="00D46E4C">
              <w:rPr>
                <w:rFonts w:ascii="Arial" w:hAnsi="Arial" w:cs="Arial"/>
                <w:sz w:val="20"/>
                <w:szCs w:val="20"/>
              </w:rPr>
              <w:t xml:space="preserve"> SE</w:t>
            </w:r>
          </w:p>
        </w:tc>
        <w:tc>
          <w:tcPr>
            <w:tcW w:w="1937" w:type="pct"/>
          </w:tcPr>
          <w:p w14:paraId="06A09DE7"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3.152,98</w:t>
            </w:r>
          </w:p>
        </w:tc>
      </w:tr>
      <w:tr w:rsidR="00D01B6A" w:rsidRPr="00D46E4C" w14:paraId="10968D86" w14:textId="77777777" w:rsidTr="00DB47FD">
        <w:tc>
          <w:tcPr>
            <w:tcW w:w="330" w:type="pct"/>
          </w:tcPr>
          <w:p w14:paraId="6D50BB1C" w14:textId="77777777" w:rsidR="00D01B6A" w:rsidRPr="00D46E4C" w:rsidRDefault="00D01B6A" w:rsidP="00DB47FD">
            <w:pPr>
              <w:pStyle w:val="NoSpacing"/>
              <w:jc w:val="both"/>
              <w:rPr>
                <w:rFonts w:ascii="Arial" w:hAnsi="Arial" w:cs="Arial"/>
                <w:sz w:val="20"/>
                <w:szCs w:val="20"/>
              </w:rPr>
            </w:pPr>
          </w:p>
          <w:p w14:paraId="4D2713A9" w14:textId="77777777" w:rsidR="00D01B6A" w:rsidRPr="00D46E4C" w:rsidRDefault="00D01B6A" w:rsidP="00DB47FD">
            <w:pPr>
              <w:pStyle w:val="NoSpacing"/>
              <w:jc w:val="both"/>
              <w:rPr>
                <w:rFonts w:ascii="Arial" w:hAnsi="Arial" w:cs="Arial"/>
                <w:sz w:val="20"/>
                <w:szCs w:val="20"/>
              </w:rPr>
            </w:pPr>
          </w:p>
        </w:tc>
        <w:tc>
          <w:tcPr>
            <w:tcW w:w="2733" w:type="pct"/>
          </w:tcPr>
          <w:p w14:paraId="6F2A2936" w14:textId="77777777" w:rsidR="00D01B6A" w:rsidRPr="00D46E4C" w:rsidRDefault="00D01B6A" w:rsidP="00DB47FD">
            <w:pPr>
              <w:pStyle w:val="NoSpacing"/>
              <w:jc w:val="both"/>
              <w:rPr>
                <w:rFonts w:ascii="Arial" w:hAnsi="Arial" w:cs="Arial"/>
                <w:b/>
                <w:bCs/>
                <w:sz w:val="20"/>
                <w:szCs w:val="20"/>
              </w:rPr>
            </w:pPr>
            <w:r w:rsidRPr="00D46E4C">
              <w:rPr>
                <w:rFonts w:ascii="Arial" w:hAnsi="Arial" w:cs="Arial"/>
                <w:b/>
                <w:bCs/>
                <w:sz w:val="20"/>
                <w:szCs w:val="20"/>
              </w:rPr>
              <w:t>TOTALE</w:t>
            </w:r>
          </w:p>
        </w:tc>
        <w:tc>
          <w:tcPr>
            <w:tcW w:w="1937" w:type="pct"/>
          </w:tcPr>
          <w:p w14:paraId="3F7BEF42" w14:textId="77777777" w:rsidR="00D01B6A" w:rsidRPr="00D46E4C" w:rsidRDefault="00D01B6A" w:rsidP="00DB47FD">
            <w:pPr>
              <w:pStyle w:val="NoSpacing"/>
              <w:jc w:val="right"/>
              <w:rPr>
                <w:rFonts w:ascii="Arial" w:hAnsi="Arial" w:cs="Arial"/>
                <w:b/>
                <w:bCs/>
                <w:sz w:val="20"/>
                <w:szCs w:val="20"/>
              </w:rPr>
            </w:pPr>
            <w:r w:rsidRPr="00D46E4C">
              <w:rPr>
                <w:rFonts w:ascii="Arial" w:hAnsi="Arial" w:cs="Arial"/>
                <w:b/>
                <w:bCs/>
                <w:sz w:val="20"/>
                <w:szCs w:val="20"/>
              </w:rPr>
              <w:t>225.362,20</w:t>
            </w:r>
          </w:p>
        </w:tc>
      </w:tr>
    </w:tbl>
    <w:p w14:paraId="7ABFF949" w14:textId="77777777" w:rsidR="00D01B6A" w:rsidRPr="00D46E4C" w:rsidRDefault="00D01B6A" w:rsidP="00D01B6A">
      <w:pPr>
        <w:pStyle w:val="NormalWeb"/>
        <w:spacing w:before="0" w:beforeAutospacing="0" w:after="0" w:afterAutospacing="0"/>
        <w:jc w:val="both"/>
        <w:rPr>
          <w:rFonts w:ascii="Arial" w:hAnsi="Arial" w:cs="Arial"/>
          <w:bCs/>
          <w:color w:val="000000"/>
          <w:sz w:val="20"/>
          <w:szCs w:val="20"/>
          <w:lang w:val="it-IT" w:eastAsia="it-IT"/>
        </w:rPr>
      </w:pPr>
    </w:p>
    <w:p w14:paraId="31CB5AC9" w14:textId="77777777" w:rsidR="00D01B6A" w:rsidRPr="00D46E4C" w:rsidRDefault="00D01B6A" w:rsidP="00D01B6A">
      <w:pPr>
        <w:pStyle w:val="NormalWeb"/>
        <w:spacing w:before="0" w:beforeAutospacing="0" w:after="0" w:afterAutospacing="0"/>
        <w:jc w:val="both"/>
        <w:rPr>
          <w:rFonts w:ascii="Arial" w:hAnsi="Arial" w:cs="Arial"/>
          <w:bCs/>
          <w:color w:val="000000"/>
          <w:sz w:val="20"/>
          <w:szCs w:val="20"/>
          <w:lang w:val="it-IT" w:eastAsia="it-IT"/>
        </w:rPr>
      </w:pPr>
    </w:p>
    <w:p w14:paraId="61668ED5" w14:textId="77777777" w:rsidR="00D01B6A" w:rsidRPr="00D46E4C" w:rsidRDefault="00D01B6A" w:rsidP="00D01B6A">
      <w:pPr>
        <w:pStyle w:val="NormalWeb"/>
        <w:spacing w:before="0" w:beforeAutospacing="0" w:after="0" w:afterAutospacing="0"/>
        <w:jc w:val="both"/>
        <w:rPr>
          <w:rFonts w:ascii="Arial" w:hAnsi="Arial" w:cs="Arial"/>
          <w:bCs/>
          <w:color w:val="000000"/>
          <w:sz w:val="20"/>
          <w:szCs w:val="20"/>
          <w:lang w:val="it-IT" w:eastAsia="it-IT"/>
        </w:rPr>
      </w:pPr>
    </w:p>
    <w:p w14:paraId="36827BF6"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p>
    <w:p w14:paraId="46DA6C80" w14:textId="77777777" w:rsidR="00D01B6A" w:rsidRPr="00D46E4C" w:rsidRDefault="00D01B6A" w:rsidP="00D01B6A">
      <w:pPr>
        <w:pStyle w:val="NormalWeb"/>
        <w:spacing w:before="0" w:beforeAutospacing="0" w:after="0" w:afterAutospacing="0"/>
        <w:jc w:val="both"/>
        <w:rPr>
          <w:rFonts w:ascii="Arial" w:hAnsi="Arial" w:cs="Arial"/>
          <w:b/>
          <w:sz w:val="20"/>
          <w:szCs w:val="20"/>
          <w:lang w:val="it-IT" w:eastAsia="it-IT"/>
        </w:rPr>
      </w:pPr>
    </w:p>
    <w:p w14:paraId="44814610"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p>
    <w:p w14:paraId="2E69AC4E" w14:textId="77777777" w:rsidR="00D01B6A" w:rsidRPr="00D46E4C" w:rsidRDefault="00D01B6A" w:rsidP="00D01B6A">
      <w:pPr>
        <w:pStyle w:val="NormalWeb"/>
        <w:spacing w:before="0" w:beforeAutospacing="0" w:after="0" w:afterAutospacing="0"/>
        <w:jc w:val="center"/>
        <w:rPr>
          <w:rFonts w:ascii="Arial" w:hAnsi="Arial" w:cs="Arial"/>
          <w:b/>
          <w:color w:val="000000"/>
          <w:sz w:val="20"/>
          <w:szCs w:val="20"/>
          <w:lang w:val="it-IT" w:eastAsia="it-IT"/>
        </w:rPr>
      </w:pPr>
      <w:r w:rsidRPr="00D46E4C">
        <w:rPr>
          <w:rFonts w:ascii="Arial" w:hAnsi="Arial" w:cs="Arial"/>
          <w:b/>
          <w:color w:val="000000"/>
          <w:sz w:val="20"/>
          <w:szCs w:val="20"/>
          <w:lang w:val="it-IT" w:eastAsia="it-IT"/>
        </w:rPr>
        <w:t>Articolo 2</w:t>
      </w:r>
    </w:p>
    <w:p w14:paraId="2703F3AB" w14:textId="77777777" w:rsidR="00D01B6A" w:rsidRPr="00D46E4C" w:rsidRDefault="00D01B6A" w:rsidP="00D01B6A">
      <w:pPr>
        <w:pStyle w:val="NoSpacing"/>
        <w:rPr>
          <w:rFonts w:ascii="Arial" w:hAnsi="Arial" w:cs="Arial"/>
          <w:bCs/>
          <w:color w:val="000000"/>
          <w:sz w:val="20"/>
          <w:szCs w:val="20"/>
          <w:lang w:val="it-IT" w:eastAsia="it-IT"/>
        </w:rPr>
      </w:pPr>
      <w:r w:rsidRPr="00D46E4C">
        <w:rPr>
          <w:rFonts w:ascii="Arial" w:hAnsi="Arial" w:cs="Arial"/>
          <w:bCs/>
          <w:color w:val="000000"/>
          <w:sz w:val="20"/>
          <w:szCs w:val="20"/>
          <w:lang w:val="it-IT" w:eastAsia="it-IT"/>
        </w:rPr>
        <w:t>All’articolo 3 la parte tabellare viene modificata come segue:</w:t>
      </w:r>
    </w:p>
    <w:p w14:paraId="5DA7BDF6" w14:textId="77777777" w:rsidR="00D01B6A" w:rsidRPr="00D46E4C" w:rsidRDefault="00D01B6A" w:rsidP="00D01B6A">
      <w:pPr>
        <w:pStyle w:val="NoSpacing"/>
        <w:rPr>
          <w:rFonts w:ascii="Arial" w:hAnsi="Arial" w:cs="Arial"/>
          <w:bCs/>
          <w:color w:val="000000"/>
          <w:sz w:val="20"/>
          <w:szCs w:val="20"/>
          <w:lang w:val="it-IT" w:eastAsia="it-IT"/>
        </w:rPr>
      </w:pPr>
    </w:p>
    <w:tbl>
      <w:tblPr>
        <w:tblpPr w:leftFromText="180" w:rightFromText="180" w:vertAnchor="text" w:horzAnchor="page" w:tblpX="1888" w:tblpY="76"/>
        <w:tblOverlap w:val="never"/>
        <w:tblW w:w="4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502"/>
        <w:gridCol w:w="3118"/>
      </w:tblGrid>
      <w:tr w:rsidR="00D01B6A" w:rsidRPr="00D46E4C" w14:paraId="358A2AC6" w14:textId="77777777" w:rsidTr="00DB47FD">
        <w:trPr>
          <w:trHeight w:val="557"/>
        </w:trPr>
        <w:tc>
          <w:tcPr>
            <w:tcW w:w="332" w:type="pct"/>
          </w:tcPr>
          <w:p w14:paraId="072F7437" w14:textId="77777777" w:rsidR="00D01B6A" w:rsidRPr="00D46E4C" w:rsidRDefault="00D01B6A" w:rsidP="00DB47FD">
            <w:pPr>
              <w:spacing w:after="0" w:line="240" w:lineRule="auto"/>
              <w:jc w:val="center"/>
              <w:rPr>
                <w:rFonts w:ascii="Arial" w:hAnsi="Arial" w:cs="Arial"/>
                <w:color w:val="0070C0"/>
                <w:sz w:val="20"/>
                <w:szCs w:val="20"/>
              </w:rPr>
            </w:pPr>
          </w:p>
        </w:tc>
        <w:tc>
          <w:tcPr>
            <w:tcW w:w="2758" w:type="pct"/>
          </w:tcPr>
          <w:p w14:paraId="428A2065" w14:textId="77777777" w:rsidR="00D01B6A" w:rsidRPr="00D46E4C" w:rsidRDefault="00D01B6A" w:rsidP="00DB47FD">
            <w:pPr>
              <w:shd w:val="clear" w:color="auto" w:fill="FFFFFF"/>
              <w:spacing w:after="0" w:line="240" w:lineRule="auto"/>
              <w:jc w:val="center"/>
              <w:rPr>
                <w:rFonts w:ascii="Arial" w:hAnsi="Arial" w:cs="Arial"/>
                <w:sz w:val="20"/>
                <w:szCs w:val="20"/>
              </w:rPr>
            </w:pPr>
            <w:proofErr w:type="spellStart"/>
            <w:r w:rsidRPr="00D46E4C">
              <w:rPr>
                <w:rFonts w:ascii="Arial" w:hAnsi="Arial" w:cs="Arial"/>
                <w:sz w:val="20"/>
                <w:szCs w:val="20"/>
              </w:rPr>
              <w:t>TITOLO</w:t>
            </w:r>
            <w:proofErr w:type="spellEnd"/>
            <w:r w:rsidRPr="00D46E4C">
              <w:rPr>
                <w:rFonts w:ascii="Arial" w:hAnsi="Arial" w:cs="Arial"/>
                <w:sz w:val="20"/>
                <w:szCs w:val="20"/>
              </w:rPr>
              <w:t xml:space="preserve"> </w:t>
            </w:r>
            <w:proofErr w:type="spellStart"/>
            <w:r w:rsidRPr="00D46E4C">
              <w:rPr>
                <w:rFonts w:ascii="Arial" w:hAnsi="Arial" w:cs="Arial"/>
                <w:sz w:val="20"/>
                <w:szCs w:val="20"/>
              </w:rPr>
              <w:t>PROGRAMMA</w:t>
            </w:r>
            <w:proofErr w:type="spellEnd"/>
            <w:r w:rsidRPr="00D46E4C">
              <w:rPr>
                <w:rFonts w:ascii="Arial" w:hAnsi="Arial" w:cs="Arial"/>
                <w:sz w:val="20"/>
                <w:szCs w:val="20"/>
              </w:rPr>
              <w:t>/</w:t>
            </w:r>
            <w:proofErr w:type="spellStart"/>
            <w:r w:rsidRPr="00D46E4C">
              <w:rPr>
                <w:rFonts w:ascii="Arial" w:hAnsi="Arial" w:cs="Arial"/>
                <w:sz w:val="20"/>
                <w:szCs w:val="20"/>
              </w:rPr>
              <w:t>PROGETTO</w:t>
            </w:r>
            <w:proofErr w:type="spellEnd"/>
            <w:r w:rsidRPr="00D46E4C">
              <w:rPr>
                <w:rFonts w:ascii="Arial" w:hAnsi="Arial" w:cs="Arial"/>
                <w:sz w:val="20"/>
                <w:szCs w:val="20"/>
              </w:rPr>
              <w:t>/</w:t>
            </w:r>
            <w:proofErr w:type="spellStart"/>
            <w:r w:rsidRPr="00D46E4C">
              <w:rPr>
                <w:rFonts w:ascii="Arial" w:hAnsi="Arial" w:cs="Arial"/>
                <w:sz w:val="20"/>
                <w:szCs w:val="20"/>
              </w:rPr>
              <w:t>ATTIVITÀ</w:t>
            </w:r>
            <w:proofErr w:type="spellEnd"/>
          </w:p>
        </w:tc>
        <w:tc>
          <w:tcPr>
            <w:tcW w:w="1910" w:type="pct"/>
          </w:tcPr>
          <w:p w14:paraId="4809A84B" w14:textId="77777777" w:rsidR="00D01B6A" w:rsidRPr="00D46E4C" w:rsidRDefault="00D01B6A" w:rsidP="00DB47FD">
            <w:pPr>
              <w:spacing w:after="0" w:line="240" w:lineRule="auto"/>
              <w:jc w:val="center"/>
              <w:rPr>
                <w:rFonts w:ascii="Arial" w:hAnsi="Arial" w:cs="Arial"/>
                <w:sz w:val="20"/>
                <w:szCs w:val="20"/>
              </w:rPr>
            </w:pPr>
            <w:proofErr w:type="spellStart"/>
            <w:r w:rsidRPr="00D46E4C">
              <w:rPr>
                <w:rFonts w:ascii="Arial" w:hAnsi="Arial" w:cs="Arial"/>
                <w:sz w:val="20"/>
                <w:szCs w:val="20"/>
              </w:rPr>
              <w:t>MEZZI</w:t>
            </w:r>
            <w:proofErr w:type="spellEnd"/>
            <w:r w:rsidRPr="00D46E4C">
              <w:rPr>
                <w:rFonts w:ascii="Arial" w:hAnsi="Arial" w:cs="Arial"/>
                <w:sz w:val="20"/>
                <w:szCs w:val="20"/>
              </w:rPr>
              <w:t xml:space="preserve"> </w:t>
            </w:r>
            <w:proofErr w:type="spellStart"/>
            <w:r w:rsidRPr="00D46E4C">
              <w:rPr>
                <w:rFonts w:ascii="Arial" w:hAnsi="Arial" w:cs="Arial"/>
                <w:sz w:val="20"/>
                <w:szCs w:val="20"/>
              </w:rPr>
              <w:t>PIANIFICATI</w:t>
            </w:r>
            <w:proofErr w:type="spellEnd"/>
          </w:p>
        </w:tc>
      </w:tr>
      <w:tr w:rsidR="00D01B6A" w:rsidRPr="00D46E4C" w14:paraId="4EA7E96F" w14:textId="77777777" w:rsidTr="00DB47FD">
        <w:trPr>
          <w:trHeight w:val="420"/>
        </w:trPr>
        <w:tc>
          <w:tcPr>
            <w:tcW w:w="332" w:type="pct"/>
          </w:tcPr>
          <w:p w14:paraId="1097CC7E" w14:textId="77777777" w:rsidR="00D01B6A" w:rsidRPr="00D46E4C" w:rsidRDefault="00D01B6A" w:rsidP="00DB47FD">
            <w:pPr>
              <w:pStyle w:val="NoSpacing"/>
              <w:rPr>
                <w:rFonts w:ascii="Arial" w:hAnsi="Arial" w:cs="Arial"/>
                <w:color w:val="0070C0"/>
                <w:sz w:val="20"/>
                <w:szCs w:val="20"/>
              </w:rPr>
            </w:pPr>
          </w:p>
        </w:tc>
        <w:tc>
          <w:tcPr>
            <w:tcW w:w="2758" w:type="pct"/>
          </w:tcPr>
          <w:p w14:paraId="2A8CBA18" w14:textId="77777777" w:rsidR="00D01B6A" w:rsidRPr="00D46E4C" w:rsidRDefault="00D01B6A" w:rsidP="00DB47FD">
            <w:pPr>
              <w:pStyle w:val="NoSpacing"/>
              <w:rPr>
                <w:rFonts w:ascii="Arial" w:hAnsi="Arial" w:cs="Arial"/>
                <w:sz w:val="20"/>
                <w:szCs w:val="20"/>
              </w:rPr>
            </w:pPr>
          </w:p>
          <w:p w14:paraId="73CBE6A9" w14:textId="77777777" w:rsidR="00D01B6A" w:rsidRPr="00D46E4C" w:rsidRDefault="00D01B6A" w:rsidP="00DB47FD">
            <w:pPr>
              <w:pStyle w:val="NoSpacing"/>
              <w:rPr>
                <w:rFonts w:ascii="Arial" w:hAnsi="Arial" w:cs="Arial"/>
                <w:sz w:val="20"/>
                <w:szCs w:val="20"/>
              </w:rPr>
            </w:pPr>
            <w:r w:rsidRPr="00D46E4C">
              <w:rPr>
                <w:rFonts w:ascii="Arial" w:hAnsi="Arial" w:cs="Arial"/>
                <w:sz w:val="20"/>
                <w:szCs w:val="20"/>
              </w:rPr>
              <w:t xml:space="preserve">FESTIVAL DELLE PROFESSIONALI - </w:t>
            </w:r>
            <w:proofErr w:type="spellStart"/>
            <w:r w:rsidRPr="00D46E4C">
              <w:rPr>
                <w:rFonts w:ascii="Arial" w:hAnsi="Arial" w:cs="Arial"/>
                <w:sz w:val="20"/>
                <w:szCs w:val="20"/>
              </w:rPr>
              <w:t>CAMERA</w:t>
            </w:r>
            <w:proofErr w:type="spellEnd"/>
            <w:r w:rsidRPr="00D46E4C">
              <w:rPr>
                <w:rFonts w:ascii="Arial" w:hAnsi="Arial" w:cs="Arial"/>
                <w:sz w:val="20"/>
                <w:szCs w:val="20"/>
              </w:rPr>
              <w:t xml:space="preserve"> </w:t>
            </w:r>
            <w:proofErr w:type="spellStart"/>
            <w:r w:rsidRPr="00D46E4C">
              <w:rPr>
                <w:rFonts w:ascii="Arial" w:hAnsi="Arial" w:cs="Arial"/>
                <w:sz w:val="20"/>
                <w:szCs w:val="20"/>
              </w:rPr>
              <w:t>DELL'ARTIGIANATO</w:t>
            </w:r>
            <w:proofErr w:type="spellEnd"/>
            <w:r w:rsidRPr="00D46E4C">
              <w:rPr>
                <w:rFonts w:ascii="Arial" w:hAnsi="Arial" w:cs="Arial"/>
                <w:sz w:val="20"/>
                <w:szCs w:val="20"/>
              </w:rPr>
              <w:t xml:space="preserve"> </w:t>
            </w:r>
            <w:proofErr w:type="spellStart"/>
            <w:r w:rsidRPr="00D46E4C">
              <w:rPr>
                <w:rFonts w:ascii="Arial" w:hAnsi="Arial" w:cs="Arial"/>
                <w:sz w:val="20"/>
                <w:szCs w:val="20"/>
              </w:rPr>
              <w:t>RI</w:t>
            </w:r>
            <w:proofErr w:type="spellEnd"/>
          </w:p>
        </w:tc>
        <w:tc>
          <w:tcPr>
            <w:tcW w:w="1910" w:type="pct"/>
          </w:tcPr>
          <w:p w14:paraId="705CC738" w14:textId="77777777" w:rsidR="00D01B6A" w:rsidRPr="00D46E4C" w:rsidRDefault="00D01B6A" w:rsidP="00DB47FD">
            <w:pPr>
              <w:pStyle w:val="NoSpacing"/>
              <w:jc w:val="right"/>
              <w:rPr>
                <w:rFonts w:ascii="Arial" w:hAnsi="Arial" w:cs="Arial"/>
                <w:sz w:val="20"/>
                <w:szCs w:val="20"/>
              </w:rPr>
            </w:pPr>
          </w:p>
          <w:p w14:paraId="3253A9DA"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700,00</w:t>
            </w:r>
          </w:p>
        </w:tc>
      </w:tr>
      <w:tr w:rsidR="00D01B6A" w:rsidRPr="00D46E4C" w14:paraId="326731E4" w14:textId="77777777" w:rsidTr="00DB47FD">
        <w:trPr>
          <w:trHeight w:val="420"/>
        </w:trPr>
        <w:tc>
          <w:tcPr>
            <w:tcW w:w="332" w:type="pct"/>
          </w:tcPr>
          <w:p w14:paraId="1AB32DFB" w14:textId="77777777" w:rsidR="00D01B6A" w:rsidRPr="00D46E4C" w:rsidRDefault="00D01B6A" w:rsidP="00DB47FD">
            <w:pPr>
              <w:pStyle w:val="NoSpacing"/>
              <w:rPr>
                <w:rFonts w:ascii="Arial" w:hAnsi="Arial" w:cs="Arial"/>
                <w:color w:val="0070C0"/>
                <w:sz w:val="20"/>
                <w:szCs w:val="20"/>
              </w:rPr>
            </w:pPr>
          </w:p>
        </w:tc>
        <w:tc>
          <w:tcPr>
            <w:tcW w:w="2758" w:type="pct"/>
          </w:tcPr>
          <w:p w14:paraId="66F7A3D0" w14:textId="77777777" w:rsidR="00D01B6A" w:rsidRPr="00D46E4C" w:rsidRDefault="00D01B6A" w:rsidP="00DB47FD">
            <w:pPr>
              <w:pStyle w:val="NoSpacing"/>
              <w:rPr>
                <w:rFonts w:ascii="Arial" w:hAnsi="Arial" w:cs="Arial"/>
                <w:sz w:val="20"/>
                <w:szCs w:val="20"/>
              </w:rPr>
            </w:pPr>
          </w:p>
          <w:p w14:paraId="45545427"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SOSTEGNO</w:t>
            </w:r>
            <w:proofErr w:type="spellEnd"/>
            <w:r w:rsidRPr="00D46E4C">
              <w:rPr>
                <w:rFonts w:ascii="Arial" w:hAnsi="Arial" w:cs="Arial"/>
                <w:sz w:val="20"/>
                <w:szCs w:val="20"/>
              </w:rPr>
              <w:t xml:space="preserve"> </w:t>
            </w:r>
            <w:proofErr w:type="spellStart"/>
            <w:r w:rsidRPr="00D46E4C">
              <w:rPr>
                <w:rFonts w:ascii="Arial" w:hAnsi="Arial" w:cs="Arial"/>
                <w:sz w:val="20"/>
                <w:szCs w:val="20"/>
              </w:rPr>
              <w:t>ALLE</w:t>
            </w:r>
            <w:proofErr w:type="spellEnd"/>
            <w:r w:rsidRPr="00D46E4C">
              <w:rPr>
                <w:rFonts w:ascii="Arial" w:hAnsi="Arial" w:cs="Arial"/>
                <w:sz w:val="20"/>
                <w:szCs w:val="20"/>
              </w:rPr>
              <w:t xml:space="preserve"> </w:t>
            </w:r>
            <w:proofErr w:type="spellStart"/>
            <w:r w:rsidRPr="00D46E4C">
              <w:rPr>
                <w:rFonts w:ascii="Arial" w:hAnsi="Arial" w:cs="Arial"/>
                <w:sz w:val="20"/>
                <w:szCs w:val="20"/>
              </w:rPr>
              <w:t>SCUOLE</w:t>
            </w:r>
            <w:proofErr w:type="spellEnd"/>
            <w:r w:rsidRPr="00D46E4C">
              <w:rPr>
                <w:rFonts w:ascii="Arial" w:hAnsi="Arial" w:cs="Arial"/>
                <w:sz w:val="20"/>
                <w:szCs w:val="20"/>
              </w:rPr>
              <w:t xml:space="preserve"> </w:t>
            </w:r>
            <w:proofErr w:type="spellStart"/>
            <w:r w:rsidRPr="00D46E4C">
              <w:rPr>
                <w:rFonts w:ascii="Arial" w:hAnsi="Arial" w:cs="Arial"/>
                <w:sz w:val="20"/>
                <w:szCs w:val="20"/>
              </w:rPr>
              <w:t>MEDIE-SUPERIORI</w:t>
            </w:r>
            <w:proofErr w:type="spellEnd"/>
          </w:p>
        </w:tc>
        <w:tc>
          <w:tcPr>
            <w:tcW w:w="1910" w:type="pct"/>
          </w:tcPr>
          <w:p w14:paraId="4F2D4418" w14:textId="77777777" w:rsidR="00D01B6A" w:rsidRPr="00D46E4C" w:rsidRDefault="00D01B6A" w:rsidP="00DB47FD">
            <w:pPr>
              <w:pStyle w:val="NoSpacing"/>
              <w:jc w:val="right"/>
              <w:rPr>
                <w:rFonts w:ascii="Arial" w:hAnsi="Arial" w:cs="Arial"/>
                <w:sz w:val="20"/>
                <w:szCs w:val="20"/>
              </w:rPr>
            </w:pPr>
          </w:p>
          <w:p w14:paraId="169A2417"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884,00</w:t>
            </w:r>
          </w:p>
        </w:tc>
      </w:tr>
      <w:tr w:rsidR="00D01B6A" w:rsidRPr="00D46E4C" w14:paraId="4A430D07" w14:textId="77777777" w:rsidTr="00DB47FD">
        <w:tc>
          <w:tcPr>
            <w:tcW w:w="332" w:type="pct"/>
            <w:shd w:val="clear" w:color="auto" w:fill="FFFFFF"/>
          </w:tcPr>
          <w:p w14:paraId="3BF1BFC3" w14:textId="77777777" w:rsidR="00D01B6A" w:rsidRPr="00D46E4C" w:rsidRDefault="00D01B6A" w:rsidP="00DB47FD">
            <w:pPr>
              <w:pStyle w:val="NoSpacing"/>
              <w:rPr>
                <w:rFonts w:ascii="Arial" w:hAnsi="Arial" w:cs="Arial"/>
                <w:color w:val="0070C0"/>
                <w:sz w:val="20"/>
                <w:szCs w:val="20"/>
              </w:rPr>
            </w:pPr>
          </w:p>
        </w:tc>
        <w:tc>
          <w:tcPr>
            <w:tcW w:w="2758" w:type="pct"/>
          </w:tcPr>
          <w:p w14:paraId="44565DB4" w14:textId="77777777" w:rsidR="00D01B6A" w:rsidRPr="00D46E4C" w:rsidRDefault="00D01B6A" w:rsidP="00DB47FD">
            <w:pPr>
              <w:pStyle w:val="NoSpacing"/>
              <w:rPr>
                <w:rFonts w:ascii="Arial" w:hAnsi="Arial" w:cs="Arial"/>
                <w:sz w:val="20"/>
                <w:szCs w:val="20"/>
              </w:rPr>
            </w:pPr>
          </w:p>
          <w:p w14:paraId="40558F44"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ISTITUTO</w:t>
            </w:r>
            <w:proofErr w:type="spellEnd"/>
            <w:r w:rsidRPr="00D46E4C">
              <w:rPr>
                <w:rFonts w:ascii="Arial" w:hAnsi="Arial" w:cs="Arial"/>
                <w:sz w:val="20"/>
                <w:szCs w:val="20"/>
              </w:rPr>
              <w:t xml:space="preserve"> PROFESSIONALE BUIE - </w:t>
            </w:r>
            <w:proofErr w:type="spellStart"/>
            <w:r w:rsidRPr="00D46E4C">
              <w:rPr>
                <w:rFonts w:ascii="Arial" w:hAnsi="Arial" w:cs="Arial"/>
                <w:sz w:val="20"/>
                <w:szCs w:val="20"/>
              </w:rPr>
              <w:t>ATTIVITÀ</w:t>
            </w:r>
            <w:proofErr w:type="spellEnd"/>
            <w:r w:rsidRPr="00D46E4C">
              <w:rPr>
                <w:rFonts w:ascii="Arial" w:hAnsi="Arial" w:cs="Arial"/>
                <w:sz w:val="20"/>
                <w:szCs w:val="20"/>
              </w:rPr>
              <w:t xml:space="preserve"> </w:t>
            </w:r>
            <w:proofErr w:type="spellStart"/>
            <w:r w:rsidRPr="00D46E4C">
              <w:rPr>
                <w:rFonts w:ascii="Arial" w:hAnsi="Arial" w:cs="Arial"/>
                <w:sz w:val="20"/>
                <w:szCs w:val="20"/>
              </w:rPr>
              <w:t>EXTRACURRICULARI</w:t>
            </w:r>
            <w:proofErr w:type="spellEnd"/>
            <w:r w:rsidRPr="00D46E4C">
              <w:rPr>
                <w:rFonts w:ascii="Arial" w:hAnsi="Arial" w:cs="Arial"/>
                <w:sz w:val="20"/>
                <w:szCs w:val="20"/>
              </w:rPr>
              <w:t xml:space="preserve"> </w:t>
            </w:r>
            <w:proofErr w:type="spellStart"/>
            <w:r w:rsidRPr="00D46E4C">
              <w:rPr>
                <w:rFonts w:ascii="Arial" w:hAnsi="Arial" w:cs="Arial"/>
                <w:sz w:val="20"/>
                <w:szCs w:val="20"/>
              </w:rPr>
              <w:t>DEGLI</w:t>
            </w:r>
            <w:proofErr w:type="spellEnd"/>
            <w:r w:rsidRPr="00D46E4C">
              <w:rPr>
                <w:rFonts w:ascii="Arial" w:hAnsi="Arial" w:cs="Arial"/>
                <w:sz w:val="20"/>
                <w:szCs w:val="20"/>
              </w:rPr>
              <w:t xml:space="preserve"> </w:t>
            </w:r>
            <w:proofErr w:type="spellStart"/>
            <w:r w:rsidRPr="00D46E4C">
              <w:rPr>
                <w:rFonts w:ascii="Arial" w:hAnsi="Arial" w:cs="Arial"/>
                <w:sz w:val="20"/>
                <w:szCs w:val="20"/>
              </w:rPr>
              <w:t>ALUNNI</w:t>
            </w:r>
            <w:proofErr w:type="spellEnd"/>
          </w:p>
        </w:tc>
        <w:tc>
          <w:tcPr>
            <w:tcW w:w="1910" w:type="pct"/>
          </w:tcPr>
          <w:p w14:paraId="2D660B7B" w14:textId="77777777" w:rsidR="00D01B6A" w:rsidRPr="00D46E4C" w:rsidRDefault="00D01B6A" w:rsidP="00DB47FD">
            <w:pPr>
              <w:pStyle w:val="NoSpacing"/>
              <w:jc w:val="right"/>
              <w:rPr>
                <w:rFonts w:ascii="Arial" w:hAnsi="Arial" w:cs="Arial"/>
                <w:sz w:val="20"/>
                <w:szCs w:val="20"/>
              </w:rPr>
            </w:pPr>
          </w:p>
          <w:p w14:paraId="3ED3371D" w14:textId="77777777" w:rsidR="00D01B6A" w:rsidRPr="00D46E4C" w:rsidRDefault="00D01B6A" w:rsidP="00DB47FD">
            <w:pPr>
              <w:pStyle w:val="NoSpacing"/>
              <w:jc w:val="right"/>
              <w:rPr>
                <w:rFonts w:ascii="Arial" w:hAnsi="Arial" w:cs="Arial"/>
                <w:sz w:val="20"/>
                <w:szCs w:val="20"/>
              </w:rPr>
            </w:pPr>
          </w:p>
          <w:p w14:paraId="47F62DAC"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1.327,00</w:t>
            </w:r>
          </w:p>
        </w:tc>
      </w:tr>
      <w:tr w:rsidR="00D01B6A" w:rsidRPr="00D46E4C" w14:paraId="2DF9E4FE" w14:textId="77777777" w:rsidTr="00DB47FD">
        <w:tc>
          <w:tcPr>
            <w:tcW w:w="332" w:type="pct"/>
          </w:tcPr>
          <w:p w14:paraId="0957B4D1" w14:textId="77777777" w:rsidR="00D01B6A" w:rsidRPr="00D46E4C" w:rsidRDefault="00D01B6A" w:rsidP="00DB47FD">
            <w:pPr>
              <w:pStyle w:val="NoSpacing"/>
              <w:rPr>
                <w:rFonts w:ascii="Arial" w:hAnsi="Arial" w:cs="Arial"/>
                <w:color w:val="0070C0"/>
                <w:sz w:val="20"/>
                <w:szCs w:val="20"/>
              </w:rPr>
            </w:pPr>
          </w:p>
        </w:tc>
        <w:tc>
          <w:tcPr>
            <w:tcW w:w="2758" w:type="pct"/>
          </w:tcPr>
          <w:p w14:paraId="04C05F4A" w14:textId="77777777" w:rsidR="00D01B6A" w:rsidRPr="00D46E4C" w:rsidRDefault="00D01B6A" w:rsidP="00DB47FD">
            <w:pPr>
              <w:pStyle w:val="NoSpacing"/>
              <w:rPr>
                <w:rFonts w:ascii="Arial" w:hAnsi="Arial" w:cs="Arial"/>
                <w:sz w:val="20"/>
                <w:szCs w:val="20"/>
              </w:rPr>
            </w:pPr>
          </w:p>
          <w:p w14:paraId="6314578C" w14:textId="77777777" w:rsidR="00D01B6A" w:rsidRPr="00D46E4C" w:rsidRDefault="00D01B6A" w:rsidP="00DB47FD">
            <w:pPr>
              <w:pStyle w:val="NoSpacing"/>
              <w:rPr>
                <w:rFonts w:ascii="Arial" w:hAnsi="Arial" w:cs="Arial"/>
                <w:sz w:val="20"/>
                <w:szCs w:val="20"/>
              </w:rPr>
            </w:pPr>
            <w:r w:rsidRPr="00D46E4C">
              <w:rPr>
                <w:rFonts w:ascii="Arial" w:hAnsi="Arial" w:cs="Arial"/>
                <w:sz w:val="20"/>
                <w:szCs w:val="20"/>
              </w:rPr>
              <w:t xml:space="preserve">SMS VLADIMIR GORTAN BUJE – SPORT E </w:t>
            </w:r>
            <w:proofErr w:type="spellStart"/>
            <w:r w:rsidRPr="00D46E4C">
              <w:rPr>
                <w:rFonts w:ascii="Arial" w:hAnsi="Arial" w:cs="Arial"/>
                <w:sz w:val="20"/>
                <w:szCs w:val="20"/>
              </w:rPr>
              <w:t>SOCIALIZZAZIONE</w:t>
            </w:r>
            <w:proofErr w:type="spellEnd"/>
            <w:r w:rsidRPr="00D46E4C">
              <w:rPr>
                <w:rFonts w:ascii="Arial" w:hAnsi="Arial" w:cs="Arial"/>
                <w:sz w:val="20"/>
                <w:szCs w:val="20"/>
              </w:rPr>
              <w:t xml:space="preserve"> </w:t>
            </w:r>
          </w:p>
        </w:tc>
        <w:tc>
          <w:tcPr>
            <w:tcW w:w="1910" w:type="pct"/>
          </w:tcPr>
          <w:p w14:paraId="1E6F8282" w14:textId="77777777" w:rsidR="00D01B6A" w:rsidRPr="00D46E4C" w:rsidRDefault="00D01B6A" w:rsidP="00DB47FD">
            <w:pPr>
              <w:pStyle w:val="NoSpacing"/>
              <w:jc w:val="right"/>
              <w:rPr>
                <w:rFonts w:ascii="Arial" w:hAnsi="Arial" w:cs="Arial"/>
                <w:sz w:val="20"/>
                <w:szCs w:val="20"/>
              </w:rPr>
            </w:pPr>
          </w:p>
          <w:p w14:paraId="36EE773D" w14:textId="77777777" w:rsidR="00D01B6A" w:rsidRPr="00D46E4C" w:rsidRDefault="00D01B6A" w:rsidP="00DB47FD">
            <w:pPr>
              <w:pStyle w:val="NoSpacing"/>
              <w:jc w:val="right"/>
              <w:rPr>
                <w:rFonts w:ascii="Arial" w:hAnsi="Arial" w:cs="Arial"/>
                <w:sz w:val="20"/>
                <w:szCs w:val="20"/>
              </w:rPr>
            </w:pPr>
          </w:p>
          <w:p w14:paraId="756139F8"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500,00</w:t>
            </w:r>
          </w:p>
        </w:tc>
      </w:tr>
      <w:tr w:rsidR="00D01B6A" w:rsidRPr="00D46E4C" w14:paraId="13B2E551" w14:textId="77777777" w:rsidTr="00DB47FD">
        <w:tc>
          <w:tcPr>
            <w:tcW w:w="332" w:type="pct"/>
          </w:tcPr>
          <w:p w14:paraId="66D2AE86" w14:textId="77777777" w:rsidR="00D01B6A" w:rsidRPr="00D46E4C" w:rsidRDefault="00D01B6A" w:rsidP="00DB47FD">
            <w:pPr>
              <w:pStyle w:val="NoSpacing"/>
              <w:rPr>
                <w:rFonts w:ascii="Arial" w:hAnsi="Arial" w:cs="Arial"/>
                <w:color w:val="0070C0"/>
                <w:sz w:val="20"/>
                <w:szCs w:val="20"/>
              </w:rPr>
            </w:pPr>
          </w:p>
        </w:tc>
        <w:tc>
          <w:tcPr>
            <w:tcW w:w="2758" w:type="pct"/>
          </w:tcPr>
          <w:p w14:paraId="3B7E4B1B" w14:textId="77777777" w:rsidR="00D01B6A" w:rsidRPr="00D46E4C" w:rsidRDefault="00D01B6A" w:rsidP="00DB47FD">
            <w:pPr>
              <w:pStyle w:val="NoSpacing"/>
              <w:rPr>
                <w:rFonts w:ascii="Arial" w:hAnsi="Arial" w:cs="Arial"/>
                <w:sz w:val="20"/>
                <w:szCs w:val="20"/>
              </w:rPr>
            </w:pPr>
          </w:p>
          <w:p w14:paraId="77143162"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BORSE</w:t>
            </w:r>
            <w:proofErr w:type="spellEnd"/>
            <w:r w:rsidRPr="00D46E4C">
              <w:rPr>
                <w:rFonts w:ascii="Arial" w:hAnsi="Arial" w:cs="Arial"/>
                <w:sz w:val="20"/>
                <w:szCs w:val="20"/>
              </w:rPr>
              <w:t xml:space="preserve"> DI STUDIO </w:t>
            </w:r>
            <w:proofErr w:type="spellStart"/>
            <w:r w:rsidRPr="00D46E4C">
              <w:rPr>
                <w:rFonts w:ascii="Arial" w:hAnsi="Arial" w:cs="Arial"/>
                <w:sz w:val="20"/>
                <w:szCs w:val="20"/>
              </w:rPr>
              <w:t>ALUNNI</w:t>
            </w:r>
            <w:proofErr w:type="spellEnd"/>
          </w:p>
        </w:tc>
        <w:tc>
          <w:tcPr>
            <w:tcW w:w="1910" w:type="pct"/>
          </w:tcPr>
          <w:p w14:paraId="5CB76FFD" w14:textId="77777777" w:rsidR="00D01B6A" w:rsidRPr="00D46E4C" w:rsidRDefault="00D01B6A" w:rsidP="00DB47FD">
            <w:pPr>
              <w:pStyle w:val="NoSpacing"/>
              <w:jc w:val="right"/>
              <w:rPr>
                <w:rFonts w:ascii="Arial" w:hAnsi="Arial" w:cs="Arial"/>
                <w:sz w:val="20"/>
                <w:szCs w:val="20"/>
              </w:rPr>
            </w:pPr>
          </w:p>
          <w:p w14:paraId="045032A0"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22.976,00</w:t>
            </w:r>
          </w:p>
        </w:tc>
      </w:tr>
      <w:tr w:rsidR="00D01B6A" w:rsidRPr="00D46E4C" w14:paraId="1E4E928D" w14:textId="77777777" w:rsidTr="00DB47FD">
        <w:tc>
          <w:tcPr>
            <w:tcW w:w="332" w:type="pct"/>
          </w:tcPr>
          <w:p w14:paraId="511408F3" w14:textId="77777777" w:rsidR="00D01B6A" w:rsidRPr="00D46E4C" w:rsidRDefault="00D01B6A" w:rsidP="00DB47FD">
            <w:pPr>
              <w:pStyle w:val="NoSpacing"/>
              <w:rPr>
                <w:rFonts w:ascii="Arial" w:hAnsi="Arial" w:cs="Arial"/>
                <w:color w:val="0070C0"/>
                <w:sz w:val="20"/>
                <w:szCs w:val="20"/>
              </w:rPr>
            </w:pPr>
          </w:p>
        </w:tc>
        <w:tc>
          <w:tcPr>
            <w:tcW w:w="2758" w:type="pct"/>
          </w:tcPr>
          <w:p w14:paraId="08A838C8" w14:textId="77777777" w:rsidR="00D01B6A" w:rsidRPr="00D46E4C" w:rsidRDefault="00D01B6A" w:rsidP="00DB47FD">
            <w:pPr>
              <w:pStyle w:val="NoSpacing"/>
              <w:rPr>
                <w:rFonts w:ascii="Arial" w:hAnsi="Arial" w:cs="Arial"/>
                <w:sz w:val="20"/>
                <w:szCs w:val="20"/>
              </w:rPr>
            </w:pPr>
          </w:p>
          <w:p w14:paraId="389716B7"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BORSE</w:t>
            </w:r>
            <w:proofErr w:type="spellEnd"/>
            <w:r w:rsidRPr="00D46E4C">
              <w:rPr>
                <w:rFonts w:ascii="Arial" w:hAnsi="Arial" w:cs="Arial"/>
                <w:sz w:val="20"/>
                <w:szCs w:val="20"/>
              </w:rPr>
              <w:t xml:space="preserve"> DI STUDIO </w:t>
            </w:r>
            <w:proofErr w:type="spellStart"/>
            <w:r w:rsidRPr="00D46E4C">
              <w:rPr>
                <w:rFonts w:ascii="Arial" w:hAnsi="Arial" w:cs="Arial"/>
                <w:sz w:val="20"/>
                <w:szCs w:val="20"/>
              </w:rPr>
              <w:t>ALUNNI</w:t>
            </w:r>
            <w:proofErr w:type="spellEnd"/>
            <w:r w:rsidRPr="00D46E4C">
              <w:rPr>
                <w:rFonts w:ascii="Arial" w:hAnsi="Arial" w:cs="Arial"/>
                <w:sz w:val="20"/>
                <w:szCs w:val="20"/>
              </w:rPr>
              <w:t xml:space="preserve"> -</w:t>
            </w:r>
            <w:proofErr w:type="spellStart"/>
            <w:r w:rsidRPr="00D46E4C">
              <w:rPr>
                <w:rFonts w:ascii="Arial" w:hAnsi="Arial" w:cs="Arial"/>
                <w:sz w:val="20"/>
                <w:szCs w:val="20"/>
              </w:rPr>
              <w:t>LUXOTTICA</w:t>
            </w:r>
            <w:proofErr w:type="spellEnd"/>
          </w:p>
        </w:tc>
        <w:tc>
          <w:tcPr>
            <w:tcW w:w="1910" w:type="pct"/>
          </w:tcPr>
          <w:p w14:paraId="174F3DF4" w14:textId="77777777" w:rsidR="00D01B6A" w:rsidRPr="00D46E4C" w:rsidRDefault="00D01B6A" w:rsidP="00DB47FD">
            <w:pPr>
              <w:pStyle w:val="NoSpacing"/>
              <w:jc w:val="right"/>
              <w:rPr>
                <w:rFonts w:ascii="Arial" w:hAnsi="Arial" w:cs="Arial"/>
                <w:sz w:val="20"/>
                <w:szCs w:val="20"/>
              </w:rPr>
            </w:pPr>
          </w:p>
          <w:p w14:paraId="56087A74"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3.200,00</w:t>
            </w:r>
          </w:p>
        </w:tc>
      </w:tr>
      <w:tr w:rsidR="00D01B6A" w:rsidRPr="00D46E4C" w14:paraId="276E7C4F" w14:textId="77777777" w:rsidTr="00DB47FD">
        <w:tc>
          <w:tcPr>
            <w:tcW w:w="332" w:type="pct"/>
          </w:tcPr>
          <w:p w14:paraId="4758FFF7" w14:textId="77777777" w:rsidR="00D01B6A" w:rsidRPr="00D46E4C" w:rsidRDefault="00D01B6A" w:rsidP="00DB47FD">
            <w:pPr>
              <w:pStyle w:val="NoSpacing"/>
              <w:rPr>
                <w:rFonts w:ascii="Arial" w:hAnsi="Arial" w:cs="Arial"/>
                <w:color w:val="0070C0"/>
                <w:sz w:val="20"/>
                <w:szCs w:val="20"/>
              </w:rPr>
            </w:pPr>
          </w:p>
        </w:tc>
        <w:tc>
          <w:tcPr>
            <w:tcW w:w="2758" w:type="pct"/>
          </w:tcPr>
          <w:p w14:paraId="3C609147" w14:textId="77777777" w:rsidR="00D01B6A" w:rsidRPr="00D46E4C" w:rsidRDefault="00D01B6A" w:rsidP="00DB47FD">
            <w:pPr>
              <w:pStyle w:val="NoSpacing"/>
              <w:rPr>
                <w:rFonts w:ascii="Arial" w:hAnsi="Arial" w:cs="Arial"/>
                <w:sz w:val="20"/>
                <w:szCs w:val="20"/>
              </w:rPr>
            </w:pPr>
          </w:p>
          <w:p w14:paraId="5FB235DF"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COFINANZIAMENTO</w:t>
            </w:r>
            <w:proofErr w:type="spellEnd"/>
            <w:r w:rsidRPr="00D46E4C">
              <w:rPr>
                <w:rFonts w:ascii="Arial" w:hAnsi="Arial" w:cs="Arial"/>
                <w:sz w:val="20"/>
                <w:szCs w:val="20"/>
              </w:rPr>
              <w:t xml:space="preserve"> </w:t>
            </w:r>
            <w:proofErr w:type="spellStart"/>
            <w:r w:rsidRPr="00D46E4C">
              <w:rPr>
                <w:rFonts w:ascii="Arial" w:hAnsi="Arial" w:cs="Arial"/>
                <w:sz w:val="20"/>
                <w:szCs w:val="20"/>
              </w:rPr>
              <w:t>TRASPORTO</w:t>
            </w:r>
            <w:proofErr w:type="spellEnd"/>
            <w:r w:rsidRPr="00D46E4C">
              <w:rPr>
                <w:rFonts w:ascii="Arial" w:hAnsi="Arial" w:cs="Arial"/>
                <w:sz w:val="20"/>
                <w:szCs w:val="20"/>
              </w:rPr>
              <w:t xml:space="preserve"> </w:t>
            </w:r>
            <w:proofErr w:type="spellStart"/>
            <w:r w:rsidRPr="00D46E4C">
              <w:rPr>
                <w:rFonts w:ascii="Arial" w:hAnsi="Arial" w:cs="Arial"/>
                <w:sz w:val="20"/>
                <w:szCs w:val="20"/>
              </w:rPr>
              <w:t>ALUNNI</w:t>
            </w:r>
            <w:proofErr w:type="spellEnd"/>
            <w:r w:rsidRPr="00D46E4C">
              <w:rPr>
                <w:rFonts w:ascii="Arial" w:hAnsi="Arial" w:cs="Arial"/>
                <w:sz w:val="20"/>
                <w:szCs w:val="20"/>
              </w:rPr>
              <w:t xml:space="preserve"> </w:t>
            </w:r>
            <w:proofErr w:type="spellStart"/>
            <w:r w:rsidRPr="00D46E4C">
              <w:rPr>
                <w:rFonts w:ascii="Arial" w:hAnsi="Arial" w:cs="Arial"/>
                <w:sz w:val="20"/>
                <w:szCs w:val="20"/>
              </w:rPr>
              <w:t>MEDIE-SUPERIORI</w:t>
            </w:r>
            <w:proofErr w:type="spellEnd"/>
          </w:p>
        </w:tc>
        <w:tc>
          <w:tcPr>
            <w:tcW w:w="1910" w:type="pct"/>
          </w:tcPr>
          <w:p w14:paraId="52C98720" w14:textId="77777777" w:rsidR="00D01B6A" w:rsidRPr="00D46E4C" w:rsidRDefault="00D01B6A" w:rsidP="00DB47FD">
            <w:pPr>
              <w:pStyle w:val="NoSpacing"/>
              <w:jc w:val="right"/>
              <w:rPr>
                <w:rFonts w:ascii="Arial" w:hAnsi="Arial" w:cs="Arial"/>
                <w:sz w:val="20"/>
                <w:szCs w:val="20"/>
              </w:rPr>
            </w:pPr>
          </w:p>
          <w:p w14:paraId="1851ABAC" w14:textId="77777777" w:rsidR="00D01B6A" w:rsidRPr="00D46E4C" w:rsidRDefault="00D01B6A" w:rsidP="00DB47FD">
            <w:pPr>
              <w:pStyle w:val="NoSpacing"/>
              <w:jc w:val="right"/>
              <w:rPr>
                <w:rFonts w:ascii="Arial" w:hAnsi="Arial" w:cs="Arial"/>
                <w:sz w:val="20"/>
                <w:szCs w:val="20"/>
              </w:rPr>
            </w:pPr>
          </w:p>
          <w:p w14:paraId="10339F2F"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35.000,00</w:t>
            </w:r>
          </w:p>
        </w:tc>
      </w:tr>
      <w:tr w:rsidR="00D01B6A" w:rsidRPr="00D46E4C" w14:paraId="51779413" w14:textId="77777777" w:rsidTr="00DB47FD">
        <w:tc>
          <w:tcPr>
            <w:tcW w:w="332" w:type="pct"/>
          </w:tcPr>
          <w:p w14:paraId="54A398F2" w14:textId="77777777" w:rsidR="00D01B6A" w:rsidRPr="00D46E4C" w:rsidRDefault="00D01B6A" w:rsidP="00DB47FD">
            <w:pPr>
              <w:pStyle w:val="NoSpacing"/>
              <w:rPr>
                <w:rFonts w:ascii="Arial" w:hAnsi="Arial" w:cs="Arial"/>
                <w:color w:val="0070C0"/>
                <w:sz w:val="20"/>
                <w:szCs w:val="20"/>
              </w:rPr>
            </w:pPr>
          </w:p>
        </w:tc>
        <w:tc>
          <w:tcPr>
            <w:tcW w:w="2758" w:type="pct"/>
          </w:tcPr>
          <w:p w14:paraId="232F693D" w14:textId="77777777" w:rsidR="00D01B6A" w:rsidRPr="00D46E4C" w:rsidRDefault="00D01B6A" w:rsidP="00DB47FD">
            <w:pPr>
              <w:pStyle w:val="NoSpacing"/>
              <w:rPr>
                <w:rFonts w:ascii="Arial" w:hAnsi="Arial" w:cs="Arial"/>
                <w:sz w:val="20"/>
                <w:szCs w:val="20"/>
              </w:rPr>
            </w:pPr>
          </w:p>
          <w:p w14:paraId="6CE4FD28"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PREMI</w:t>
            </w:r>
            <w:proofErr w:type="spellEnd"/>
            <w:r w:rsidRPr="00D46E4C">
              <w:rPr>
                <w:rFonts w:ascii="Arial" w:hAnsi="Arial" w:cs="Arial"/>
                <w:sz w:val="20"/>
                <w:szCs w:val="20"/>
              </w:rPr>
              <w:t xml:space="preserve"> </w:t>
            </w:r>
            <w:proofErr w:type="spellStart"/>
            <w:r w:rsidRPr="00D46E4C">
              <w:rPr>
                <w:rFonts w:ascii="Arial" w:hAnsi="Arial" w:cs="Arial"/>
                <w:sz w:val="20"/>
                <w:szCs w:val="20"/>
              </w:rPr>
              <w:t>ALUNNI</w:t>
            </w:r>
            <w:proofErr w:type="spellEnd"/>
            <w:r w:rsidRPr="00D46E4C">
              <w:rPr>
                <w:rFonts w:ascii="Arial" w:hAnsi="Arial" w:cs="Arial"/>
                <w:sz w:val="20"/>
                <w:szCs w:val="20"/>
              </w:rPr>
              <w:t xml:space="preserve"> </w:t>
            </w:r>
            <w:proofErr w:type="spellStart"/>
            <w:r w:rsidRPr="00D46E4C">
              <w:rPr>
                <w:rFonts w:ascii="Arial" w:hAnsi="Arial" w:cs="Arial"/>
                <w:sz w:val="20"/>
                <w:szCs w:val="20"/>
              </w:rPr>
              <w:t>CON</w:t>
            </w:r>
            <w:proofErr w:type="spellEnd"/>
            <w:r w:rsidRPr="00D46E4C">
              <w:rPr>
                <w:rFonts w:ascii="Arial" w:hAnsi="Arial" w:cs="Arial"/>
                <w:sz w:val="20"/>
                <w:szCs w:val="20"/>
              </w:rPr>
              <w:t xml:space="preserve"> </w:t>
            </w:r>
            <w:proofErr w:type="spellStart"/>
            <w:r w:rsidRPr="00D46E4C">
              <w:rPr>
                <w:rFonts w:ascii="Arial" w:hAnsi="Arial" w:cs="Arial"/>
                <w:sz w:val="20"/>
                <w:szCs w:val="20"/>
              </w:rPr>
              <w:t>OTTIMI</w:t>
            </w:r>
            <w:proofErr w:type="spellEnd"/>
            <w:r w:rsidRPr="00D46E4C">
              <w:rPr>
                <w:rFonts w:ascii="Arial" w:hAnsi="Arial" w:cs="Arial"/>
                <w:sz w:val="20"/>
                <w:szCs w:val="20"/>
              </w:rPr>
              <w:t xml:space="preserve"> </w:t>
            </w:r>
            <w:proofErr w:type="spellStart"/>
            <w:r w:rsidRPr="00D46E4C">
              <w:rPr>
                <w:rFonts w:ascii="Arial" w:hAnsi="Arial" w:cs="Arial"/>
                <w:sz w:val="20"/>
                <w:szCs w:val="20"/>
              </w:rPr>
              <w:t>VOTI</w:t>
            </w:r>
            <w:proofErr w:type="spellEnd"/>
          </w:p>
        </w:tc>
        <w:tc>
          <w:tcPr>
            <w:tcW w:w="1910" w:type="pct"/>
          </w:tcPr>
          <w:p w14:paraId="27D0E9FC" w14:textId="77777777" w:rsidR="00D01B6A" w:rsidRPr="00D46E4C" w:rsidRDefault="00D01B6A" w:rsidP="00DB47FD">
            <w:pPr>
              <w:pStyle w:val="NoSpacing"/>
              <w:jc w:val="right"/>
              <w:rPr>
                <w:rFonts w:ascii="Arial" w:hAnsi="Arial" w:cs="Arial"/>
                <w:sz w:val="20"/>
                <w:szCs w:val="20"/>
              </w:rPr>
            </w:pPr>
          </w:p>
          <w:p w14:paraId="14AD252B"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4.750,00</w:t>
            </w:r>
          </w:p>
        </w:tc>
      </w:tr>
      <w:tr w:rsidR="00D01B6A" w:rsidRPr="00D46E4C" w14:paraId="4C3762C9" w14:textId="77777777" w:rsidTr="00DB47FD">
        <w:tc>
          <w:tcPr>
            <w:tcW w:w="332" w:type="pct"/>
          </w:tcPr>
          <w:p w14:paraId="7378723E" w14:textId="77777777" w:rsidR="00D01B6A" w:rsidRPr="00D46E4C" w:rsidRDefault="00D01B6A" w:rsidP="00DB47FD">
            <w:pPr>
              <w:pStyle w:val="NoSpacing"/>
              <w:jc w:val="both"/>
              <w:rPr>
                <w:rFonts w:ascii="Arial" w:hAnsi="Arial" w:cs="Arial"/>
                <w:color w:val="0070C0"/>
                <w:sz w:val="20"/>
                <w:szCs w:val="20"/>
              </w:rPr>
            </w:pPr>
          </w:p>
        </w:tc>
        <w:tc>
          <w:tcPr>
            <w:tcW w:w="2758" w:type="pct"/>
          </w:tcPr>
          <w:p w14:paraId="6EC3B074" w14:textId="77777777" w:rsidR="00D01B6A" w:rsidRPr="00D46E4C" w:rsidRDefault="00D01B6A" w:rsidP="00DB47FD">
            <w:pPr>
              <w:pStyle w:val="NoSpacing"/>
              <w:jc w:val="both"/>
              <w:rPr>
                <w:rFonts w:ascii="Arial" w:hAnsi="Arial" w:cs="Arial"/>
                <w:b/>
                <w:bCs/>
                <w:sz w:val="20"/>
                <w:szCs w:val="20"/>
              </w:rPr>
            </w:pPr>
          </w:p>
          <w:p w14:paraId="64553CC3" w14:textId="77777777" w:rsidR="00D01B6A" w:rsidRPr="00D46E4C" w:rsidRDefault="00D01B6A" w:rsidP="00DB47FD">
            <w:pPr>
              <w:pStyle w:val="NoSpacing"/>
              <w:jc w:val="both"/>
              <w:rPr>
                <w:rFonts w:ascii="Arial" w:hAnsi="Arial" w:cs="Arial"/>
                <w:b/>
                <w:bCs/>
                <w:sz w:val="20"/>
                <w:szCs w:val="20"/>
              </w:rPr>
            </w:pPr>
            <w:r w:rsidRPr="00D46E4C">
              <w:rPr>
                <w:rFonts w:ascii="Arial" w:hAnsi="Arial" w:cs="Arial"/>
                <w:b/>
                <w:bCs/>
                <w:sz w:val="20"/>
                <w:szCs w:val="20"/>
              </w:rPr>
              <w:t>TOTALE</w:t>
            </w:r>
          </w:p>
          <w:p w14:paraId="3508F0F6" w14:textId="77777777" w:rsidR="00D01B6A" w:rsidRPr="00D46E4C" w:rsidRDefault="00D01B6A" w:rsidP="00DB47FD">
            <w:pPr>
              <w:pStyle w:val="NoSpacing"/>
              <w:jc w:val="both"/>
              <w:rPr>
                <w:rFonts w:ascii="Arial" w:hAnsi="Arial" w:cs="Arial"/>
                <w:b/>
                <w:bCs/>
                <w:sz w:val="20"/>
                <w:szCs w:val="20"/>
              </w:rPr>
            </w:pPr>
          </w:p>
        </w:tc>
        <w:tc>
          <w:tcPr>
            <w:tcW w:w="1910" w:type="pct"/>
          </w:tcPr>
          <w:p w14:paraId="3310EB54" w14:textId="77777777" w:rsidR="00D01B6A" w:rsidRPr="00D46E4C" w:rsidRDefault="00D01B6A" w:rsidP="00DB47FD">
            <w:pPr>
              <w:pStyle w:val="NoSpacing"/>
              <w:jc w:val="right"/>
              <w:rPr>
                <w:rFonts w:ascii="Arial" w:hAnsi="Arial" w:cs="Arial"/>
                <w:b/>
                <w:bCs/>
                <w:sz w:val="20"/>
                <w:szCs w:val="20"/>
              </w:rPr>
            </w:pPr>
          </w:p>
          <w:p w14:paraId="2B20C6D0" w14:textId="77777777" w:rsidR="00D01B6A" w:rsidRPr="00D46E4C" w:rsidRDefault="00D01B6A" w:rsidP="00DB47FD">
            <w:pPr>
              <w:pStyle w:val="NoSpacing"/>
              <w:jc w:val="right"/>
              <w:rPr>
                <w:rFonts w:ascii="Arial" w:hAnsi="Arial" w:cs="Arial"/>
                <w:b/>
                <w:bCs/>
                <w:sz w:val="20"/>
                <w:szCs w:val="20"/>
              </w:rPr>
            </w:pPr>
          </w:p>
          <w:p w14:paraId="2377F67A" w14:textId="77777777" w:rsidR="00D01B6A" w:rsidRPr="00D46E4C" w:rsidRDefault="00D01B6A" w:rsidP="00DB47FD">
            <w:pPr>
              <w:pStyle w:val="NoSpacing"/>
              <w:jc w:val="right"/>
              <w:rPr>
                <w:rFonts w:ascii="Arial" w:hAnsi="Arial" w:cs="Arial"/>
                <w:b/>
                <w:bCs/>
                <w:sz w:val="20"/>
                <w:szCs w:val="20"/>
              </w:rPr>
            </w:pPr>
            <w:r w:rsidRPr="00D46E4C">
              <w:rPr>
                <w:rFonts w:ascii="Arial" w:hAnsi="Arial" w:cs="Arial"/>
                <w:b/>
                <w:bCs/>
                <w:sz w:val="20"/>
                <w:szCs w:val="20"/>
              </w:rPr>
              <w:t>68.337,00</w:t>
            </w:r>
          </w:p>
        </w:tc>
      </w:tr>
    </w:tbl>
    <w:p w14:paraId="03D5A944" w14:textId="77777777" w:rsidR="00D01B6A" w:rsidRPr="00D46E4C" w:rsidRDefault="00D01B6A" w:rsidP="00D01B6A">
      <w:pPr>
        <w:pStyle w:val="NoSpacing"/>
        <w:rPr>
          <w:rFonts w:ascii="Arial" w:hAnsi="Arial" w:cs="Arial"/>
          <w:b/>
          <w:sz w:val="20"/>
          <w:szCs w:val="20"/>
          <w:lang w:val="it-IT" w:eastAsia="it-IT"/>
        </w:rPr>
      </w:pPr>
    </w:p>
    <w:p w14:paraId="36CB4CED" w14:textId="77777777" w:rsidR="00D01B6A" w:rsidRPr="00D46E4C" w:rsidRDefault="00D01B6A" w:rsidP="00D01B6A">
      <w:pPr>
        <w:pStyle w:val="NoSpacing"/>
        <w:jc w:val="center"/>
        <w:rPr>
          <w:rFonts w:ascii="Arial" w:hAnsi="Arial" w:cs="Arial"/>
          <w:b/>
          <w:sz w:val="20"/>
          <w:szCs w:val="20"/>
          <w:lang w:val="it-IT" w:eastAsia="it-IT"/>
        </w:rPr>
      </w:pPr>
    </w:p>
    <w:p w14:paraId="3052F4EB" w14:textId="77777777" w:rsidR="00D01B6A" w:rsidRPr="00D46E4C" w:rsidRDefault="00D01B6A" w:rsidP="00D01B6A">
      <w:pPr>
        <w:pStyle w:val="NoSpacing"/>
        <w:jc w:val="center"/>
        <w:rPr>
          <w:rFonts w:ascii="Arial" w:hAnsi="Arial" w:cs="Arial"/>
          <w:b/>
          <w:sz w:val="20"/>
          <w:szCs w:val="20"/>
          <w:lang w:val="it-IT" w:eastAsia="it-IT"/>
        </w:rPr>
      </w:pPr>
    </w:p>
    <w:p w14:paraId="798AA685" w14:textId="77777777" w:rsidR="00D01B6A" w:rsidRPr="00D46E4C" w:rsidRDefault="00D01B6A" w:rsidP="00D01B6A">
      <w:pPr>
        <w:pStyle w:val="NoSpacing"/>
        <w:jc w:val="center"/>
        <w:rPr>
          <w:rFonts w:ascii="Arial" w:hAnsi="Arial" w:cs="Arial"/>
          <w:b/>
          <w:sz w:val="20"/>
          <w:szCs w:val="20"/>
          <w:lang w:val="it-IT" w:eastAsia="it-IT"/>
        </w:rPr>
      </w:pPr>
    </w:p>
    <w:p w14:paraId="572343A3" w14:textId="77777777" w:rsidR="00D01B6A" w:rsidRPr="00D46E4C" w:rsidRDefault="00D01B6A" w:rsidP="00D01B6A">
      <w:pPr>
        <w:pStyle w:val="NoSpacing"/>
        <w:jc w:val="center"/>
        <w:rPr>
          <w:rFonts w:ascii="Arial" w:hAnsi="Arial" w:cs="Arial"/>
          <w:b/>
          <w:sz w:val="20"/>
          <w:szCs w:val="20"/>
          <w:lang w:val="it-IT" w:eastAsia="it-IT"/>
        </w:rPr>
      </w:pPr>
    </w:p>
    <w:p w14:paraId="7EE69FD9" w14:textId="77777777" w:rsidR="00D01B6A" w:rsidRPr="00D46E4C" w:rsidRDefault="00D01B6A" w:rsidP="00D01B6A">
      <w:pPr>
        <w:pStyle w:val="NoSpacing"/>
        <w:jc w:val="center"/>
        <w:rPr>
          <w:rFonts w:ascii="Arial" w:hAnsi="Arial" w:cs="Arial"/>
          <w:b/>
          <w:sz w:val="20"/>
          <w:szCs w:val="20"/>
          <w:lang w:val="it-IT" w:eastAsia="it-IT"/>
        </w:rPr>
      </w:pPr>
    </w:p>
    <w:p w14:paraId="708F4DA7" w14:textId="77777777" w:rsidR="00D01B6A" w:rsidRPr="00D46E4C" w:rsidRDefault="00D01B6A" w:rsidP="00D01B6A">
      <w:pPr>
        <w:pStyle w:val="NoSpacing"/>
        <w:jc w:val="center"/>
        <w:rPr>
          <w:rFonts w:ascii="Arial" w:hAnsi="Arial" w:cs="Arial"/>
          <w:b/>
          <w:sz w:val="20"/>
          <w:szCs w:val="20"/>
          <w:lang w:val="it-IT" w:eastAsia="it-IT"/>
        </w:rPr>
      </w:pPr>
    </w:p>
    <w:p w14:paraId="44A2E964" w14:textId="77777777" w:rsidR="00D01B6A" w:rsidRPr="00D46E4C" w:rsidRDefault="00D01B6A" w:rsidP="00D01B6A">
      <w:pPr>
        <w:pStyle w:val="NoSpacing"/>
        <w:jc w:val="center"/>
        <w:rPr>
          <w:rFonts w:ascii="Arial" w:hAnsi="Arial" w:cs="Arial"/>
          <w:b/>
          <w:sz w:val="20"/>
          <w:szCs w:val="20"/>
          <w:lang w:val="it-IT" w:eastAsia="it-IT"/>
        </w:rPr>
      </w:pPr>
    </w:p>
    <w:p w14:paraId="38E0868F" w14:textId="77777777" w:rsidR="00D01B6A" w:rsidRPr="00D46E4C" w:rsidRDefault="00D01B6A" w:rsidP="00D01B6A">
      <w:pPr>
        <w:pStyle w:val="NoSpacing"/>
        <w:jc w:val="center"/>
        <w:rPr>
          <w:rFonts w:ascii="Arial" w:hAnsi="Arial" w:cs="Arial"/>
          <w:b/>
          <w:sz w:val="20"/>
          <w:szCs w:val="20"/>
          <w:lang w:val="it-IT" w:eastAsia="it-IT"/>
        </w:rPr>
      </w:pPr>
    </w:p>
    <w:p w14:paraId="1896DEA3" w14:textId="77777777" w:rsidR="00D01B6A" w:rsidRPr="00D46E4C" w:rsidRDefault="00D01B6A" w:rsidP="00D01B6A">
      <w:pPr>
        <w:pStyle w:val="NoSpacing"/>
        <w:jc w:val="center"/>
        <w:rPr>
          <w:rFonts w:ascii="Arial" w:hAnsi="Arial" w:cs="Arial"/>
          <w:b/>
          <w:sz w:val="20"/>
          <w:szCs w:val="20"/>
          <w:lang w:val="it-IT" w:eastAsia="it-IT"/>
        </w:rPr>
      </w:pPr>
    </w:p>
    <w:p w14:paraId="6EE7E004" w14:textId="77777777" w:rsidR="00D01B6A" w:rsidRPr="00D46E4C" w:rsidRDefault="00D01B6A" w:rsidP="00D01B6A">
      <w:pPr>
        <w:pStyle w:val="NoSpacing"/>
        <w:jc w:val="center"/>
        <w:rPr>
          <w:rFonts w:ascii="Arial" w:hAnsi="Arial" w:cs="Arial"/>
          <w:b/>
          <w:sz w:val="20"/>
          <w:szCs w:val="20"/>
          <w:lang w:val="it-IT" w:eastAsia="it-IT"/>
        </w:rPr>
      </w:pPr>
    </w:p>
    <w:p w14:paraId="5089DA43" w14:textId="77777777" w:rsidR="00D01B6A" w:rsidRPr="00D46E4C" w:rsidRDefault="00D01B6A" w:rsidP="00D01B6A">
      <w:pPr>
        <w:pStyle w:val="NoSpacing"/>
        <w:jc w:val="center"/>
        <w:rPr>
          <w:rFonts w:ascii="Arial" w:hAnsi="Arial" w:cs="Arial"/>
          <w:b/>
          <w:sz w:val="20"/>
          <w:szCs w:val="20"/>
          <w:lang w:val="it-IT" w:eastAsia="it-IT"/>
        </w:rPr>
      </w:pPr>
    </w:p>
    <w:p w14:paraId="538709E4" w14:textId="77777777" w:rsidR="00D01B6A" w:rsidRPr="00D46E4C" w:rsidRDefault="00D01B6A" w:rsidP="00D01B6A">
      <w:pPr>
        <w:pStyle w:val="NoSpacing"/>
        <w:jc w:val="center"/>
        <w:rPr>
          <w:rFonts w:ascii="Arial" w:hAnsi="Arial" w:cs="Arial"/>
          <w:b/>
          <w:sz w:val="20"/>
          <w:szCs w:val="20"/>
          <w:lang w:val="it-IT" w:eastAsia="it-IT"/>
        </w:rPr>
      </w:pPr>
    </w:p>
    <w:p w14:paraId="7E934997" w14:textId="77777777" w:rsidR="00D01B6A" w:rsidRPr="00D46E4C" w:rsidRDefault="00D01B6A" w:rsidP="00D01B6A">
      <w:pPr>
        <w:pStyle w:val="NoSpacing"/>
        <w:jc w:val="center"/>
        <w:rPr>
          <w:rFonts w:ascii="Arial" w:hAnsi="Arial" w:cs="Arial"/>
          <w:b/>
          <w:sz w:val="20"/>
          <w:szCs w:val="20"/>
          <w:lang w:val="it-IT" w:eastAsia="it-IT"/>
        </w:rPr>
      </w:pPr>
    </w:p>
    <w:p w14:paraId="737B16EB" w14:textId="77777777" w:rsidR="00D01B6A" w:rsidRPr="00D46E4C" w:rsidRDefault="00D01B6A" w:rsidP="00D01B6A">
      <w:pPr>
        <w:pStyle w:val="NoSpacing"/>
        <w:jc w:val="center"/>
        <w:rPr>
          <w:rFonts w:ascii="Arial" w:hAnsi="Arial" w:cs="Arial"/>
          <w:b/>
          <w:sz w:val="20"/>
          <w:szCs w:val="20"/>
          <w:lang w:val="it-IT" w:eastAsia="it-IT"/>
        </w:rPr>
      </w:pPr>
    </w:p>
    <w:p w14:paraId="542B3952" w14:textId="77777777" w:rsidR="00D01B6A" w:rsidRPr="00D46E4C" w:rsidRDefault="00D01B6A" w:rsidP="00D01B6A">
      <w:pPr>
        <w:pStyle w:val="NoSpacing"/>
        <w:jc w:val="center"/>
        <w:rPr>
          <w:rFonts w:ascii="Arial" w:hAnsi="Arial" w:cs="Arial"/>
          <w:b/>
          <w:sz w:val="20"/>
          <w:szCs w:val="20"/>
          <w:lang w:val="it-IT" w:eastAsia="it-IT"/>
        </w:rPr>
      </w:pPr>
    </w:p>
    <w:p w14:paraId="1942D3AF" w14:textId="77777777" w:rsidR="00D01B6A" w:rsidRPr="00D46E4C" w:rsidRDefault="00D01B6A" w:rsidP="00D01B6A">
      <w:pPr>
        <w:pStyle w:val="NoSpacing"/>
        <w:jc w:val="center"/>
        <w:rPr>
          <w:rFonts w:ascii="Arial" w:hAnsi="Arial" w:cs="Arial"/>
          <w:b/>
          <w:sz w:val="20"/>
          <w:szCs w:val="20"/>
          <w:lang w:val="it-IT" w:eastAsia="it-IT"/>
        </w:rPr>
      </w:pPr>
    </w:p>
    <w:p w14:paraId="33BFB2B2" w14:textId="77777777" w:rsidR="00D01B6A" w:rsidRPr="00D46E4C" w:rsidRDefault="00D01B6A" w:rsidP="00D01B6A">
      <w:pPr>
        <w:pStyle w:val="NoSpacing"/>
        <w:jc w:val="center"/>
        <w:rPr>
          <w:rFonts w:ascii="Arial" w:hAnsi="Arial" w:cs="Arial"/>
          <w:b/>
          <w:sz w:val="20"/>
          <w:szCs w:val="20"/>
          <w:lang w:val="it-IT" w:eastAsia="it-IT"/>
        </w:rPr>
      </w:pPr>
    </w:p>
    <w:p w14:paraId="5C373380" w14:textId="77777777" w:rsidR="00D01B6A" w:rsidRPr="00D46E4C" w:rsidRDefault="00D01B6A" w:rsidP="00D01B6A">
      <w:pPr>
        <w:pStyle w:val="NoSpacing"/>
        <w:jc w:val="center"/>
        <w:rPr>
          <w:rFonts w:ascii="Arial" w:hAnsi="Arial" w:cs="Arial"/>
          <w:b/>
          <w:sz w:val="20"/>
          <w:szCs w:val="20"/>
          <w:lang w:val="it-IT" w:eastAsia="it-IT"/>
        </w:rPr>
      </w:pPr>
    </w:p>
    <w:p w14:paraId="4CBF915D" w14:textId="77777777" w:rsidR="00D01B6A" w:rsidRPr="00D46E4C" w:rsidRDefault="00D01B6A" w:rsidP="00D01B6A">
      <w:pPr>
        <w:pStyle w:val="NoSpacing"/>
        <w:jc w:val="center"/>
        <w:rPr>
          <w:rFonts w:ascii="Arial" w:hAnsi="Arial" w:cs="Arial"/>
          <w:b/>
          <w:sz w:val="20"/>
          <w:szCs w:val="20"/>
          <w:lang w:val="it-IT" w:eastAsia="it-IT"/>
        </w:rPr>
      </w:pPr>
    </w:p>
    <w:p w14:paraId="6C386AC8" w14:textId="77777777" w:rsidR="00D01B6A" w:rsidRPr="00D46E4C" w:rsidRDefault="00D01B6A" w:rsidP="00D01B6A">
      <w:pPr>
        <w:pStyle w:val="NoSpacing"/>
        <w:jc w:val="center"/>
        <w:rPr>
          <w:rFonts w:ascii="Arial" w:hAnsi="Arial" w:cs="Arial"/>
          <w:b/>
          <w:sz w:val="20"/>
          <w:szCs w:val="20"/>
          <w:lang w:val="it-IT" w:eastAsia="it-IT"/>
        </w:rPr>
      </w:pPr>
    </w:p>
    <w:p w14:paraId="4B657E3B" w14:textId="77777777" w:rsidR="00D01B6A" w:rsidRPr="00D46E4C" w:rsidRDefault="00D01B6A" w:rsidP="00D01B6A">
      <w:pPr>
        <w:pStyle w:val="NoSpacing"/>
        <w:jc w:val="center"/>
        <w:rPr>
          <w:rFonts w:ascii="Arial" w:hAnsi="Arial" w:cs="Arial"/>
          <w:b/>
          <w:sz w:val="20"/>
          <w:szCs w:val="20"/>
          <w:lang w:val="it-IT" w:eastAsia="it-IT"/>
        </w:rPr>
      </w:pPr>
    </w:p>
    <w:p w14:paraId="0FA875C7" w14:textId="77777777" w:rsidR="00D01B6A" w:rsidRPr="00D46E4C" w:rsidRDefault="00D01B6A" w:rsidP="00D01B6A">
      <w:pPr>
        <w:pStyle w:val="NoSpacing"/>
        <w:jc w:val="center"/>
        <w:rPr>
          <w:rFonts w:ascii="Arial" w:hAnsi="Arial" w:cs="Arial"/>
          <w:b/>
          <w:sz w:val="20"/>
          <w:szCs w:val="20"/>
          <w:lang w:val="it-IT" w:eastAsia="it-IT"/>
        </w:rPr>
      </w:pPr>
    </w:p>
    <w:p w14:paraId="4CBB0CB0" w14:textId="77777777" w:rsidR="00D01B6A" w:rsidRPr="00D46E4C" w:rsidRDefault="00D01B6A" w:rsidP="00D01B6A">
      <w:pPr>
        <w:pStyle w:val="NoSpacing"/>
        <w:jc w:val="center"/>
        <w:rPr>
          <w:rFonts w:ascii="Arial" w:hAnsi="Arial" w:cs="Arial"/>
          <w:b/>
          <w:sz w:val="20"/>
          <w:szCs w:val="20"/>
          <w:lang w:val="it-IT" w:eastAsia="it-IT"/>
        </w:rPr>
      </w:pPr>
    </w:p>
    <w:p w14:paraId="3EE29B06" w14:textId="77777777" w:rsidR="00D01B6A" w:rsidRPr="00D46E4C" w:rsidRDefault="00D01B6A" w:rsidP="00D01B6A">
      <w:pPr>
        <w:pStyle w:val="NoSpacing"/>
        <w:jc w:val="center"/>
        <w:rPr>
          <w:rFonts w:ascii="Arial" w:hAnsi="Arial" w:cs="Arial"/>
          <w:b/>
          <w:sz w:val="20"/>
          <w:szCs w:val="20"/>
          <w:lang w:val="it-IT" w:eastAsia="it-IT"/>
        </w:rPr>
      </w:pPr>
    </w:p>
    <w:p w14:paraId="1661FBEA" w14:textId="77777777" w:rsidR="00D01B6A" w:rsidRPr="00D46E4C" w:rsidRDefault="00D01B6A" w:rsidP="00D01B6A">
      <w:pPr>
        <w:pStyle w:val="NoSpacing"/>
        <w:jc w:val="center"/>
        <w:rPr>
          <w:rFonts w:ascii="Arial" w:hAnsi="Arial" w:cs="Arial"/>
          <w:b/>
          <w:sz w:val="20"/>
          <w:szCs w:val="20"/>
          <w:lang w:val="it-IT" w:eastAsia="it-IT"/>
        </w:rPr>
      </w:pPr>
    </w:p>
    <w:p w14:paraId="480A0577" w14:textId="77777777" w:rsidR="00D01B6A" w:rsidRPr="00D46E4C" w:rsidRDefault="00D01B6A" w:rsidP="00D01B6A">
      <w:pPr>
        <w:pStyle w:val="NoSpacing"/>
        <w:jc w:val="center"/>
        <w:rPr>
          <w:rFonts w:ascii="Arial" w:hAnsi="Arial" w:cs="Arial"/>
          <w:b/>
          <w:sz w:val="20"/>
          <w:szCs w:val="20"/>
          <w:lang w:val="it-IT" w:eastAsia="it-IT"/>
        </w:rPr>
      </w:pPr>
    </w:p>
    <w:p w14:paraId="43808EAE" w14:textId="77777777" w:rsidR="00D01B6A" w:rsidRPr="00D46E4C" w:rsidRDefault="00D01B6A" w:rsidP="00D01B6A">
      <w:pPr>
        <w:pStyle w:val="NoSpacing"/>
        <w:jc w:val="center"/>
        <w:rPr>
          <w:rFonts w:ascii="Arial" w:hAnsi="Arial" w:cs="Arial"/>
          <w:b/>
          <w:sz w:val="20"/>
          <w:szCs w:val="20"/>
          <w:lang w:val="it-IT" w:eastAsia="it-IT"/>
        </w:rPr>
      </w:pPr>
      <w:r w:rsidRPr="00D46E4C">
        <w:rPr>
          <w:rFonts w:ascii="Arial" w:hAnsi="Arial" w:cs="Arial"/>
          <w:b/>
          <w:sz w:val="20"/>
          <w:szCs w:val="20"/>
          <w:lang w:val="it-IT" w:eastAsia="it-IT"/>
        </w:rPr>
        <w:t>Articolo 3</w:t>
      </w:r>
    </w:p>
    <w:p w14:paraId="35EE8AFE" w14:textId="77777777" w:rsidR="00D01B6A" w:rsidRPr="00D46E4C" w:rsidRDefault="00D01B6A" w:rsidP="00D01B6A">
      <w:pPr>
        <w:pStyle w:val="NoSpacing"/>
        <w:rPr>
          <w:rFonts w:ascii="Arial" w:hAnsi="Arial" w:cs="Arial"/>
          <w:b/>
          <w:sz w:val="20"/>
          <w:szCs w:val="20"/>
          <w:lang w:val="it-IT" w:eastAsia="it-IT"/>
        </w:rPr>
      </w:pPr>
    </w:p>
    <w:p w14:paraId="1B570DB0" w14:textId="77777777" w:rsidR="00D01B6A" w:rsidRPr="00D46E4C" w:rsidRDefault="00D01B6A" w:rsidP="00D01B6A">
      <w:pPr>
        <w:pStyle w:val="NoSpacing"/>
        <w:rPr>
          <w:rFonts w:ascii="Arial" w:hAnsi="Arial" w:cs="Arial"/>
          <w:bCs/>
          <w:sz w:val="20"/>
          <w:szCs w:val="20"/>
          <w:lang w:val="it-IT" w:eastAsia="it-IT"/>
        </w:rPr>
      </w:pPr>
      <w:r w:rsidRPr="00D46E4C">
        <w:rPr>
          <w:rFonts w:ascii="Arial" w:hAnsi="Arial" w:cs="Arial"/>
          <w:bCs/>
          <w:sz w:val="20"/>
          <w:szCs w:val="20"/>
          <w:lang w:val="it-IT" w:eastAsia="it-IT"/>
        </w:rPr>
        <w:t>All’articolo 4 la parte tabellare viene modificata come segue:</w:t>
      </w:r>
    </w:p>
    <w:p w14:paraId="75B4E37D" w14:textId="77777777" w:rsidR="00D01B6A" w:rsidRPr="00D46E4C" w:rsidRDefault="00D01B6A" w:rsidP="00D01B6A">
      <w:pPr>
        <w:pStyle w:val="NoSpacing"/>
        <w:rPr>
          <w:rFonts w:ascii="Arial" w:hAnsi="Arial" w:cs="Arial"/>
          <w:bCs/>
          <w:sz w:val="20"/>
          <w:szCs w:val="20"/>
          <w:lang w:val="it-IT" w:eastAsia="it-IT"/>
        </w:rPr>
      </w:pPr>
    </w:p>
    <w:tbl>
      <w:tblPr>
        <w:tblpPr w:leftFromText="180" w:rightFromText="180" w:vertAnchor="text" w:horzAnchor="page" w:tblpX="1878" w:tblpY="76"/>
        <w:tblOverlap w:val="never"/>
        <w:tblW w:w="4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3"/>
        <w:gridCol w:w="3039"/>
      </w:tblGrid>
      <w:tr w:rsidR="00D01B6A" w:rsidRPr="00D46E4C" w14:paraId="4D9C47DD" w14:textId="77777777" w:rsidTr="00DB47FD">
        <w:trPr>
          <w:trHeight w:val="558"/>
        </w:trPr>
        <w:tc>
          <w:tcPr>
            <w:tcW w:w="3120" w:type="pct"/>
          </w:tcPr>
          <w:p w14:paraId="37882859" w14:textId="77777777" w:rsidR="00D01B6A" w:rsidRPr="00D46E4C" w:rsidRDefault="00D01B6A" w:rsidP="00DB47FD">
            <w:pPr>
              <w:spacing w:after="0" w:line="240" w:lineRule="auto"/>
              <w:jc w:val="center"/>
              <w:rPr>
                <w:rFonts w:ascii="Arial" w:hAnsi="Arial" w:cs="Arial"/>
                <w:sz w:val="20"/>
                <w:szCs w:val="20"/>
              </w:rPr>
            </w:pPr>
            <w:proofErr w:type="spellStart"/>
            <w:r w:rsidRPr="00D46E4C">
              <w:rPr>
                <w:rFonts w:ascii="Arial" w:hAnsi="Arial" w:cs="Arial"/>
                <w:sz w:val="20"/>
                <w:szCs w:val="20"/>
              </w:rPr>
              <w:t>TITOLO</w:t>
            </w:r>
            <w:proofErr w:type="spellEnd"/>
            <w:r w:rsidRPr="00D46E4C">
              <w:rPr>
                <w:rFonts w:ascii="Arial" w:hAnsi="Arial" w:cs="Arial"/>
                <w:sz w:val="20"/>
                <w:szCs w:val="20"/>
              </w:rPr>
              <w:t xml:space="preserve"> </w:t>
            </w:r>
            <w:proofErr w:type="spellStart"/>
            <w:r w:rsidRPr="00D46E4C">
              <w:rPr>
                <w:rFonts w:ascii="Arial" w:hAnsi="Arial" w:cs="Arial"/>
                <w:sz w:val="20"/>
                <w:szCs w:val="20"/>
              </w:rPr>
              <w:t>PROGRAMMA</w:t>
            </w:r>
            <w:proofErr w:type="spellEnd"/>
            <w:r w:rsidRPr="00D46E4C">
              <w:rPr>
                <w:rFonts w:ascii="Arial" w:hAnsi="Arial" w:cs="Arial"/>
                <w:sz w:val="20"/>
                <w:szCs w:val="20"/>
              </w:rPr>
              <w:t>/</w:t>
            </w:r>
            <w:proofErr w:type="spellStart"/>
            <w:r w:rsidRPr="00D46E4C">
              <w:rPr>
                <w:rFonts w:ascii="Arial" w:hAnsi="Arial" w:cs="Arial"/>
                <w:sz w:val="20"/>
                <w:szCs w:val="20"/>
              </w:rPr>
              <w:t>PROGETTO</w:t>
            </w:r>
            <w:proofErr w:type="spellEnd"/>
            <w:r w:rsidRPr="00D46E4C">
              <w:rPr>
                <w:rFonts w:ascii="Arial" w:hAnsi="Arial" w:cs="Arial"/>
                <w:sz w:val="20"/>
                <w:szCs w:val="20"/>
              </w:rPr>
              <w:t>/</w:t>
            </w:r>
            <w:proofErr w:type="spellStart"/>
            <w:r w:rsidRPr="00D46E4C">
              <w:rPr>
                <w:rFonts w:ascii="Arial" w:hAnsi="Arial" w:cs="Arial"/>
                <w:sz w:val="20"/>
                <w:szCs w:val="20"/>
              </w:rPr>
              <w:t>ATTIVITA</w:t>
            </w:r>
            <w:proofErr w:type="spellEnd"/>
            <w:r w:rsidRPr="00D46E4C">
              <w:rPr>
                <w:rFonts w:ascii="Arial" w:hAnsi="Arial" w:cs="Arial"/>
                <w:sz w:val="20"/>
                <w:szCs w:val="20"/>
              </w:rPr>
              <w:t>'</w:t>
            </w:r>
          </w:p>
        </w:tc>
        <w:tc>
          <w:tcPr>
            <w:tcW w:w="1880" w:type="pct"/>
          </w:tcPr>
          <w:p w14:paraId="7D80B492" w14:textId="77777777" w:rsidR="00D01B6A" w:rsidRPr="00D46E4C" w:rsidRDefault="00D01B6A" w:rsidP="00DB47FD">
            <w:pPr>
              <w:spacing w:after="0" w:line="240" w:lineRule="auto"/>
              <w:jc w:val="center"/>
              <w:rPr>
                <w:rFonts w:ascii="Arial" w:hAnsi="Arial" w:cs="Arial"/>
                <w:sz w:val="20"/>
                <w:szCs w:val="20"/>
              </w:rPr>
            </w:pPr>
            <w:proofErr w:type="spellStart"/>
            <w:r w:rsidRPr="00D46E4C">
              <w:rPr>
                <w:rFonts w:ascii="Arial" w:hAnsi="Arial" w:cs="Arial"/>
                <w:sz w:val="20"/>
                <w:szCs w:val="20"/>
              </w:rPr>
              <w:t>MEZZI</w:t>
            </w:r>
            <w:proofErr w:type="spellEnd"/>
            <w:r w:rsidRPr="00D46E4C">
              <w:rPr>
                <w:rFonts w:ascii="Arial" w:hAnsi="Arial" w:cs="Arial"/>
                <w:sz w:val="20"/>
                <w:szCs w:val="20"/>
              </w:rPr>
              <w:t xml:space="preserve"> </w:t>
            </w:r>
            <w:proofErr w:type="spellStart"/>
            <w:r w:rsidRPr="00D46E4C">
              <w:rPr>
                <w:rFonts w:ascii="Arial" w:hAnsi="Arial" w:cs="Arial"/>
                <w:sz w:val="20"/>
                <w:szCs w:val="20"/>
              </w:rPr>
              <w:t>PIANIFICATI</w:t>
            </w:r>
            <w:proofErr w:type="spellEnd"/>
          </w:p>
        </w:tc>
      </w:tr>
      <w:tr w:rsidR="00D01B6A" w:rsidRPr="00D46E4C" w14:paraId="17CF3FA7" w14:textId="77777777" w:rsidTr="00DB47FD">
        <w:trPr>
          <w:trHeight w:val="560"/>
        </w:trPr>
        <w:tc>
          <w:tcPr>
            <w:tcW w:w="3120" w:type="pct"/>
          </w:tcPr>
          <w:p w14:paraId="7F7DC8D1" w14:textId="77777777" w:rsidR="00D01B6A" w:rsidRPr="00D46E4C" w:rsidRDefault="00D01B6A" w:rsidP="00DB47FD">
            <w:pPr>
              <w:spacing w:after="0" w:line="240" w:lineRule="auto"/>
              <w:rPr>
                <w:rFonts w:ascii="Arial" w:hAnsi="Arial" w:cs="Arial"/>
                <w:sz w:val="20"/>
                <w:szCs w:val="20"/>
              </w:rPr>
            </w:pPr>
          </w:p>
          <w:p w14:paraId="178DEA79" w14:textId="77777777" w:rsidR="00D01B6A" w:rsidRPr="00D46E4C" w:rsidRDefault="00D01B6A" w:rsidP="00DB47FD">
            <w:pPr>
              <w:spacing w:after="0" w:line="240" w:lineRule="auto"/>
              <w:rPr>
                <w:rFonts w:ascii="Arial" w:hAnsi="Arial" w:cs="Arial"/>
                <w:sz w:val="20"/>
                <w:szCs w:val="20"/>
              </w:rPr>
            </w:pPr>
            <w:proofErr w:type="spellStart"/>
            <w:r w:rsidRPr="00D46E4C">
              <w:rPr>
                <w:rFonts w:ascii="Arial" w:hAnsi="Arial" w:cs="Arial"/>
                <w:sz w:val="20"/>
                <w:szCs w:val="20"/>
              </w:rPr>
              <w:t>SUPPORTO</w:t>
            </w:r>
            <w:proofErr w:type="spellEnd"/>
            <w:r w:rsidRPr="00D46E4C">
              <w:rPr>
                <w:rFonts w:ascii="Arial" w:hAnsi="Arial" w:cs="Arial"/>
                <w:sz w:val="20"/>
                <w:szCs w:val="20"/>
              </w:rPr>
              <w:t xml:space="preserve"> </w:t>
            </w:r>
            <w:proofErr w:type="spellStart"/>
            <w:r w:rsidRPr="00D46E4C">
              <w:rPr>
                <w:rFonts w:ascii="Arial" w:hAnsi="Arial" w:cs="Arial"/>
                <w:sz w:val="20"/>
                <w:szCs w:val="20"/>
              </w:rPr>
              <w:t>AGLI</w:t>
            </w:r>
            <w:proofErr w:type="spellEnd"/>
            <w:r w:rsidRPr="00D46E4C">
              <w:rPr>
                <w:rFonts w:ascii="Arial" w:hAnsi="Arial" w:cs="Arial"/>
                <w:sz w:val="20"/>
                <w:szCs w:val="20"/>
              </w:rPr>
              <w:t xml:space="preserve"> </w:t>
            </w:r>
            <w:proofErr w:type="spellStart"/>
            <w:r w:rsidRPr="00D46E4C">
              <w:rPr>
                <w:rFonts w:ascii="Arial" w:hAnsi="Arial" w:cs="Arial"/>
                <w:sz w:val="20"/>
                <w:szCs w:val="20"/>
              </w:rPr>
              <w:t>STUDI</w:t>
            </w:r>
            <w:proofErr w:type="spellEnd"/>
            <w:r w:rsidRPr="00D46E4C">
              <w:rPr>
                <w:rFonts w:ascii="Arial" w:hAnsi="Arial" w:cs="Arial"/>
                <w:sz w:val="20"/>
                <w:szCs w:val="20"/>
              </w:rPr>
              <w:t xml:space="preserve"> POST-</w:t>
            </w:r>
            <w:proofErr w:type="spellStart"/>
            <w:r w:rsidRPr="00D46E4C">
              <w:rPr>
                <w:rFonts w:ascii="Arial" w:hAnsi="Arial" w:cs="Arial"/>
                <w:sz w:val="20"/>
                <w:szCs w:val="20"/>
              </w:rPr>
              <w:t>LAUREA</w:t>
            </w:r>
            <w:proofErr w:type="spellEnd"/>
          </w:p>
        </w:tc>
        <w:tc>
          <w:tcPr>
            <w:tcW w:w="1880" w:type="pct"/>
          </w:tcPr>
          <w:p w14:paraId="3A68D0D7" w14:textId="77777777" w:rsidR="00D01B6A" w:rsidRPr="00D46E4C" w:rsidRDefault="00D01B6A" w:rsidP="00DB47FD">
            <w:pPr>
              <w:spacing w:after="0" w:line="240" w:lineRule="auto"/>
              <w:jc w:val="right"/>
              <w:rPr>
                <w:rFonts w:ascii="Arial" w:hAnsi="Arial" w:cs="Arial"/>
                <w:sz w:val="20"/>
                <w:szCs w:val="20"/>
              </w:rPr>
            </w:pPr>
          </w:p>
          <w:p w14:paraId="62209A60" w14:textId="77777777" w:rsidR="00D01B6A" w:rsidRPr="00D46E4C" w:rsidRDefault="00D01B6A" w:rsidP="00DB47FD">
            <w:pPr>
              <w:spacing w:after="0" w:line="240" w:lineRule="auto"/>
              <w:jc w:val="right"/>
              <w:rPr>
                <w:rFonts w:ascii="Arial" w:hAnsi="Arial" w:cs="Arial"/>
                <w:sz w:val="20"/>
                <w:szCs w:val="20"/>
              </w:rPr>
            </w:pPr>
            <w:r w:rsidRPr="00D46E4C">
              <w:rPr>
                <w:rFonts w:ascii="Arial" w:hAnsi="Arial" w:cs="Arial"/>
                <w:sz w:val="20"/>
                <w:szCs w:val="20"/>
              </w:rPr>
              <w:t>1.290,00</w:t>
            </w:r>
          </w:p>
        </w:tc>
      </w:tr>
      <w:tr w:rsidR="00D01B6A" w:rsidRPr="00D46E4C" w14:paraId="1667EB07" w14:textId="77777777" w:rsidTr="00DB47FD">
        <w:trPr>
          <w:trHeight w:val="120"/>
        </w:trPr>
        <w:tc>
          <w:tcPr>
            <w:tcW w:w="3120" w:type="pct"/>
          </w:tcPr>
          <w:p w14:paraId="04C996EE" w14:textId="77777777" w:rsidR="00D01B6A" w:rsidRPr="00D46E4C" w:rsidRDefault="00D01B6A" w:rsidP="00DB47FD">
            <w:pPr>
              <w:pStyle w:val="NoSpacing"/>
              <w:rPr>
                <w:rFonts w:ascii="Arial" w:hAnsi="Arial" w:cs="Arial"/>
                <w:sz w:val="20"/>
                <w:szCs w:val="20"/>
              </w:rPr>
            </w:pPr>
          </w:p>
          <w:p w14:paraId="44AFD0D9"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BORSE</w:t>
            </w:r>
            <w:proofErr w:type="spellEnd"/>
            <w:r w:rsidRPr="00D46E4C">
              <w:rPr>
                <w:rFonts w:ascii="Arial" w:hAnsi="Arial" w:cs="Arial"/>
                <w:sz w:val="20"/>
                <w:szCs w:val="20"/>
              </w:rPr>
              <w:t xml:space="preserve"> DI STUDIO STUDENTI</w:t>
            </w:r>
          </w:p>
        </w:tc>
        <w:tc>
          <w:tcPr>
            <w:tcW w:w="1880" w:type="pct"/>
          </w:tcPr>
          <w:p w14:paraId="27EBEB00" w14:textId="77777777" w:rsidR="00D01B6A" w:rsidRPr="00D46E4C" w:rsidRDefault="00D01B6A" w:rsidP="00DB47FD">
            <w:pPr>
              <w:pStyle w:val="NoSpacing"/>
              <w:jc w:val="right"/>
              <w:rPr>
                <w:rFonts w:ascii="Arial" w:hAnsi="Arial" w:cs="Arial"/>
                <w:sz w:val="20"/>
                <w:szCs w:val="20"/>
              </w:rPr>
            </w:pPr>
          </w:p>
          <w:p w14:paraId="20A3347F"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52.773,00</w:t>
            </w:r>
          </w:p>
          <w:p w14:paraId="3021A948" w14:textId="77777777" w:rsidR="00D01B6A" w:rsidRPr="00D46E4C" w:rsidRDefault="00D01B6A" w:rsidP="00DB47FD">
            <w:pPr>
              <w:pStyle w:val="NoSpacing"/>
              <w:rPr>
                <w:rFonts w:ascii="Arial" w:hAnsi="Arial" w:cs="Arial"/>
                <w:sz w:val="20"/>
                <w:szCs w:val="20"/>
              </w:rPr>
            </w:pPr>
          </w:p>
        </w:tc>
      </w:tr>
      <w:tr w:rsidR="00D01B6A" w:rsidRPr="00D46E4C" w14:paraId="7359DB83" w14:textId="77777777" w:rsidTr="00DB47FD">
        <w:tc>
          <w:tcPr>
            <w:tcW w:w="3120" w:type="pct"/>
          </w:tcPr>
          <w:p w14:paraId="2BB0240A" w14:textId="77777777" w:rsidR="00D01B6A" w:rsidRPr="00D46E4C" w:rsidRDefault="00D01B6A" w:rsidP="00DB47FD">
            <w:pPr>
              <w:pStyle w:val="NoSpacing"/>
              <w:rPr>
                <w:rFonts w:ascii="Arial" w:hAnsi="Arial" w:cs="Arial"/>
                <w:sz w:val="20"/>
                <w:szCs w:val="20"/>
              </w:rPr>
            </w:pPr>
          </w:p>
          <w:p w14:paraId="1F636BD3" w14:textId="77777777" w:rsidR="00D01B6A" w:rsidRPr="00D46E4C" w:rsidRDefault="00D01B6A" w:rsidP="00DB47FD">
            <w:pPr>
              <w:pStyle w:val="NoSpacing"/>
              <w:rPr>
                <w:rFonts w:ascii="Arial" w:hAnsi="Arial" w:cs="Arial"/>
                <w:sz w:val="20"/>
                <w:szCs w:val="20"/>
              </w:rPr>
            </w:pPr>
            <w:proofErr w:type="spellStart"/>
            <w:r w:rsidRPr="00D46E4C">
              <w:rPr>
                <w:rFonts w:ascii="Arial" w:hAnsi="Arial" w:cs="Arial"/>
                <w:sz w:val="20"/>
                <w:szCs w:val="20"/>
              </w:rPr>
              <w:t>BORSE</w:t>
            </w:r>
            <w:proofErr w:type="spellEnd"/>
            <w:r w:rsidRPr="00D46E4C">
              <w:rPr>
                <w:rFonts w:ascii="Arial" w:hAnsi="Arial" w:cs="Arial"/>
                <w:sz w:val="20"/>
                <w:szCs w:val="20"/>
              </w:rPr>
              <w:t xml:space="preserve"> DI STUDIO STUDENTI –</w:t>
            </w:r>
            <w:proofErr w:type="spellStart"/>
            <w:r w:rsidRPr="00D46E4C">
              <w:rPr>
                <w:rFonts w:ascii="Arial" w:hAnsi="Arial" w:cs="Arial"/>
                <w:sz w:val="20"/>
                <w:szCs w:val="20"/>
              </w:rPr>
              <w:t>LUXOTTICA</w:t>
            </w:r>
            <w:proofErr w:type="spellEnd"/>
          </w:p>
          <w:p w14:paraId="442C4F79" w14:textId="77777777" w:rsidR="00D01B6A" w:rsidRPr="00D46E4C" w:rsidRDefault="00D01B6A" w:rsidP="00DB47FD">
            <w:pPr>
              <w:pStyle w:val="NoSpacing"/>
              <w:rPr>
                <w:rFonts w:ascii="Arial" w:hAnsi="Arial" w:cs="Arial"/>
                <w:sz w:val="20"/>
                <w:szCs w:val="20"/>
              </w:rPr>
            </w:pPr>
          </w:p>
        </w:tc>
        <w:tc>
          <w:tcPr>
            <w:tcW w:w="1880" w:type="pct"/>
          </w:tcPr>
          <w:p w14:paraId="72F1BC48" w14:textId="77777777" w:rsidR="00D01B6A" w:rsidRPr="00D46E4C" w:rsidRDefault="00D01B6A" w:rsidP="00DB47FD">
            <w:pPr>
              <w:pStyle w:val="NoSpacing"/>
              <w:jc w:val="right"/>
              <w:rPr>
                <w:rFonts w:ascii="Arial" w:hAnsi="Arial" w:cs="Arial"/>
                <w:sz w:val="20"/>
                <w:szCs w:val="20"/>
              </w:rPr>
            </w:pPr>
          </w:p>
          <w:p w14:paraId="3ED10281"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2.100,00</w:t>
            </w:r>
          </w:p>
        </w:tc>
      </w:tr>
      <w:tr w:rsidR="00D01B6A" w:rsidRPr="00D46E4C" w14:paraId="412E9561" w14:textId="77777777" w:rsidTr="00DB47FD">
        <w:tc>
          <w:tcPr>
            <w:tcW w:w="3120" w:type="pct"/>
          </w:tcPr>
          <w:p w14:paraId="594729D3" w14:textId="77777777" w:rsidR="00D01B6A" w:rsidRPr="00D46E4C" w:rsidRDefault="00D01B6A" w:rsidP="00DB47FD">
            <w:pPr>
              <w:pStyle w:val="NoSpacing"/>
              <w:jc w:val="both"/>
              <w:rPr>
                <w:rFonts w:ascii="Arial" w:hAnsi="Arial" w:cs="Arial"/>
                <w:sz w:val="20"/>
                <w:szCs w:val="20"/>
              </w:rPr>
            </w:pPr>
          </w:p>
          <w:p w14:paraId="1A1C5999" w14:textId="77777777" w:rsidR="00D01B6A" w:rsidRPr="00D46E4C" w:rsidRDefault="00D01B6A" w:rsidP="00DB47FD">
            <w:pPr>
              <w:pStyle w:val="NoSpacing"/>
              <w:jc w:val="both"/>
              <w:rPr>
                <w:rFonts w:ascii="Arial" w:hAnsi="Arial" w:cs="Arial"/>
                <w:sz w:val="20"/>
                <w:szCs w:val="20"/>
              </w:rPr>
            </w:pPr>
            <w:proofErr w:type="spellStart"/>
            <w:r w:rsidRPr="00D46E4C">
              <w:rPr>
                <w:rFonts w:ascii="Arial" w:hAnsi="Arial" w:cs="Arial"/>
                <w:sz w:val="20"/>
                <w:szCs w:val="20"/>
              </w:rPr>
              <w:t>PREMI</w:t>
            </w:r>
            <w:proofErr w:type="spellEnd"/>
            <w:r w:rsidRPr="00D46E4C">
              <w:rPr>
                <w:rFonts w:ascii="Arial" w:hAnsi="Arial" w:cs="Arial"/>
                <w:sz w:val="20"/>
                <w:szCs w:val="20"/>
              </w:rPr>
              <w:t xml:space="preserve"> </w:t>
            </w:r>
            <w:proofErr w:type="spellStart"/>
            <w:r w:rsidRPr="00D46E4C">
              <w:rPr>
                <w:rFonts w:ascii="Arial" w:hAnsi="Arial" w:cs="Arial"/>
                <w:sz w:val="20"/>
                <w:szCs w:val="20"/>
              </w:rPr>
              <w:t>AGLI</w:t>
            </w:r>
            <w:proofErr w:type="spellEnd"/>
            <w:r w:rsidRPr="00D46E4C">
              <w:rPr>
                <w:rFonts w:ascii="Arial" w:hAnsi="Arial" w:cs="Arial"/>
                <w:sz w:val="20"/>
                <w:szCs w:val="20"/>
              </w:rPr>
              <w:t xml:space="preserve"> STUDENTI </w:t>
            </w:r>
            <w:proofErr w:type="spellStart"/>
            <w:r w:rsidRPr="00D46E4C">
              <w:rPr>
                <w:rFonts w:ascii="Arial" w:hAnsi="Arial" w:cs="Arial"/>
                <w:sz w:val="20"/>
                <w:szCs w:val="20"/>
              </w:rPr>
              <w:t>CON</w:t>
            </w:r>
            <w:proofErr w:type="spellEnd"/>
            <w:r w:rsidRPr="00D46E4C">
              <w:rPr>
                <w:rFonts w:ascii="Arial" w:hAnsi="Arial" w:cs="Arial"/>
                <w:sz w:val="20"/>
                <w:szCs w:val="20"/>
              </w:rPr>
              <w:t xml:space="preserve"> </w:t>
            </w:r>
            <w:proofErr w:type="spellStart"/>
            <w:r w:rsidRPr="00D46E4C">
              <w:rPr>
                <w:rFonts w:ascii="Arial" w:hAnsi="Arial" w:cs="Arial"/>
                <w:sz w:val="20"/>
                <w:szCs w:val="20"/>
              </w:rPr>
              <w:t>OTTIMO</w:t>
            </w:r>
            <w:proofErr w:type="spellEnd"/>
            <w:r w:rsidRPr="00D46E4C">
              <w:rPr>
                <w:rFonts w:ascii="Arial" w:hAnsi="Arial" w:cs="Arial"/>
                <w:sz w:val="20"/>
                <w:szCs w:val="20"/>
              </w:rPr>
              <w:t xml:space="preserve"> </w:t>
            </w:r>
            <w:proofErr w:type="spellStart"/>
            <w:r w:rsidRPr="00D46E4C">
              <w:rPr>
                <w:rFonts w:ascii="Arial" w:hAnsi="Arial" w:cs="Arial"/>
                <w:sz w:val="20"/>
                <w:szCs w:val="20"/>
              </w:rPr>
              <w:t>PROFITTO</w:t>
            </w:r>
            <w:proofErr w:type="spellEnd"/>
            <w:r w:rsidRPr="00D46E4C">
              <w:rPr>
                <w:rFonts w:ascii="Arial" w:hAnsi="Arial" w:cs="Arial"/>
                <w:sz w:val="20"/>
                <w:szCs w:val="20"/>
              </w:rPr>
              <w:t>-STUDENTI</w:t>
            </w:r>
          </w:p>
          <w:p w14:paraId="4CA6032B" w14:textId="77777777" w:rsidR="00D01B6A" w:rsidRPr="00D46E4C" w:rsidRDefault="00D01B6A" w:rsidP="00DB47FD">
            <w:pPr>
              <w:pStyle w:val="NoSpacing"/>
              <w:jc w:val="both"/>
              <w:rPr>
                <w:rFonts w:ascii="Arial" w:hAnsi="Arial" w:cs="Arial"/>
                <w:sz w:val="20"/>
                <w:szCs w:val="20"/>
              </w:rPr>
            </w:pPr>
          </w:p>
        </w:tc>
        <w:tc>
          <w:tcPr>
            <w:tcW w:w="1880" w:type="pct"/>
          </w:tcPr>
          <w:p w14:paraId="17D4787E" w14:textId="77777777" w:rsidR="00D01B6A" w:rsidRPr="00D46E4C" w:rsidRDefault="00D01B6A" w:rsidP="00DB47FD">
            <w:pPr>
              <w:pStyle w:val="NoSpacing"/>
              <w:jc w:val="right"/>
              <w:rPr>
                <w:rFonts w:ascii="Arial" w:hAnsi="Arial" w:cs="Arial"/>
                <w:sz w:val="20"/>
                <w:szCs w:val="20"/>
              </w:rPr>
            </w:pPr>
          </w:p>
          <w:p w14:paraId="4D1F3484" w14:textId="77777777" w:rsidR="00D01B6A" w:rsidRPr="00D46E4C" w:rsidRDefault="00D01B6A" w:rsidP="00DB47FD">
            <w:pPr>
              <w:pStyle w:val="NoSpacing"/>
              <w:jc w:val="right"/>
              <w:rPr>
                <w:rFonts w:ascii="Arial" w:hAnsi="Arial" w:cs="Arial"/>
                <w:sz w:val="20"/>
                <w:szCs w:val="20"/>
              </w:rPr>
            </w:pPr>
            <w:r w:rsidRPr="00D46E4C">
              <w:rPr>
                <w:rFonts w:ascii="Arial" w:hAnsi="Arial" w:cs="Arial"/>
                <w:sz w:val="20"/>
                <w:szCs w:val="20"/>
              </w:rPr>
              <w:t>4.000,00</w:t>
            </w:r>
          </w:p>
        </w:tc>
      </w:tr>
      <w:tr w:rsidR="00D01B6A" w:rsidRPr="00D46E4C" w14:paraId="1D690912" w14:textId="77777777" w:rsidTr="00DB47FD">
        <w:tc>
          <w:tcPr>
            <w:tcW w:w="3120" w:type="pct"/>
          </w:tcPr>
          <w:p w14:paraId="33257385" w14:textId="77777777" w:rsidR="00D01B6A" w:rsidRPr="00D46E4C" w:rsidRDefault="00D01B6A" w:rsidP="00DB47FD">
            <w:pPr>
              <w:pStyle w:val="NoSpacing"/>
              <w:jc w:val="both"/>
              <w:rPr>
                <w:rFonts w:ascii="Arial" w:hAnsi="Arial" w:cs="Arial"/>
                <w:b/>
                <w:bCs/>
                <w:sz w:val="20"/>
                <w:szCs w:val="20"/>
              </w:rPr>
            </w:pPr>
          </w:p>
          <w:p w14:paraId="3ECD8185" w14:textId="77777777" w:rsidR="00D01B6A" w:rsidRPr="00D46E4C" w:rsidRDefault="00D01B6A" w:rsidP="00DB47FD">
            <w:pPr>
              <w:pStyle w:val="NoSpacing"/>
              <w:jc w:val="both"/>
              <w:rPr>
                <w:rFonts w:ascii="Arial" w:hAnsi="Arial" w:cs="Arial"/>
                <w:b/>
                <w:bCs/>
                <w:sz w:val="20"/>
                <w:szCs w:val="20"/>
              </w:rPr>
            </w:pPr>
            <w:r w:rsidRPr="00D46E4C">
              <w:rPr>
                <w:rFonts w:ascii="Arial" w:hAnsi="Arial" w:cs="Arial"/>
                <w:b/>
                <w:bCs/>
                <w:sz w:val="20"/>
                <w:szCs w:val="20"/>
              </w:rPr>
              <w:t>TOTALE</w:t>
            </w:r>
          </w:p>
          <w:p w14:paraId="6CEE9ABD" w14:textId="77777777" w:rsidR="00D01B6A" w:rsidRPr="00D46E4C" w:rsidRDefault="00D01B6A" w:rsidP="00DB47FD">
            <w:pPr>
              <w:pStyle w:val="NoSpacing"/>
              <w:jc w:val="both"/>
              <w:rPr>
                <w:rFonts w:ascii="Arial" w:hAnsi="Arial" w:cs="Arial"/>
                <w:b/>
                <w:bCs/>
                <w:sz w:val="20"/>
                <w:szCs w:val="20"/>
              </w:rPr>
            </w:pPr>
          </w:p>
        </w:tc>
        <w:tc>
          <w:tcPr>
            <w:tcW w:w="1880" w:type="pct"/>
          </w:tcPr>
          <w:p w14:paraId="18B3332F" w14:textId="77777777" w:rsidR="00D01B6A" w:rsidRPr="00D46E4C" w:rsidRDefault="00D01B6A" w:rsidP="00DB47FD">
            <w:pPr>
              <w:pStyle w:val="NoSpacing"/>
              <w:jc w:val="right"/>
              <w:rPr>
                <w:rFonts w:ascii="Arial" w:hAnsi="Arial" w:cs="Arial"/>
                <w:b/>
                <w:bCs/>
                <w:sz w:val="20"/>
                <w:szCs w:val="20"/>
              </w:rPr>
            </w:pPr>
          </w:p>
          <w:p w14:paraId="2DBF428E" w14:textId="77777777" w:rsidR="00D01B6A" w:rsidRPr="00D46E4C" w:rsidRDefault="00D01B6A" w:rsidP="00DB47FD">
            <w:pPr>
              <w:pStyle w:val="NoSpacing"/>
              <w:jc w:val="right"/>
              <w:rPr>
                <w:rFonts w:ascii="Arial" w:hAnsi="Arial" w:cs="Arial"/>
                <w:b/>
                <w:bCs/>
                <w:sz w:val="20"/>
                <w:szCs w:val="20"/>
              </w:rPr>
            </w:pPr>
            <w:r w:rsidRPr="00D46E4C">
              <w:rPr>
                <w:rFonts w:ascii="Arial" w:hAnsi="Arial" w:cs="Arial"/>
                <w:b/>
                <w:bCs/>
                <w:sz w:val="20"/>
                <w:szCs w:val="20"/>
              </w:rPr>
              <w:t>60.163,00</w:t>
            </w:r>
          </w:p>
        </w:tc>
      </w:tr>
    </w:tbl>
    <w:p w14:paraId="618DB5F4" w14:textId="77777777" w:rsidR="00D01B6A" w:rsidRPr="00D46E4C" w:rsidRDefault="00D01B6A" w:rsidP="00D01B6A">
      <w:pPr>
        <w:pStyle w:val="NoSpacing"/>
        <w:rPr>
          <w:rFonts w:ascii="Arial" w:hAnsi="Arial" w:cs="Arial"/>
          <w:bCs/>
          <w:sz w:val="20"/>
          <w:szCs w:val="20"/>
          <w:lang w:val="it-IT"/>
        </w:rPr>
      </w:pPr>
    </w:p>
    <w:p w14:paraId="148A373F" w14:textId="77777777" w:rsidR="00D01B6A" w:rsidRPr="00D46E4C" w:rsidRDefault="00D01B6A" w:rsidP="00D01B6A">
      <w:pPr>
        <w:pStyle w:val="NoSpacing"/>
        <w:rPr>
          <w:rFonts w:ascii="Arial" w:hAnsi="Arial" w:cs="Arial"/>
          <w:b/>
          <w:sz w:val="20"/>
          <w:szCs w:val="20"/>
          <w:lang w:val="it-IT"/>
        </w:rPr>
      </w:pPr>
    </w:p>
    <w:p w14:paraId="15762B0E" w14:textId="77777777" w:rsidR="00D01B6A" w:rsidRPr="00D46E4C" w:rsidRDefault="00D01B6A" w:rsidP="00D01B6A">
      <w:pPr>
        <w:pStyle w:val="NormalWeb"/>
        <w:spacing w:before="0" w:beforeAutospacing="0" w:after="0" w:afterAutospacing="0"/>
        <w:jc w:val="both"/>
        <w:rPr>
          <w:rFonts w:ascii="Arial" w:hAnsi="Arial" w:cs="Arial"/>
          <w:b/>
          <w:sz w:val="20"/>
          <w:szCs w:val="20"/>
          <w:lang w:val="it-IT"/>
        </w:rPr>
      </w:pPr>
    </w:p>
    <w:p w14:paraId="715E7048"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p>
    <w:p w14:paraId="4F065CD6"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p>
    <w:p w14:paraId="42246020"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p>
    <w:p w14:paraId="08887210"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p>
    <w:p w14:paraId="758C7965"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p>
    <w:p w14:paraId="65D0ECEE"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73E5EC83"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1D584CFB"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6435701F"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402EED77"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5DC14613"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4E6E8B66"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07D22062"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2CB72342" w14:textId="77777777" w:rsidR="005E221B" w:rsidRDefault="005E221B" w:rsidP="00D01B6A">
      <w:pPr>
        <w:pStyle w:val="NormalWeb"/>
        <w:spacing w:before="0" w:beforeAutospacing="0" w:after="0" w:afterAutospacing="0"/>
        <w:jc w:val="center"/>
        <w:rPr>
          <w:rFonts w:ascii="Arial" w:hAnsi="Arial" w:cs="Arial"/>
          <w:b/>
          <w:sz w:val="20"/>
          <w:szCs w:val="20"/>
          <w:lang w:val="it-IT"/>
        </w:rPr>
      </w:pPr>
    </w:p>
    <w:p w14:paraId="291A10A1" w14:textId="2331131E" w:rsidR="00D01B6A" w:rsidRPr="00D46E4C" w:rsidRDefault="00D01B6A" w:rsidP="00D01B6A">
      <w:pPr>
        <w:pStyle w:val="NormalWeb"/>
        <w:spacing w:before="0" w:beforeAutospacing="0" w:after="0" w:afterAutospacing="0"/>
        <w:jc w:val="center"/>
        <w:rPr>
          <w:rFonts w:ascii="Arial" w:hAnsi="Arial" w:cs="Arial"/>
          <w:b/>
          <w:sz w:val="20"/>
          <w:szCs w:val="20"/>
          <w:lang w:val="it-IT"/>
        </w:rPr>
      </w:pPr>
      <w:r w:rsidRPr="00D46E4C">
        <w:rPr>
          <w:rFonts w:ascii="Arial" w:hAnsi="Arial" w:cs="Arial"/>
          <w:b/>
          <w:sz w:val="20"/>
          <w:szCs w:val="20"/>
          <w:lang w:val="it-IT"/>
        </w:rPr>
        <w:lastRenderedPageBreak/>
        <w:t>Articolo 4</w:t>
      </w:r>
    </w:p>
    <w:p w14:paraId="67FCAA8E"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r w:rsidRPr="00D46E4C">
        <w:rPr>
          <w:rFonts w:ascii="Arial" w:hAnsi="Arial" w:cs="Arial"/>
          <w:bCs/>
          <w:sz w:val="20"/>
          <w:szCs w:val="20"/>
          <w:lang w:val="it-IT"/>
        </w:rPr>
        <w:t>All'articolo 5 l'importo “</w:t>
      </w:r>
      <w:r w:rsidRPr="00D46E4C">
        <w:rPr>
          <w:rFonts w:ascii="Arial" w:hAnsi="Arial" w:cs="Arial"/>
          <w:bCs/>
          <w:sz w:val="20"/>
          <w:szCs w:val="20"/>
        </w:rPr>
        <w:t>996.982,00</w:t>
      </w:r>
      <w:r w:rsidRPr="00D46E4C">
        <w:rPr>
          <w:rFonts w:ascii="Arial" w:hAnsi="Arial" w:cs="Arial"/>
          <w:bCs/>
          <w:sz w:val="20"/>
          <w:szCs w:val="20"/>
          <w:lang w:val="it-IT"/>
        </w:rPr>
        <w:t>” viene modificato come segue: “</w:t>
      </w:r>
      <w:r w:rsidRPr="00D46E4C">
        <w:rPr>
          <w:rFonts w:ascii="Arial" w:hAnsi="Arial" w:cs="Arial"/>
          <w:bCs/>
          <w:sz w:val="20"/>
          <w:szCs w:val="20"/>
        </w:rPr>
        <w:t>353.862,20</w:t>
      </w:r>
      <w:r w:rsidRPr="00D46E4C">
        <w:rPr>
          <w:rFonts w:ascii="Arial" w:hAnsi="Arial" w:cs="Arial"/>
          <w:bCs/>
          <w:sz w:val="20"/>
          <w:szCs w:val="20"/>
          <w:lang w:val="it-IT"/>
        </w:rPr>
        <w:t>”.</w:t>
      </w:r>
    </w:p>
    <w:p w14:paraId="10BC0B30" w14:textId="77777777" w:rsidR="00D01B6A" w:rsidRDefault="00D01B6A" w:rsidP="00D01B6A">
      <w:pPr>
        <w:pStyle w:val="NormalWeb"/>
        <w:spacing w:before="0" w:beforeAutospacing="0" w:after="0" w:afterAutospacing="0"/>
        <w:jc w:val="center"/>
        <w:rPr>
          <w:rFonts w:ascii="Arial" w:hAnsi="Arial" w:cs="Arial"/>
          <w:b/>
          <w:sz w:val="20"/>
          <w:szCs w:val="20"/>
          <w:lang w:val="it-IT"/>
        </w:rPr>
      </w:pPr>
    </w:p>
    <w:p w14:paraId="1905F945" w14:textId="77777777" w:rsidR="00D01B6A" w:rsidRPr="00D46E4C" w:rsidRDefault="00D01B6A" w:rsidP="00D01B6A">
      <w:pPr>
        <w:pStyle w:val="NormalWeb"/>
        <w:spacing w:before="0" w:beforeAutospacing="0" w:after="0" w:afterAutospacing="0"/>
        <w:jc w:val="center"/>
        <w:rPr>
          <w:rFonts w:ascii="Arial" w:hAnsi="Arial" w:cs="Arial"/>
          <w:b/>
          <w:sz w:val="20"/>
          <w:szCs w:val="20"/>
          <w:lang w:val="it-IT"/>
        </w:rPr>
      </w:pPr>
      <w:r w:rsidRPr="00D46E4C">
        <w:rPr>
          <w:rFonts w:ascii="Arial" w:hAnsi="Arial" w:cs="Arial"/>
          <w:b/>
          <w:sz w:val="20"/>
          <w:szCs w:val="20"/>
          <w:lang w:val="it-IT"/>
        </w:rPr>
        <w:t>Articolo 5</w:t>
      </w:r>
    </w:p>
    <w:p w14:paraId="153894D3"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r w:rsidRPr="00D46E4C">
        <w:rPr>
          <w:rFonts w:ascii="Arial" w:hAnsi="Arial" w:cs="Arial"/>
          <w:bCs/>
          <w:sz w:val="20"/>
          <w:szCs w:val="20"/>
          <w:lang w:val="it-IT"/>
        </w:rPr>
        <w:t>Le presenti modifiche e integrazioni al Programma dei fabbisogni pubblici nel settore scolastico della Città di Novigrad-Cittanova per l'anno 2024 entrano in vigore l'ottavo giorno dalla data di pubblicazione nel "Bollettino ufficiale della Città di Novigrad-Cittanova".</w:t>
      </w:r>
    </w:p>
    <w:p w14:paraId="36B22471" w14:textId="77777777" w:rsidR="00D01B6A" w:rsidRDefault="00D01B6A" w:rsidP="00D01B6A">
      <w:pPr>
        <w:pStyle w:val="NormalWeb"/>
        <w:spacing w:before="0" w:beforeAutospacing="0" w:after="0" w:afterAutospacing="0"/>
        <w:jc w:val="both"/>
        <w:rPr>
          <w:rFonts w:ascii="Arial" w:hAnsi="Arial" w:cs="Arial"/>
          <w:b/>
          <w:sz w:val="20"/>
          <w:szCs w:val="20"/>
          <w:lang w:val="it-IT"/>
        </w:rPr>
      </w:pPr>
    </w:p>
    <w:p w14:paraId="6B2CC8F5" w14:textId="77777777" w:rsidR="00D01B6A" w:rsidRPr="00D46E4C" w:rsidRDefault="00D01B6A" w:rsidP="00D01B6A">
      <w:pPr>
        <w:pStyle w:val="NormalWeb"/>
        <w:spacing w:before="0" w:beforeAutospacing="0" w:after="0" w:afterAutospacing="0"/>
        <w:jc w:val="both"/>
        <w:rPr>
          <w:rFonts w:ascii="Arial" w:hAnsi="Arial" w:cs="Arial"/>
          <w:b/>
          <w:sz w:val="20"/>
          <w:szCs w:val="20"/>
          <w:lang w:val="it-IT"/>
        </w:rPr>
      </w:pPr>
    </w:p>
    <w:p w14:paraId="30264AE7"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r w:rsidRPr="00D46E4C">
        <w:rPr>
          <w:rFonts w:ascii="Arial" w:hAnsi="Arial" w:cs="Arial"/>
          <w:bCs/>
          <w:sz w:val="20"/>
          <w:szCs w:val="20"/>
          <w:lang w:val="it-IT"/>
        </w:rPr>
        <w:t xml:space="preserve">CLASSE: </w:t>
      </w:r>
      <w:r w:rsidRPr="00D46E4C">
        <w:rPr>
          <w:rFonts w:ascii="Arial" w:hAnsi="Arial" w:cs="Arial"/>
          <w:sz w:val="20"/>
          <w:szCs w:val="20"/>
        </w:rPr>
        <w:t>602-01/23-01/04</w:t>
      </w:r>
    </w:p>
    <w:p w14:paraId="481448F9"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r w:rsidRPr="00D46E4C">
        <w:rPr>
          <w:rFonts w:ascii="Arial" w:hAnsi="Arial" w:cs="Arial"/>
          <w:bCs/>
          <w:sz w:val="20"/>
          <w:szCs w:val="20"/>
          <w:lang w:val="it-IT"/>
        </w:rPr>
        <w:t>N. PROT.: 2163-05-02-24-4</w:t>
      </w:r>
    </w:p>
    <w:p w14:paraId="4D40561E"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r w:rsidRPr="00D46E4C">
        <w:rPr>
          <w:rFonts w:ascii="Arial" w:hAnsi="Arial" w:cs="Arial"/>
          <w:bCs/>
          <w:sz w:val="20"/>
          <w:szCs w:val="20"/>
          <w:lang w:val="it-IT"/>
        </w:rPr>
        <w:t>Novigrad-Cittanova, 18/12/2024</w:t>
      </w:r>
    </w:p>
    <w:p w14:paraId="383498B0"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p>
    <w:p w14:paraId="54D25EF8" w14:textId="77777777" w:rsidR="00D01B6A" w:rsidRPr="00D46E4C" w:rsidRDefault="00D01B6A" w:rsidP="00D01B6A">
      <w:pPr>
        <w:pStyle w:val="NormalWeb"/>
        <w:spacing w:before="0" w:beforeAutospacing="0" w:after="0" w:afterAutospacing="0"/>
        <w:jc w:val="both"/>
        <w:rPr>
          <w:rFonts w:ascii="Arial" w:hAnsi="Arial" w:cs="Arial"/>
          <w:bCs/>
          <w:sz w:val="20"/>
          <w:szCs w:val="20"/>
          <w:lang w:val="it-IT"/>
        </w:rPr>
      </w:pPr>
    </w:p>
    <w:p w14:paraId="2592316D" w14:textId="77777777" w:rsidR="00D01B6A" w:rsidRPr="00D46E4C" w:rsidRDefault="00D01B6A" w:rsidP="00D01B6A">
      <w:pPr>
        <w:spacing w:after="0" w:line="240" w:lineRule="auto"/>
        <w:jc w:val="center"/>
        <w:rPr>
          <w:rFonts w:ascii="Arial" w:hAnsi="Arial" w:cs="Arial"/>
          <w:bCs/>
          <w:sz w:val="20"/>
          <w:szCs w:val="20"/>
          <w:lang w:val="it-IT"/>
        </w:rPr>
      </w:pPr>
      <w:r w:rsidRPr="00D46E4C">
        <w:rPr>
          <w:rFonts w:ascii="Arial" w:hAnsi="Arial" w:cs="Arial"/>
          <w:bCs/>
          <w:sz w:val="20"/>
          <w:szCs w:val="20"/>
          <w:lang w:val="it-IT"/>
        </w:rPr>
        <w:t>CONSIGLIO CITTADINO DELLA CITTÀ DI NOVIGRAD-CITTANOVA</w:t>
      </w:r>
    </w:p>
    <w:p w14:paraId="747EFA90" w14:textId="77777777" w:rsidR="00D01B6A" w:rsidRPr="00D46E4C" w:rsidRDefault="00D01B6A" w:rsidP="00D01B6A">
      <w:pPr>
        <w:spacing w:after="0" w:line="240" w:lineRule="auto"/>
        <w:jc w:val="center"/>
        <w:rPr>
          <w:rFonts w:ascii="Arial" w:hAnsi="Arial" w:cs="Arial"/>
          <w:bCs/>
          <w:sz w:val="20"/>
          <w:szCs w:val="20"/>
          <w:lang w:val="it-IT"/>
        </w:rPr>
      </w:pPr>
      <w:r w:rsidRPr="00D46E4C">
        <w:rPr>
          <w:rFonts w:ascii="Arial" w:hAnsi="Arial" w:cs="Arial"/>
          <w:bCs/>
          <w:sz w:val="20"/>
          <w:szCs w:val="20"/>
          <w:lang w:val="it-IT"/>
        </w:rPr>
        <w:t>PRESIDENTE DEL CONSIGLIO CITTADINO</w:t>
      </w:r>
    </w:p>
    <w:p w14:paraId="465F4998" w14:textId="77777777" w:rsidR="00D01B6A" w:rsidRPr="00D46E4C" w:rsidRDefault="00D01B6A" w:rsidP="00D01B6A">
      <w:pPr>
        <w:tabs>
          <w:tab w:val="left" w:pos="3420"/>
        </w:tabs>
        <w:spacing w:after="0" w:line="240" w:lineRule="auto"/>
        <w:jc w:val="center"/>
        <w:rPr>
          <w:rFonts w:ascii="Arial" w:hAnsi="Arial" w:cs="Arial"/>
          <w:bCs/>
          <w:sz w:val="20"/>
          <w:szCs w:val="20"/>
          <w:lang w:val="it-IT"/>
        </w:rPr>
      </w:pPr>
      <w:r w:rsidRPr="00D46E4C">
        <w:rPr>
          <w:rFonts w:ascii="Arial" w:hAnsi="Arial" w:cs="Arial"/>
          <w:bCs/>
          <w:sz w:val="20"/>
          <w:szCs w:val="20"/>
          <w:lang w:val="it-IT"/>
        </w:rPr>
        <w:t xml:space="preserve">Dijana Lipovac Matić, </w:t>
      </w:r>
      <w:proofErr w:type="spellStart"/>
      <w:r w:rsidRPr="00D46E4C">
        <w:rPr>
          <w:rFonts w:ascii="Arial" w:hAnsi="Arial" w:cs="Arial"/>
          <w:bCs/>
          <w:sz w:val="20"/>
          <w:szCs w:val="20"/>
          <w:lang w:val="it-IT"/>
        </w:rPr>
        <w:t>m.p.</w:t>
      </w:r>
      <w:proofErr w:type="spellEnd"/>
    </w:p>
    <w:p w14:paraId="5097199E" w14:textId="77777777" w:rsidR="00D01B6A" w:rsidRPr="00D46E4C" w:rsidRDefault="00D01B6A" w:rsidP="00D01B6A">
      <w:pPr>
        <w:spacing w:after="0" w:line="240" w:lineRule="auto"/>
        <w:rPr>
          <w:rFonts w:ascii="Arial" w:hAnsi="Arial" w:cs="Arial"/>
          <w:sz w:val="20"/>
          <w:szCs w:val="20"/>
          <w:lang w:val="it-IT"/>
        </w:rPr>
      </w:pPr>
    </w:p>
    <w:p w14:paraId="4FBEB497" w14:textId="77777777" w:rsidR="00D01B6A" w:rsidRPr="00D46E4C" w:rsidRDefault="00D01B6A" w:rsidP="00D01B6A">
      <w:pPr>
        <w:spacing w:after="0" w:line="240" w:lineRule="auto"/>
        <w:ind w:firstLine="708"/>
        <w:jc w:val="both"/>
        <w:rPr>
          <w:rFonts w:ascii="Arial" w:hAnsi="Arial" w:cs="Arial"/>
          <w:bCs/>
          <w:color w:val="000000"/>
          <w:sz w:val="20"/>
          <w:szCs w:val="20"/>
        </w:rPr>
      </w:pPr>
    </w:p>
    <w:p w14:paraId="6222D7CD" w14:textId="77777777" w:rsidR="00D01B6A" w:rsidRPr="00D46E4C" w:rsidRDefault="00D01B6A" w:rsidP="00D01B6A">
      <w:pPr>
        <w:spacing w:after="0" w:line="240" w:lineRule="auto"/>
        <w:ind w:firstLine="708"/>
        <w:jc w:val="both"/>
        <w:rPr>
          <w:rFonts w:ascii="Arial" w:hAnsi="Arial" w:cs="Arial"/>
          <w:bCs/>
          <w:color w:val="000000"/>
          <w:sz w:val="20"/>
          <w:szCs w:val="20"/>
        </w:rPr>
      </w:pPr>
    </w:p>
    <w:p w14:paraId="6DBDB03B"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211EC2B1" w14:textId="77777777" w:rsidR="00D01B6A" w:rsidRPr="001768A7" w:rsidRDefault="00D01B6A" w:rsidP="00D01B6A">
      <w:pPr>
        <w:pStyle w:val="NoSpacing"/>
        <w:jc w:val="both"/>
        <w:rPr>
          <w:rFonts w:ascii="Arial" w:hAnsi="Arial" w:cs="Arial"/>
          <w:sz w:val="20"/>
          <w:szCs w:val="20"/>
          <w:lang w:val="it-IT" w:eastAsia="it-IT"/>
        </w:rPr>
      </w:pPr>
      <w:r w:rsidRPr="001768A7">
        <w:rPr>
          <w:rFonts w:ascii="Arial" w:hAnsi="Arial" w:cs="Arial"/>
          <w:sz w:val="20"/>
          <w:szCs w:val="20"/>
          <w:lang w:val="it-IT" w:eastAsia="it-IT"/>
        </w:rPr>
        <w:lastRenderedPageBreak/>
        <w:t>Ai sensi degli articoli 17 e 289 della Legge sull'assistenza sociale (“Gazzetta ufficiale" n. 18/22, 46/22, 119/22, 71/23, 156/23) e dell'articolo 101 dello Statuto della Città di Novigrad-Cittanova ("Bollettino ufficiale della Città di Cittanova n. 5/09, 3/13, 2/14, 2/17, 1/18 e 2/18-testo consolidato, 2/20, 8/20-retifica, 1/21, 6/21, 7/21-testo consolidato e 3/22), il Consiglio cittadino della Città di Novigrad - Cittanova nella seduta del 18 dicembre 2024 emana le seguenti</w:t>
      </w:r>
    </w:p>
    <w:p w14:paraId="341FD280" w14:textId="77777777" w:rsidR="00D01B6A" w:rsidRPr="001768A7" w:rsidRDefault="00D01B6A" w:rsidP="00D01B6A">
      <w:pPr>
        <w:pStyle w:val="NoSpacing"/>
        <w:jc w:val="both"/>
        <w:rPr>
          <w:rFonts w:ascii="Arial" w:hAnsi="Arial" w:cs="Arial"/>
          <w:sz w:val="20"/>
          <w:szCs w:val="20"/>
          <w:lang w:val="it-IT" w:eastAsia="it-IT"/>
        </w:rPr>
      </w:pPr>
    </w:p>
    <w:p w14:paraId="43DB35F1" w14:textId="77777777" w:rsidR="00D01B6A" w:rsidRDefault="00D01B6A" w:rsidP="00D01B6A">
      <w:pPr>
        <w:spacing w:after="0" w:line="240" w:lineRule="auto"/>
        <w:jc w:val="center"/>
        <w:rPr>
          <w:rFonts w:ascii="Arial" w:hAnsi="Arial" w:cs="Arial"/>
          <w:b/>
          <w:color w:val="000000"/>
          <w:sz w:val="20"/>
          <w:szCs w:val="20"/>
          <w:lang w:val="it-IT" w:eastAsia="it-IT"/>
        </w:rPr>
      </w:pPr>
      <w:r w:rsidRPr="001768A7">
        <w:rPr>
          <w:rFonts w:ascii="Arial" w:hAnsi="Arial" w:cs="Arial"/>
          <w:b/>
          <w:color w:val="000000"/>
          <w:sz w:val="20"/>
          <w:szCs w:val="20"/>
          <w:lang w:val="it-IT" w:eastAsia="it-IT"/>
        </w:rPr>
        <w:t>MODIFICHE E INTEGRAZIONI AL PROGRAMMA DEI FABBISOGNI PUBBLICI NEL SETTORE DELLA SANITÀ E DELL'ASSISTENZA SOCIALE DELLA CITTÀ DI NOVIGRAD-CITTANOVA PER IL 2024</w:t>
      </w:r>
    </w:p>
    <w:p w14:paraId="4BB1364B" w14:textId="77777777" w:rsidR="00D01B6A" w:rsidRPr="001768A7" w:rsidRDefault="00D01B6A" w:rsidP="00D01B6A">
      <w:pPr>
        <w:spacing w:after="0" w:line="240" w:lineRule="auto"/>
        <w:jc w:val="center"/>
        <w:rPr>
          <w:rFonts w:ascii="Arial" w:hAnsi="Arial" w:cs="Arial"/>
          <w:b/>
          <w:bCs/>
          <w:color w:val="000000"/>
          <w:sz w:val="20"/>
          <w:szCs w:val="20"/>
          <w:lang w:val="it-IT"/>
        </w:rPr>
      </w:pPr>
    </w:p>
    <w:p w14:paraId="687CA99E" w14:textId="77777777" w:rsidR="00D01B6A" w:rsidRPr="001768A7" w:rsidRDefault="00D01B6A" w:rsidP="00D01B6A">
      <w:pPr>
        <w:spacing w:after="0" w:line="240" w:lineRule="auto"/>
        <w:jc w:val="center"/>
        <w:rPr>
          <w:rFonts w:ascii="Arial" w:hAnsi="Arial" w:cs="Arial"/>
          <w:b/>
          <w:bCs/>
          <w:color w:val="000000"/>
          <w:sz w:val="20"/>
          <w:szCs w:val="20"/>
          <w:lang w:val="it-IT" w:eastAsia="it-IT"/>
        </w:rPr>
      </w:pPr>
      <w:r w:rsidRPr="001768A7">
        <w:rPr>
          <w:rFonts w:ascii="Arial" w:hAnsi="Arial" w:cs="Arial"/>
          <w:b/>
          <w:bCs/>
          <w:color w:val="000000"/>
          <w:sz w:val="20"/>
          <w:szCs w:val="20"/>
          <w:lang w:val="it-IT" w:eastAsia="it-IT"/>
        </w:rPr>
        <w:t>Articolo 1</w:t>
      </w:r>
    </w:p>
    <w:p w14:paraId="11841274" w14:textId="77777777" w:rsidR="00D01B6A" w:rsidRDefault="00D01B6A" w:rsidP="00D01B6A">
      <w:pPr>
        <w:spacing w:after="0" w:line="240" w:lineRule="auto"/>
        <w:jc w:val="both"/>
        <w:rPr>
          <w:rFonts w:ascii="Arial" w:hAnsi="Arial" w:cs="Arial"/>
          <w:sz w:val="20"/>
          <w:szCs w:val="20"/>
          <w:lang w:val="it-IT" w:eastAsia="it-IT"/>
        </w:rPr>
      </w:pPr>
      <w:r w:rsidRPr="001768A7">
        <w:rPr>
          <w:rFonts w:ascii="Arial" w:hAnsi="Arial" w:cs="Arial"/>
          <w:sz w:val="20"/>
          <w:szCs w:val="20"/>
          <w:lang w:val="it-IT" w:eastAsia="it-IT"/>
        </w:rPr>
        <w:t>Nel Programma dei fabbisogni pubblici nel settore della sanità e dell'assistenza sociale della Città di Novigrad-Cittanova ("Bollettino ufficiale della Città di Novigrad-Cittanova", numero 13/23), articolo 2, la parte tabellare viene modificata come segue:</w:t>
      </w:r>
    </w:p>
    <w:p w14:paraId="12C4AFE1" w14:textId="77777777" w:rsidR="00D01B6A" w:rsidRPr="001768A7" w:rsidRDefault="00D01B6A" w:rsidP="00D01B6A">
      <w:pPr>
        <w:spacing w:after="0" w:line="240" w:lineRule="auto"/>
        <w:jc w:val="both"/>
        <w:rPr>
          <w:rFonts w:ascii="Arial" w:hAnsi="Arial" w:cs="Arial"/>
          <w:sz w:val="20"/>
          <w:szCs w:val="20"/>
          <w:lang w:val="it-IT" w:eastAsia="it-IT"/>
        </w:rPr>
      </w:pPr>
    </w:p>
    <w:p w14:paraId="1E9C0602" w14:textId="77777777" w:rsidR="00D01B6A" w:rsidRPr="001768A7" w:rsidRDefault="00D01B6A" w:rsidP="00D01B6A">
      <w:pPr>
        <w:spacing w:after="0" w:line="240" w:lineRule="auto"/>
        <w:jc w:val="both"/>
        <w:rPr>
          <w:rFonts w:ascii="Arial" w:hAnsi="Arial" w:cs="Arial"/>
          <w:b/>
          <w:color w:val="000000"/>
          <w:sz w:val="20"/>
          <w:szCs w:val="20"/>
          <w:lang w:val="it-IT"/>
        </w:rPr>
      </w:pPr>
      <w:r w:rsidRPr="001768A7">
        <w:rPr>
          <w:rFonts w:ascii="Arial" w:hAnsi="Arial" w:cs="Arial"/>
          <w:b/>
          <w:color w:val="000000"/>
          <w:sz w:val="20"/>
          <w:szCs w:val="20"/>
          <w:lang w:val="it-IT"/>
        </w:rPr>
        <w:t>SERVIZI AGGIUNTIVI NEL SETTORE DELLA SANITÀ</w:t>
      </w:r>
    </w:p>
    <w:tbl>
      <w:tblPr>
        <w:tblpPr w:leftFromText="180" w:rightFromText="180" w:vertAnchor="text" w:horzAnchor="margin" w:tblpY="57"/>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
        <w:gridCol w:w="7138"/>
        <w:gridCol w:w="2384"/>
      </w:tblGrid>
      <w:tr w:rsidR="00D01B6A" w:rsidRPr="001768A7" w14:paraId="6C63E031" w14:textId="77777777" w:rsidTr="00DB47FD">
        <w:trPr>
          <w:trHeight w:val="255"/>
        </w:trPr>
        <w:tc>
          <w:tcPr>
            <w:tcW w:w="279" w:type="dxa"/>
          </w:tcPr>
          <w:p w14:paraId="629F4833"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13A1C5B0"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NOME E DESCRIZIONE DEL PROGRAMMA</w:t>
            </w:r>
          </w:p>
        </w:tc>
        <w:tc>
          <w:tcPr>
            <w:tcW w:w="2384" w:type="dxa"/>
            <w:vAlign w:val="bottom"/>
          </w:tcPr>
          <w:p w14:paraId="4029BFC3" w14:textId="77777777" w:rsidR="00D01B6A" w:rsidRPr="001768A7" w:rsidRDefault="00D01B6A" w:rsidP="00DB47FD">
            <w:pPr>
              <w:spacing w:after="0" w:line="240" w:lineRule="auto"/>
              <w:rPr>
                <w:rFonts w:ascii="Arial" w:hAnsi="Arial" w:cs="Arial"/>
                <w:b/>
                <w:sz w:val="20"/>
                <w:szCs w:val="20"/>
                <w:lang w:val="it-IT"/>
              </w:rPr>
            </w:pPr>
          </w:p>
          <w:p w14:paraId="1CAE78FA"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MEZZI PIANIFICATI</w:t>
            </w:r>
          </w:p>
        </w:tc>
      </w:tr>
      <w:tr w:rsidR="00D01B6A" w:rsidRPr="001768A7" w14:paraId="2EBD3D3D" w14:textId="77777777" w:rsidTr="00DB47FD">
        <w:trPr>
          <w:trHeight w:val="255"/>
        </w:trPr>
        <w:tc>
          <w:tcPr>
            <w:tcW w:w="279" w:type="dxa"/>
          </w:tcPr>
          <w:p w14:paraId="4E9C9BAE"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690D40FE" w14:textId="77777777" w:rsidR="00D01B6A" w:rsidRPr="001768A7" w:rsidRDefault="00D01B6A" w:rsidP="00DB47FD">
            <w:pPr>
              <w:pStyle w:val="BalloonText"/>
              <w:rPr>
                <w:rFonts w:ascii="Arial" w:hAnsi="Arial" w:cs="Arial"/>
                <w:b/>
                <w:sz w:val="20"/>
                <w:szCs w:val="20"/>
                <w:lang w:val="it-IT"/>
              </w:rPr>
            </w:pPr>
            <w:proofErr w:type="spellStart"/>
            <w:r w:rsidRPr="001768A7">
              <w:rPr>
                <w:rFonts w:ascii="Arial" w:hAnsi="Arial" w:cs="Arial"/>
                <w:b/>
                <w:sz w:val="20"/>
                <w:szCs w:val="20"/>
                <w:lang w:val="it-IT"/>
              </w:rPr>
              <w:t>ALOGGIO</w:t>
            </w:r>
            <w:proofErr w:type="spellEnd"/>
            <w:r w:rsidRPr="001768A7">
              <w:rPr>
                <w:rFonts w:ascii="Arial" w:hAnsi="Arial" w:cs="Arial"/>
                <w:b/>
                <w:sz w:val="20"/>
                <w:szCs w:val="20"/>
                <w:lang w:val="it-IT"/>
              </w:rPr>
              <w:t xml:space="preserve"> MEDICI</w:t>
            </w:r>
          </w:p>
        </w:tc>
        <w:tc>
          <w:tcPr>
            <w:tcW w:w="2384" w:type="dxa"/>
            <w:vAlign w:val="bottom"/>
          </w:tcPr>
          <w:p w14:paraId="3C8347DC" w14:textId="77777777" w:rsidR="00D01B6A" w:rsidRPr="001768A7" w:rsidRDefault="00D01B6A" w:rsidP="00DB47FD">
            <w:pPr>
              <w:spacing w:after="0" w:line="240" w:lineRule="auto"/>
              <w:jc w:val="center"/>
              <w:rPr>
                <w:rFonts w:ascii="Arial" w:hAnsi="Arial" w:cs="Arial"/>
                <w:b/>
                <w:sz w:val="20"/>
                <w:szCs w:val="20"/>
                <w:lang w:val="it-IT"/>
              </w:rPr>
            </w:pPr>
          </w:p>
          <w:p w14:paraId="136898DE"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7.200,00</w:t>
            </w:r>
          </w:p>
        </w:tc>
      </w:tr>
      <w:tr w:rsidR="00D01B6A" w:rsidRPr="001768A7" w14:paraId="173BD626" w14:textId="77777777" w:rsidTr="00DB47FD">
        <w:trPr>
          <w:trHeight w:val="255"/>
        </w:trPr>
        <w:tc>
          <w:tcPr>
            <w:tcW w:w="279" w:type="dxa"/>
          </w:tcPr>
          <w:p w14:paraId="2CE316AB" w14:textId="77777777" w:rsidR="00D01B6A" w:rsidRPr="001768A7" w:rsidRDefault="00D01B6A" w:rsidP="00DB47FD">
            <w:pPr>
              <w:pStyle w:val="BalloonText"/>
              <w:rPr>
                <w:rFonts w:ascii="Arial" w:hAnsi="Arial" w:cs="Arial"/>
                <w:b/>
                <w:sz w:val="20"/>
                <w:szCs w:val="20"/>
                <w:highlight w:val="yellow"/>
                <w:lang w:val="it-IT"/>
              </w:rPr>
            </w:pPr>
          </w:p>
          <w:p w14:paraId="1EE958DE"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7902FFB5"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CASA PER ANZIANI E DISABILI CITTANOVA- DIPARTIMENTO PER I MALATI DI ALZHEIMER</w:t>
            </w:r>
          </w:p>
          <w:p w14:paraId="0318B267" w14:textId="77777777" w:rsidR="00D01B6A" w:rsidRPr="001768A7" w:rsidRDefault="00D01B6A" w:rsidP="00DB47FD">
            <w:pPr>
              <w:pStyle w:val="BalloonText"/>
              <w:jc w:val="both"/>
              <w:rPr>
                <w:rFonts w:ascii="Arial" w:hAnsi="Arial" w:cs="Arial"/>
                <w:b/>
                <w:sz w:val="20"/>
                <w:szCs w:val="20"/>
                <w:lang w:val="it-IT"/>
              </w:rPr>
            </w:pPr>
            <w:r w:rsidRPr="001768A7">
              <w:rPr>
                <w:rFonts w:ascii="Arial" w:hAnsi="Arial" w:cs="Arial"/>
                <w:sz w:val="20"/>
                <w:szCs w:val="20"/>
                <w:lang w:val="it-IT"/>
              </w:rPr>
              <w:t>Cofinanziamento dell'unità per i malati di Alzheimer e altre demenze.</w:t>
            </w:r>
          </w:p>
        </w:tc>
        <w:tc>
          <w:tcPr>
            <w:tcW w:w="2384" w:type="dxa"/>
            <w:vAlign w:val="bottom"/>
          </w:tcPr>
          <w:p w14:paraId="6580BF68"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3.000,00</w:t>
            </w:r>
          </w:p>
        </w:tc>
      </w:tr>
      <w:tr w:rsidR="00D01B6A" w:rsidRPr="001768A7" w14:paraId="016BAF22" w14:textId="77777777" w:rsidTr="00DB47FD">
        <w:trPr>
          <w:trHeight w:val="255"/>
        </w:trPr>
        <w:tc>
          <w:tcPr>
            <w:tcW w:w="279" w:type="dxa"/>
          </w:tcPr>
          <w:p w14:paraId="6D93205B"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404D37DF"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 xml:space="preserve">PRONTO </w:t>
            </w:r>
            <w:proofErr w:type="spellStart"/>
            <w:r w:rsidRPr="001768A7">
              <w:rPr>
                <w:rFonts w:ascii="Arial" w:hAnsi="Arial" w:cs="Arial"/>
                <w:b/>
                <w:sz w:val="20"/>
                <w:szCs w:val="20"/>
                <w:lang w:val="it-IT"/>
              </w:rPr>
              <w:t>SOCORSO</w:t>
            </w:r>
            <w:proofErr w:type="spellEnd"/>
          </w:p>
        </w:tc>
        <w:tc>
          <w:tcPr>
            <w:tcW w:w="2384" w:type="dxa"/>
            <w:vAlign w:val="bottom"/>
          </w:tcPr>
          <w:p w14:paraId="6D6546BE" w14:textId="77777777" w:rsidR="00D01B6A" w:rsidRPr="001768A7" w:rsidRDefault="00D01B6A" w:rsidP="00DB47FD">
            <w:pPr>
              <w:spacing w:after="0" w:line="240" w:lineRule="auto"/>
              <w:jc w:val="center"/>
              <w:rPr>
                <w:rFonts w:ascii="Arial" w:hAnsi="Arial" w:cs="Arial"/>
                <w:b/>
                <w:sz w:val="20"/>
                <w:szCs w:val="20"/>
                <w:lang w:val="it-IT"/>
              </w:rPr>
            </w:pPr>
          </w:p>
          <w:p w14:paraId="6157D3F8"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88.521,00</w:t>
            </w:r>
          </w:p>
        </w:tc>
      </w:tr>
      <w:tr w:rsidR="00D01B6A" w:rsidRPr="001768A7" w14:paraId="7C0CD469" w14:textId="77777777" w:rsidTr="00DB47FD">
        <w:trPr>
          <w:trHeight w:val="255"/>
        </w:trPr>
        <w:tc>
          <w:tcPr>
            <w:tcW w:w="279" w:type="dxa"/>
          </w:tcPr>
          <w:p w14:paraId="1B2A5D42"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43485F68"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CASA PER ANZIANI E DISABILI CITTANOVA - AIUTO A DOMICILIO</w:t>
            </w:r>
          </w:p>
          <w:p w14:paraId="4A80E120" w14:textId="77777777" w:rsidR="00D01B6A" w:rsidRPr="001768A7" w:rsidRDefault="00D01B6A" w:rsidP="00DB47FD">
            <w:pPr>
              <w:pStyle w:val="BalloonText"/>
              <w:rPr>
                <w:rFonts w:ascii="Arial" w:hAnsi="Arial" w:cs="Arial"/>
                <w:bCs/>
                <w:sz w:val="20"/>
                <w:szCs w:val="20"/>
                <w:lang w:val="it-IT"/>
              </w:rPr>
            </w:pPr>
            <w:r w:rsidRPr="001768A7">
              <w:rPr>
                <w:rFonts w:ascii="Arial" w:hAnsi="Arial" w:cs="Arial"/>
                <w:bCs/>
                <w:sz w:val="20"/>
                <w:szCs w:val="20"/>
                <w:lang w:val="it-IT"/>
              </w:rPr>
              <w:t>Cofinanziamento programma extraistituzionale di aiuto e cura a domicilio degli utenti</w:t>
            </w:r>
          </w:p>
        </w:tc>
        <w:tc>
          <w:tcPr>
            <w:tcW w:w="2384" w:type="dxa"/>
            <w:vAlign w:val="bottom"/>
          </w:tcPr>
          <w:p w14:paraId="4D495D98" w14:textId="77777777" w:rsidR="00D01B6A" w:rsidRPr="001768A7" w:rsidRDefault="00D01B6A" w:rsidP="00DB47FD">
            <w:pPr>
              <w:spacing w:after="0" w:line="240" w:lineRule="auto"/>
              <w:jc w:val="center"/>
              <w:rPr>
                <w:rFonts w:ascii="Arial" w:hAnsi="Arial" w:cs="Arial"/>
                <w:b/>
                <w:sz w:val="20"/>
                <w:szCs w:val="20"/>
                <w:lang w:val="it-IT"/>
              </w:rPr>
            </w:pPr>
          </w:p>
          <w:p w14:paraId="12986950"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3.600,00</w:t>
            </w:r>
          </w:p>
        </w:tc>
      </w:tr>
      <w:tr w:rsidR="00D01B6A" w:rsidRPr="001768A7" w14:paraId="6FAF97C6" w14:textId="77777777" w:rsidTr="00DB47FD">
        <w:trPr>
          <w:trHeight w:val="255"/>
        </w:trPr>
        <w:tc>
          <w:tcPr>
            <w:tcW w:w="279" w:type="dxa"/>
          </w:tcPr>
          <w:p w14:paraId="133DC2BF" w14:textId="77777777" w:rsidR="00D01B6A" w:rsidRPr="001768A7" w:rsidRDefault="00D01B6A" w:rsidP="00DB47FD">
            <w:pPr>
              <w:pStyle w:val="BalloonText"/>
              <w:rPr>
                <w:rFonts w:ascii="Arial" w:hAnsi="Arial" w:cs="Arial"/>
                <w:b/>
                <w:sz w:val="20"/>
                <w:szCs w:val="20"/>
                <w:highlight w:val="yellow"/>
                <w:lang w:val="it-IT"/>
              </w:rPr>
            </w:pPr>
          </w:p>
          <w:p w14:paraId="4364E3F1"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10896421"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LABORATORIO BIOCHIMICO</w:t>
            </w:r>
          </w:p>
          <w:p w14:paraId="01D2F5B9"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sz w:val="20"/>
                <w:szCs w:val="20"/>
                <w:lang w:val="it-IT"/>
              </w:rPr>
              <w:t xml:space="preserve">Cofinanziamento delle spese dei servizi di laboratorio che vengono offerti ai cittadini di Cittanova negli ambienti delle Case della salute dell'Istria a Cittanova in base al Contratto tra la Città e il Laboratorio medico biochimico di Umago. </w:t>
            </w:r>
          </w:p>
        </w:tc>
        <w:tc>
          <w:tcPr>
            <w:tcW w:w="2384" w:type="dxa"/>
            <w:vAlign w:val="bottom"/>
          </w:tcPr>
          <w:p w14:paraId="1529625F"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9.344,00</w:t>
            </w:r>
          </w:p>
        </w:tc>
      </w:tr>
      <w:tr w:rsidR="00D01B6A" w:rsidRPr="001768A7" w14:paraId="50B34205" w14:textId="77777777" w:rsidTr="00DB47FD">
        <w:trPr>
          <w:trHeight w:val="255"/>
        </w:trPr>
        <w:tc>
          <w:tcPr>
            <w:tcW w:w="279" w:type="dxa"/>
          </w:tcPr>
          <w:p w14:paraId="3E5E7FCA" w14:textId="77777777" w:rsidR="00D01B6A" w:rsidRPr="001768A7" w:rsidRDefault="00D01B6A" w:rsidP="00DB47FD">
            <w:pPr>
              <w:pStyle w:val="BalloonText"/>
              <w:rPr>
                <w:rFonts w:ascii="Arial" w:hAnsi="Arial" w:cs="Arial"/>
                <w:b/>
                <w:sz w:val="20"/>
                <w:szCs w:val="20"/>
                <w:highlight w:val="yellow"/>
                <w:lang w:val="it-IT"/>
              </w:rPr>
            </w:pPr>
          </w:p>
          <w:p w14:paraId="4A5941C6"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5D3D1727"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COFINANZIAMENTO DELLA CURA MEDICA A DOMICILIO</w:t>
            </w:r>
          </w:p>
          <w:p w14:paraId="0BAE254A" w14:textId="77777777" w:rsidR="00D01B6A" w:rsidRPr="001768A7" w:rsidRDefault="00D01B6A" w:rsidP="00DB47FD">
            <w:pPr>
              <w:pStyle w:val="BalloonText"/>
              <w:jc w:val="both"/>
              <w:rPr>
                <w:rFonts w:ascii="Arial" w:hAnsi="Arial" w:cs="Arial"/>
                <w:b/>
                <w:sz w:val="20"/>
                <w:szCs w:val="20"/>
                <w:lang w:val="it-IT"/>
              </w:rPr>
            </w:pPr>
            <w:r w:rsidRPr="001768A7">
              <w:rPr>
                <w:rFonts w:ascii="Arial" w:hAnsi="Arial" w:cs="Arial"/>
                <w:sz w:val="20"/>
                <w:szCs w:val="20"/>
                <w:lang w:val="it-IT"/>
              </w:rPr>
              <w:t>Il programma di tutela sanitaria allargata comprende i servizi di aiuto sanitario, cura e fisioterapia a domicilio del paziente in base alla proposta del medico di base. I servizi vengono offerti dall'istituzione per la prestazione di servizi sanitari "Eleonora" di Parenzo in base al contratto annuale con la Città. Sono compresi dal servizio 15-20 fruitori per una media di 50 servizi al mese.</w:t>
            </w:r>
          </w:p>
        </w:tc>
        <w:tc>
          <w:tcPr>
            <w:tcW w:w="2384" w:type="dxa"/>
            <w:vAlign w:val="bottom"/>
          </w:tcPr>
          <w:p w14:paraId="32D92D7F"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5.500,00</w:t>
            </w:r>
          </w:p>
        </w:tc>
      </w:tr>
      <w:tr w:rsidR="00D01B6A" w:rsidRPr="001768A7" w14:paraId="3AC2590D" w14:textId="77777777" w:rsidTr="00DB47FD">
        <w:trPr>
          <w:trHeight w:val="255"/>
        </w:trPr>
        <w:tc>
          <w:tcPr>
            <w:tcW w:w="279" w:type="dxa"/>
          </w:tcPr>
          <w:p w14:paraId="07F88E57" w14:textId="77777777" w:rsidR="00D01B6A" w:rsidRPr="001768A7" w:rsidRDefault="00D01B6A" w:rsidP="00DB47FD">
            <w:pPr>
              <w:pStyle w:val="BalloonText"/>
              <w:rPr>
                <w:rFonts w:ascii="Arial" w:hAnsi="Arial" w:cs="Arial"/>
                <w:b/>
                <w:sz w:val="20"/>
                <w:szCs w:val="20"/>
                <w:highlight w:val="yellow"/>
                <w:lang w:val="it-IT"/>
              </w:rPr>
            </w:pPr>
          </w:p>
          <w:p w14:paraId="65794EE2"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79D4258A"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TRASPORTO SANITARIO</w:t>
            </w:r>
          </w:p>
          <w:p w14:paraId="5AB11F7C" w14:textId="77777777" w:rsidR="00D01B6A" w:rsidRPr="001768A7" w:rsidRDefault="00D01B6A" w:rsidP="00DB47FD">
            <w:pPr>
              <w:pStyle w:val="BalloonText"/>
              <w:jc w:val="both"/>
              <w:rPr>
                <w:rFonts w:ascii="Arial" w:hAnsi="Arial" w:cs="Arial"/>
                <w:b/>
                <w:sz w:val="20"/>
                <w:szCs w:val="20"/>
                <w:lang w:val="it-IT"/>
              </w:rPr>
            </w:pPr>
            <w:r w:rsidRPr="001768A7">
              <w:rPr>
                <w:rFonts w:ascii="Arial" w:hAnsi="Arial" w:cs="Arial"/>
                <w:sz w:val="20"/>
                <w:szCs w:val="20"/>
                <w:lang w:val="it-IT"/>
              </w:rPr>
              <w:t xml:space="preserve">I servizi di trasporto sanitario in base alla proposta del medico di base nei casi quando le spese non vengono coperte dall'Istituto di previdenza sociale e sanitaria. I servizi vengono offerti dall'istituzione per la prestazione di servizi sanitari "Eleonora" di Parenzo in base al contratto annuale con la Città.  </w:t>
            </w:r>
          </w:p>
        </w:tc>
        <w:tc>
          <w:tcPr>
            <w:tcW w:w="2384" w:type="dxa"/>
            <w:vAlign w:val="bottom"/>
          </w:tcPr>
          <w:p w14:paraId="5811B7BB"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16.000,00</w:t>
            </w:r>
          </w:p>
        </w:tc>
      </w:tr>
      <w:tr w:rsidR="00D01B6A" w:rsidRPr="001768A7" w14:paraId="348F821B" w14:textId="77777777" w:rsidTr="00DB47FD">
        <w:trPr>
          <w:trHeight w:val="255"/>
        </w:trPr>
        <w:tc>
          <w:tcPr>
            <w:tcW w:w="279" w:type="dxa"/>
          </w:tcPr>
          <w:p w14:paraId="4CDF1293" w14:textId="77777777" w:rsidR="00D01B6A" w:rsidRPr="001768A7" w:rsidRDefault="00D01B6A" w:rsidP="00DB47FD">
            <w:pPr>
              <w:pStyle w:val="BalloonText"/>
              <w:jc w:val="both"/>
              <w:rPr>
                <w:rFonts w:ascii="Arial" w:hAnsi="Arial" w:cs="Arial"/>
                <w:b/>
                <w:sz w:val="20"/>
                <w:szCs w:val="20"/>
                <w:highlight w:val="yellow"/>
                <w:lang w:val="it-IT"/>
              </w:rPr>
            </w:pPr>
          </w:p>
          <w:p w14:paraId="24D87CDA" w14:textId="77777777" w:rsidR="00D01B6A" w:rsidRPr="001768A7" w:rsidRDefault="00D01B6A" w:rsidP="00DB47FD">
            <w:pPr>
              <w:pStyle w:val="BalloonText"/>
              <w:jc w:val="both"/>
              <w:rPr>
                <w:rFonts w:ascii="Arial" w:hAnsi="Arial" w:cs="Arial"/>
                <w:b/>
                <w:sz w:val="20"/>
                <w:szCs w:val="20"/>
                <w:highlight w:val="yellow"/>
                <w:lang w:val="it-IT"/>
              </w:rPr>
            </w:pPr>
          </w:p>
        </w:tc>
        <w:tc>
          <w:tcPr>
            <w:tcW w:w="7138" w:type="dxa"/>
            <w:noWrap/>
          </w:tcPr>
          <w:p w14:paraId="203A7CCE" w14:textId="77777777" w:rsidR="00D01B6A" w:rsidRPr="001768A7" w:rsidRDefault="00D01B6A" w:rsidP="00DB47FD">
            <w:pPr>
              <w:pStyle w:val="BalloonText"/>
              <w:jc w:val="both"/>
              <w:rPr>
                <w:rFonts w:ascii="Arial" w:hAnsi="Arial" w:cs="Arial"/>
                <w:b/>
                <w:sz w:val="20"/>
                <w:szCs w:val="20"/>
                <w:lang w:val="it-IT"/>
              </w:rPr>
            </w:pPr>
            <w:r w:rsidRPr="001768A7">
              <w:rPr>
                <w:rFonts w:ascii="Arial" w:hAnsi="Arial" w:cs="Arial"/>
                <w:b/>
                <w:sz w:val="20"/>
                <w:szCs w:val="20"/>
                <w:lang w:val="it-IT"/>
              </w:rPr>
              <w:t>CENTRO DI RIABILITAZIONE POLA</w:t>
            </w:r>
          </w:p>
          <w:p w14:paraId="7ED2BADB" w14:textId="77777777" w:rsidR="00D01B6A" w:rsidRPr="001768A7" w:rsidRDefault="00D01B6A" w:rsidP="00DB47FD">
            <w:pPr>
              <w:pStyle w:val="BalloonText"/>
              <w:jc w:val="both"/>
              <w:rPr>
                <w:rFonts w:ascii="Arial" w:hAnsi="Arial" w:cs="Arial"/>
                <w:sz w:val="20"/>
                <w:szCs w:val="20"/>
                <w:lang w:val="it-IT"/>
              </w:rPr>
            </w:pPr>
            <w:r w:rsidRPr="001768A7">
              <w:rPr>
                <w:rFonts w:ascii="Arial" w:hAnsi="Arial" w:cs="Arial"/>
                <w:sz w:val="20"/>
                <w:szCs w:val="20"/>
                <w:lang w:val="it-IT"/>
              </w:rPr>
              <w:t>Cofinanziamento delle spese di climatizzazione nei dormitori. Nel centro è ospitato 1 utente di Cittanova.</w:t>
            </w:r>
          </w:p>
        </w:tc>
        <w:tc>
          <w:tcPr>
            <w:tcW w:w="2384" w:type="dxa"/>
            <w:vAlign w:val="bottom"/>
          </w:tcPr>
          <w:p w14:paraId="75576375"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3.500,00</w:t>
            </w:r>
          </w:p>
        </w:tc>
      </w:tr>
      <w:tr w:rsidR="00D01B6A" w:rsidRPr="001768A7" w14:paraId="60EC6701" w14:textId="77777777" w:rsidTr="00DB47FD">
        <w:trPr>
          <w:trHeight w:val="255"/>
        </w:trPr>
        <w:tc>
          <w:tcPr>
            <w:tcW w:w="279" w:type="dxa"/>
          </w:tcPr>
          <w:p w14:paraId="007F105E" w14:textId="77777777" w:rsidR="00D01B6A" w:rsidRPr="001768A7" w:rsidRDefault="00D01B6A" w:rsidP="00DB47FD">
            <w:pPr>
              <w:pStyle w:val="BalloonText"/>
              <w:rPr>
                <w:rFonts w:ascii="Arial" w:hAnsi="Arial" w:cs="Arial"/>
                <w:b/>
                <w:sz w:val="20"/>
                <w:szCs w:val="20"/>
                <w:highlight w:val="yellow"/>
                <w:lang w:val="it-IT"/>
              </w:rPr>
            </w:pPr>
          </w:p>
          <w:p w14:paraId="25A38F5C"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0EBF9285"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 xml:space="preserve">CENTRO DIURNO DI RIABILITAZIONE </w:t>
            </w:r>
            <w:proofErr w:type="spellStart"/>
            <w:r w:rsidRPr="001768A7">
              <w:rPr>
                <w:rFonts w:ascii="Arial" w:hAnsi="Arial" w:cs="Arial"/>
                <w:b/>
                <w:sz w:val="20"/>
                <w:szCs w:val="20"/>
                <w:lang w:val="it-IT"/>
              </w:rPr>
              <w:t>VERUDA</w:t>
            </w:r>
            <w:proofErr w:type="spellEnd"/>
            <w:r w:rsidRPr="001768A7">
              <w:rPr>
                <w:rFonts w:ascii="Arial" w:hAnsi="Arial" w:cs="Arial"/>
                <w:b/>
                <w:sz w:val="20"/>
                <w:szCs w:val="20"/>
                <w:lang w:val="it-IT"/>
              </w:rPr>
              <w:t xml:space="preserve"> -POLA</w:t>
            </w:r>
          </w:p>
          <w:p w14:paraId="6664ABFA" w14:textId="77777777" w:rsidR="00D01B6A" w:rsidRPr="001768A7" w:rsidRDefault="00D01B6A" w:rsidP="00DB47FD">
            <w:pPr>
              <w:pStyle w:val="BalloonText"/>
              <w:jc w:val="both"/>
              <w:rPr>
                <w:rFonts w:ascii="Arial" w:hAnsi="Arial" w:cs="Arial"/>
                <w:sz w:val="20"/>
                <w:szCs w:val="20"/>
                <w:lang w:val="it-IT"/>
              </w:rPr>
            </w:pPr>
            <w:r w:rsidRPr="001768A7">
              <w:rPr>
                <w:rFonts w:ascii="Arial" w:hAnsi="Arial" w:cs="Arial"/>
                <w:sz w:val="20"/>
                <w:szCs w:val="20"/>
                <w:lang w:val="it-IT"/>
              </w:rPr>
              <w:t>La Città di Novigrad-Cittanova è cofondatrice del Centro e secondo la legge ha l'obbligo di finanziarne l’attività regolare. I suoi servizi sono utilizzati in media da 8- 10 fruitori di Cittanova - bambini con bisogni particolari.</w:t>
            </w:r>
            <w:r w:rsidRPr="001768A7">
              <w:rPr>
                <w:rFonts w:ascii="Arial" w:hAnsi="Arial" w:cs="Arial"/>
                <w:sz w:val="20"/>
                <w:szCs w:val="20"/>
                <w:lang w:val="it-IT"/>
              </w:rPr>
              <w:tab/>
            </w:r>
          </w:p>
        </w:tc>
        <w:tc>
          <w:tcPr>
            <w:tcW w:w="2384" w:type="dxa"/>
            <w:vAlign w:val="bottom"/>
          </w:tcPr>
          <w:p w14:paraId="3F268C18" w14:textId="77777777" w:rsidR="00D01B6A" w:rsidRPr="001768A7" w:rsidRDefault="00D01B6A" w:rsidP="00DB47FD">
            <w:pPr>
              <w:spacing w:after="0" w:line="240" w:lineRule="auto"/>
              <w:jc w:val="center"/>
              <w:rPr>
                <w:rFonts w:ascii="Arial" w:hAnsi="Arial" w:cs="Arial"/>
                <w:b/>
                <w:sz w:val="20"/>
                <w:szCs w:val="20"/>
                <w:lang w:val="it-IT"/>
              </w:rPr>
            </w:pPr>
          </w:p>
          <w:p w14:paraId="44D95706"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13.430,36</w:t>
            </w:r>
          </w:p>
        </w:tc>
      </w:tr>
      <w:tr w:rsidR="00D01B6A" w:rsidRPr="001768A7" w14:paraId="5F6D1472" w14:textId="77777777" w:rsidTr="00DB47FD">
        <w:trPr>
          <w:trHeight w:val="255"/>
        </w:trPr>
        <w:tc>
          <w:tcPr>
            <w:tcW w:w="279" w:type="dxa"/>
          </w:tcPr>
          <w:p w14:paraId="68388BCB" w14:textId="77777777" w:rsidR="00D01B6A" w:rsidRPr="001768A7" w:rsidRDefault="00D01B6A" w:rsidP="00DB47FD">
            <w:pPr>
              <w:pStyle w:val="BalloonText"/>
              <w:rPr>
                <w:rFonts w:ascii="Arial" w:hAnsi="Arial" w:cs="Arial"/>
                <w:b/>
                <w:sz w:val="20"/>
                <w:szCs w:val="20"/>
                <w:highlight w:val="yellow"/>
                <w:lang w:val="it-IT"/>
              </w:rPr>
            </w:pPr>
          </w:p>
          <w:p w14:paraId="5C57E34E"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32B80B24"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CENTRO DIURNO PER LA TERAPIA LAVORATIVA E LA RIABILITAZIONE</w:t>
            </w:r>
          </w:p>
          <w:p w14:paraId="59903BD1" w14:textId="77777777" w:rsidR="00D01B6A" w:rsidRPr="001768A7" w:rsidRDefault="00D01B6A" w:rsidP="00DB47FD">
            <w:pPr>
              <w:pStyle w:val="BalloonText"/>
              <w:jc w:val="both"/>
              <w:rPr>
                <w:rFonts w:ascii="Arial" w:hAnsi="Arial" w:cs="Arial"/>
                <w:b/>
                <w:sz w:val="20"/>
                <w:szCs w:val="20"/>
                <w:lang w:val="it-IT"/>
              </w:rPr>
            </w:pPr>
            <w:r w:rsidRPr="001768A7">
              <w:rPr>
                <w:rFonts w:ascii="Arial" w:hAnsi="Arial" w:cs="Arial"/>
                <w:sz w:val="20"/>
                <w:szCs w:val="20"/>
                <w:lang w:val="it-IT"/>
              </w:rPr>
              <w:t>Cofinanziamento del programma "Integrazione e riabilitazione psicosociale delle persone con difficoltà intellettuali" tramite diverse attività</w:t>
            </w:r>
          </w:p>
        </w:tc>
        <w:tc>
          <w:tcPr>
            <w:tcW w:w="2384" w:type="dxa"/>
            <w:vAlign w:val="bottom"/>
          </w:tcPr>
          <w:p w14:paraId="0D53B5AB"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4.000,00</w:t>
            </w:r>
          </w:p>
        </w:tc>
      </w:tr>
      <w:tr w:rsidR="00D01B6A" w:rsidRPr="001768A7" w14:paraId="4AD62B15" w14:textId="77777777" w:rsidTr="00DB47FD">
        <w:trPr>
          <w:trHeight w:val="255"/>
        </w:trPr>
        <w:tc>
          <w:tcPr>
            <w:tcW w:w="279" w:type="dxa"/>
          </w:tcPr>
          <w:p w14:paraId="76B64382" w14:textId="77777777" w:rsidR="00D01B6A" w:rsidRPr="001768A7" w:rsidRDefault="00D01B6A" w:rsidP="00DB47FD">
            <w:pPr>
              <w:pStyle w:val="BalloonText"/>
              <w:jc w:val="center"/>
              <w:rPr>
                <w:rFonts w:ascii="Arial" w:hAnsi="Arial" w:cs="Arial"/>
                <w:b/>
                <w:sz w:val="20"/>
                <w:szCs w:val="20"/>
                <w:highlight w:val="yellow"/>
                <w:lang w:val="it-IT"/>
              </w:rPr>
            </w:pPr>
          </w:p>
          <w:p w14:paraId="4948DA39" w14:textId="77777777" w:rsidR="00D01B6A" w:rsidRPr="001768A7" w:rsidRDefault="00D01B6A" w:rsidP="00DB47FD">
            <w:pPr>
              <w:pStyle w:val="BalloonText"/>
              <w:jc w:val="center"/>
              <w:rPr>
                <w:rFonts w:ascii="Arial" w:hAnsi="Arial" w:cs="Arial"/>
                <w:b/>
                <w:sz w:val="20"/>
                <w:szCs w:val="20"/>
                <w:highlight w:val="yellow"/>
                <w:lang w:val="it-IT"/>
              </w:rPr>
            </w:pPr>
          </w:p>
        </w:tc>
        <w:tc>
          <w:tcPr>
            <w:tcW w:w="7138" w:type="dxa"/>
            <w:noWrap/>
            <w:vAlign w:val="bottom"/>
          </w:tcPr>
          <w:p w14:paraId="0AE88A43"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CENTRO "VILA MARIA"</w:t>
            </w:r>
          </w:p>
        </w:tc>
        <w:tc>
          <w:tcPr>
            <w:tcW w:w="2384" w:type="dxa"/>
            <w:vAlign w:val="bottom"/>
          </w:tcPr>
          <w:p w14:paraId="160CDFBE"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300,00</w:t>
            </w:r>
          </w:p>
          <w:p w14:paraId="06F046BB" w14:textId="77777777" w:rsidR="00D01B6A" w:rsidRPr="001768A7" w:rsidRDefault="00D01B6A" w:rsidP="00DB47FD">
            <w:pPr>
              <w:spacing w:after="0" w:line="240" w:lineRule="auto"/>
              <w:jc w:val="center"/>
              <w:rPr>
                <w:rFonts w:ascii="Arial" w:hAnsi="Arial" w:cs="Arial"/>
                <w:b/>
                <w:sz w:val="20"/>
                <w:szCs w:val="20"/>
                <w:lang w:val="it-IT"/>
              </w:rPr>
            </w:pPr>
          </w:p>
        </w:tc>
      </w:tr>
      <w:tr w:rsidR="00D01B6A" w:rsidRPr="001768A7" w14:paraId="38805BA1" w14:textId="77777777" w:rsidTr="00DB47FD">
        <w:trPr>
          <w:trHeight w:val="255"/>
        </w:trPr>
        <w:tc>
          <w:tcPr>
            <w:tcW w:w="279" w:type="dxa"/>
          </w:tcPr>
          <w:p w14:paraId="153F927B" w14:textId="77777777" w:rsidR="00D01B6A" w:rsidRPr="001768A7" w:rsidRDefault="00D01B6A" w:rsidP="00DB47FD">
            <w:pPr>
              <w:pStyle w:val="BalloonText"/>
              <w:jc w:val="center"/>
              <w:rPr>
                <w:rFonts w:ascii="Arial" w:hAnsi="Arial" w:cs="Arial"/>
                <w:b/>
                <w:sz w:val="20"/>
                <w:szCs w:val="20"/>
                <w:highlight w:val="yellow"/>
                <w:lang w:val="it-IT"/>
              </w:rPr>
            </w:pPr>
          </w:p>
        </w:tc>
        <w:tc>
          <w:tcPr>
            <w:tcW w:w="7138" w:type="dxa"/>
            <w:noWrap/>
            <w:vAlign w:val="bottom"/>
          </w:tcPr>
          <w:p w14:paraId="42E347F5"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CASA PER ANZIANI CITTANOVA</w:t>
            </w:r>
          </w:p>
        </w:tc>
        <w:tc>
          <w:tcPr>
            <w:tcW w:w="2384" w:type="dxa"/>
            <w:vAlign w:val="bottom"/>
          </w:tcPr>
          <w:p w14:paraId="244C6297"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00,00</w:t>
            </w:r>
          </w:p>
          <w:p w14:paraId="216EF381" w14:textId="77777777" w:rsidR="00D01B6A" w:rsidRPr="001768A7" w:rsidRDefault="00D01B6A" w:rsidP="00DB47FD">
            <w:pPr>
              <w:spacing w:after="0" w:line="240" w:lineRule="auto"/>
              <w:jc w:val="center"/>
              <w:rPr>
                <w:rFonts w:ascii="Arial" w:hAnsi="Arial" w:cs="Arial"/>
                <w:b/>
                <w:sz w:val="20"/>
                <w:szCs w:val="20"/>
                <w:lang w:val="it-IT"/>
              </w:rPr>
            </w:pPr>
          </w:p>
        </w:tc>
      </w:tr>
      <w:tr w:rsidR="00D01B6A" w:rsidRPr="001768A7" w14:paraId="4C0E2934" w14:textId="77777777" w:rsidTr="00DB47FD">
        <w:trPr>
          <w:trHeight w:val="255"/>
        </w:trPr>
        <w:tc>
          <w:tcPr>
            <w:tcW w:w="279" w:type="dxa"/>
          </w:tcPr>
          <w:p w14:paraId="2F47F912" w14:textId="77777777" w:rsidR="00D01B6A" w:rsidRPr="001768A7" w:rsidRDefault="00D01B6A" w:rsidP="00DB47FD">
            <w:pPr>
              <w:pStyle w:val="BalloonText"/>
              <w:jc w:val="center"/>
              <w:rPr>
                <w:rFonts w:ascii="Arial" w:hAnsi="Arial" w:cs="Arial"/>
                <w:b/>
                <w:sz w:val="20"/>
                <w:szCs w:val="20"/>
                <w:highlight w:val="yellow"/>
                <w:lang w:val="it-IT"/>
              </w:rPr>
            </w:pPr>
          </w:p>
        </w:tc>
        <w:tc>
          <w:tcPr>
            <w:tcW w:w="7138" w:type="dxa"/>
            <w:noWrap/>
            <w:vAlign w:val="bottom"/>
          </w:tcPr>
          <w:p w14:paraId="772AE940"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 xml:space="preserve">COFINANZIAMENTO DELLA RISTRUTTURAZIONE DELL'AMBULATORIO - </w:t>
            </w:r>
            <w:proofErr w:type="spellStart"/>
            <w:r w:rsidRPr="001768A7">
              <w:rPr>
                <w:rFonts w:ascii="Arial" w:hAnsi="Arial" w:cs="Arial"/>
                <w:b/>
                <w:sz w:val="20"/>
                <w:szCs w:val="20"/>
                <w:lang w:val="it-IT"/>
              </w:rPr>
              <w:t>ISTARSKE</w:t>
            </w:r>
            <w:proofErr w:type="spellEnd"/>
            <w:r w:rsidRPr="001768A7">
              <w:rPr>
                <w:rFonts w:ascii="Arial" w:hAnsi="Arial" w:cs="Arial"/>
                <w:b/>
                <w:sz w:val="20"/>
                <w:szCs w:val="20"/>
                <w:lang w:val="it-IT"/>
              </w:rPr>
              <w:t xml:space="preserve"> </w:t>
            </w:r>
            <w:proofErr w:type="spellStart"/>
            <w:r w:rsidRPr="001768A7">
              <w:rPr>
                <w:rFonts w:ascii="Arial" w:hAnsi="Arial" w:cs="Arial"/>
                <w:b/>
                <w:sz w:val="20"/>
                <w:szCs w:val="20"/>
                <w:lang w:val="it-IT"/>
              </w:rPr>
              <w:t>LJEKARNE</w:t>
            </w:r>
            <w:proofErr w:type="spellEnd"/>
          </w:p>
        </w:tc>
        <w:tc>
          <w:tcPr>
            <w:tcW w:w="2384" w:type="dxa"/>
            <w:vAlign w:val="bottom"/>
          </w:tcPr>
          <w:p w14:paraId="4443218E"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00,00</w:t>
            </w:r>
          </w:p>
          <w:p w14:paraId="5E6B0E3D" w14:textId="77777777" w:rsidR="00D01B6A" w:rsidRPr="001768A7" w:rsidRDefault="00D01B6A" w:rsidP="00DB47FD">
            <w:pPr>
              <w:spacing w:after="0" w:line="240" w:lineRule="auto"/>
              <w:jc w:val="center"/>
              <w:rPr>
                <w:rFonts w:ascii="Arial" w:hAnsi="Arial" w:cs="Arial"/>
                <w:b/>
                <w:sz w:val="20"/>
                <w:szCs w:val="20"/>
                <w:lang w:val="it-IT"/>
              </w:rPr>
            </w:pPr>
          </w:p>
        </w:tc>
      </w:tr>
      <w:tr w:rsidR="00D01B6A" w:rsidRPr="001768A7" w14:paraId="3E206FAD" w14:textId="77777777" w:rsidTr="00DB47FD">
        <w:trPr>
          <w:trHeight w:val="255"/>
        </w:trPr>
        <w:tc>
          <w:tcPr>
            <w:tcW w:w="279" w:type="dxa"/>
          </w:tcPr>
          <w:p w14:paraId="564F9112" w14:textId="77777777" w:rsidR="00D01B6A" w:rsidRPr="001768A7" w:rsidRDefault="00D01B6A" w:rsidP="00DB47FD">
            <w:pPr>
              <w:pStyle w:val="BalloonText"/>
              <w:jc w:val="center"/>
              <w:rPr>
                <w:rFonts w:ascii="Arial" w:hAnsi="Arial" w:cs="Arial"/>
                <w:b/>
                <w:sz w:val="20"/>
                <w:szCs w:val="20"/>
                <w:highlight w:val="yellow"/>
                <w:lang w:val="it-IT"/>
              </w:rPr>
            </w:pPr>
          </w:p>
        </w:tc>
        <w:tc>
          <w:tcPr>
            <w:tcW w:w="7138" w:type="dxa"/>
            <w:noWrap/>
            <w:vAlign w:val="bottom"/>
          </w:tcPr>
          <w:p w14:paraId="457D4FEE" w14:textId="77777777" w:rsidR="00D01B6A" w:rsidRPr="001768A7" w:rsidRDefault="00D01B6A" w:rsidP="00DB47FD">
            <w:pPr>
              <w:pStyle w:val="BalloonText"/>
              <w:rPr>
                <w:rFonts w:ascii="Arial" w:hAnsi="Arial" w:cs="Arial"/>
                <w:b/>
                <w:sz w:val="20"/>
                <w:szCs w:val="20"/>
                <w:lang w:val="it-IT"/>
              </w:rPr>
            </w:pPr>
            <w:proofErr w:type="spellStart"/>
            <w:r w:rsidRPr="001768A7">
              <w:rPr>
                <w:rFonts w:ascii="Arial" w:hAnsi="Arial" w:cs="Arial"/>
                <w:b/>
                <w:sz w:val="20"/>
                <w:szCs w:val="20"/>
                <w:lang w:val="it-IT"/>
              </w:rPr>
              <w:t>ALOGGIO</w:t>
            </w:r>
            <w:proofErr w:type="spellEnd"/>
            <w:r w:rsidRPr="001768A7">
              <w:rPr>
                <w:rFonts w:ascii="Arial" w:hAnsi="Arial" w:cs="Arial"/>
                <w:b/>
                <w:sz w:val="20"/>
                <w:szCs w:val="20"/>
                <w:lang w:val="it-IT"/>
              </w:rPr>
              <w:t xml:space="preserve"> MEDICI</w:t>
            </w:r>
          </w:p>
        </w:tc>
        <w:tc>
          <w:tcPr>
            <w:tcW w:w="2384" w:type="dxa"/>
            <w:vAlign w:val="bottom"/>
          </w:tcPr>
          <w:p w14:paraId="737048FB"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4.200,00</w:t>
            </w:r>
          </w:p>
          <w:p w14:paraId="35ACB820" w14:textId="77777777" w:rsidR="00D01B6A" w:rsidRPr="001768A7" w:rsidRDefault="00D01B6A" w:rsidP="00DB47FD">
            <w:pPr>
              <w:spacing w:after="0" w:line="240" w:lineRule="auto"/>
              <w:jc w:val="center"/>
              <w:rPr>
                <w:rFonts w:ascii="Arial" w:hAnsi="Arial" w:cs="Arial"/>
                <w:b/>
                <w:sz w:val="20"/>
                <w:szCs w:val="20"/>
                <w:lang w:val="it-IT"/>
              </w:rPr>
            </w:pPr>
          </w:p>
        </w:tc>
      </w:tr>
      <w:tr w:rsidR="00D01B6A" w:rsidRPr="001768A7" w14:paraId="203BD348" w14:textId="77777777" w:rsidTr="00DB47FD">
        <w:trPr>
          <w:trHeight w:val="255"/>
        </w:trPr>
        <w:tc>
          <w:tcPr>
            <w:tcW w:w="279" w:type="dxa"/>
          </w:tcPr>
          <w:p w14:paraId="7D6927B2" w14:textId="77777777" w:rsidR="00D01B6A" w:rsidRPr="001768A7" w:rsidRDefault="00D01B6A" w:rsidP="00DB47FD">
            <w:pPr>
              <w:pStyle w:val="BalloonText"/>
              <w:rPr>
                <w:rFonts w:ascii="Arial" w:hAnsi="Arial" w:cs="Arial"/>
                <w:b/>
                <w:sz w:val="20"/>
                <w:szCs w:val="20"/>
                <w:highlight w:val="yellow"/>
                <w:lang w:val="it-IT"/>
              </w:rPr>
            </w:pPr>
          </w:p>
        </w:tc>
        <w:tc>
          <w:tcPr>
            <w:tcW w:w="7138" w:type="dxa"/>
            <w:noWrap/>
            <w:vAlign w:val="bottom"/>
          </w:tcPr>
          <w:p w14:paraId="4624CE6D" w14:textId="77777777" w:rsidR="00D01B6A" w:rsidRPr="001768A7" w:rsidRDefault="00D01B6A" w:rsidP="00DB47FD">
            <w:pPr>
              <w:pStyle w:val="BalloonText"/>
              <w:rPr>
                <w:rFonts w:ascii="Arial" w:hAnsi="Arial" w:cs="Arial"/>
                <w:b/>
                <w:sz w:val="20"/>
                <w:szCs w:val="20"/>
                <w:lang w:val="it-IT"/>
              </w:rPr>
            </w:pPr>
            <w:r w:rsidRPr="001768A7">
              <w:rPr>
                <w:rFonts w:ascii="Arial" w:hAnsi="Arial" w:cs="Arial"/>
                <w:b/>
                <w:sz w:val="20"/>
                <w:szCs w:val="20"/>
                <w:lang w:val="it-IT"/>
              </w:rPr>
              <w:t>TOTALE</w:t>
            </w:r>
          </w:p>
          <w:p w14:paraId="0D1001B2" w14:textId="77777777" w:rsidR="00D01B6A" w:rsidRPr="001768A7" w:rsidRDefault="00D01B6A" w:rsidP="00DB47FD">
            <w:pPr>
              <w:pStyle w:val="BalloonText"/>
              <w:rPr>
                <w:rFonts w:ascii="Arial" w:hAnsi="Arial" w:cs="Arial"/>
                <w:b/>
                <w:sz w:val="20"/>
                <w:szCs w:val="20"/>
                <w:lang w:val="it-IT"/>
              </w:rPr>
            </w:pPr>
          </w:p>
        </w:tc>
        <w:tc>
          <w:tcPr>
            <w:tcW w:w="2384" w:type="dxa"/>
            <w:vAlign w:val="bottom"/>
          </w:tcPr>
          <w:p w14:paraId="3A1DB1D4"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158.595,36</w:t>
            </w:r>
          </w:p>
        </w:tc>
      </w:tr>
    </w:tbl>
    <w:p w14:paraId="32252CA7" w14:textId="77777777" w:rsidR="00D01B6A" w:rsidRPr="001768A7" w:rsidRDefault="00D01B6A" w:rsidP="00D01B6A">
      <w:pPr>
        <w:pStyle w:val="NoSpacing"/>
        <w:rPr>
          <w:rFonts w:ascii="Arial" w:eastAsia="Calibri" w:hAnsi="Arial" w:cs="Arial"/>
          <w:b/>
          <w:sz w:val="20"/>
          <w:szCs w:val="20"/>
          <w:lang w:val="it-IT"/>
        </w:rPr>
      </w:pPr>
    </w:p>
    <w:p w14:paraId="572EBEAF" w14:textId="77777777" w:rsidR="00D01B6A" w:rsidRPr="001768A7" w:rsidRDefault="00D01B6A" w:rsidP="00D01B6A">
      <w:pPr>
        <w:pStyle w:val="NoSpacing"/>
        <w:rPr>
          <w:rFonts w:ascii="Arial" w:hAnsi="Arial" w:cs="Arial"/>
          <w:sz w:val="20"/>
          <w:szCs w:val="20"/>
          <w:lang w:val="it-IT"/>
        </w:rPr>
      </w:pPr>
    </w:p>
    <w:p w14:paraId="37562C5F" w14:textId="77777777" w:rsidR="00D01B6A" w:rsidRPr="001768A7" w:rsidRDefault="00D01B6A" w:rsidP="00D01B6A">
      <w:pPr>
        <w:pStyle w:val="NoSpacing"/>
        <w:jc w:val="center"/>
        <w:rPr>
          <w:rFonts w:ascii="Arial" w:hAnsi="Arial" w:cs="Arial"/>
          <w:b/>
          <w:sz w:val="20"/>
          <w:szCs w:val="20"/>
          <w:lang w:val="it-IT" w:eastAsia="it-IT"/>
        </w:rPr>
      </w:pPr>
      <w:r w:rsidRPr="001768A7">
        <w:rPr>
          <w:rFonts w:ascii="Arial" w:hAnsi="Arial" w:cs="Arial"/>
          <w:b/>
          <w:sz w:val="20"/>
          <w:szCs w:val="20"/>
          <w:lang w:val="it-IT" w:eastAsia="it-IT"/>
        </w:rPr>
        <w:t>Articolo 2</w:t>
      </w:r>
    </w:p>
    <w:p w14:paraId="7FF10875" w14:textId="77777777" w:rsidR="00D01B6A" w:rsidRPr="001768A7" w:rsidRDefault="00D01B6A" w:rsidP="00D01B6A">
      <w:pPr>
        <w:pStyle w:val="NoSpacing"/>
        <w:rPr>
          <w:rFonts w:ascii="Arial" w:hAnsi="Arial" w:cs="Arial"/>
          <w:b/>
          <w:sz w:val="20"/>
          <w:szCs w:val="20"/>
          <w:lang w:val="it-IT"/>
        </w:rPr>
      </w:pPr>
    </w:p>
    <w:p w14:paraId="5CDE6970" w14:textId="77777777" w:rsidR="00D01B6A" w:rsidRPr="001768A7" w:rsidRDefault="00D01B6A" w:rsidP="00D01B6A">
      <w:pPr>
        <w:pStyle w:val="NoSpacing"/>
        <w:rPr>
          <w:rFonts w:ascii="Arial" w:hAnsi="Arial" w:cs="Arial"/>
          <w:bCs/>
          <w:sz w:val="20"/>
          <w:szCs w:val="20"/>
          <w:lang w:val="it-IT"/>
        </w:rPr>
      </w:pPr>
      <w:r w:rsidRPr="001768A7">
        <w:rPr>
          <w:rFonts w:ascii="Arial" w:hAnsi="Arial" w:cs="Arial"/>
          <w:bCs/>
          <w:sz w:val="20"/>
          <w:szCs w:val="20"/>
          <w:lang w:val="it-IT"/>
        </w:rPr>
        <w:t>Nell'articolo 3, la parte tabellare viene modificata come segue:</w:t>
      </w:r>
    </w:p>
    <w:p w14:paraId="5B7FCE1E" w14:textId="77777777" w:rsidR="00D01B6A" w:rsidRPr="001768A7" w:rsidRDefault="00D01B6A" w:rsidP="00D01B6A">
      <w:pPr>
        <w:pStyle w:val="NoSpacing"/>
        <w:rPr>
          <w:rFonts w:ascii="Arial" w:hAnsi="Arial" w:cs="Arial"/>
          <w:b/>
          <w:sz w:val="20"/>
          <w:szCs w:val="20"/>
          <w:lang w:val="it-IT"/>
        </w:rPr>
      </w:pPr>
    </w:p>
    <w:p w14:paraId="51134C55" w14:textId="77777777" w:rsidR="00D01B6A" w:rsidRPr="001768A7" w:rsidRDefault="00D01B6A" w:rsidP="00D01B6A">
      <w:pPr>
        <w:pStyle w:val="NoSpacing"/>
        <w:rPr>
          <w:rFonts w:ascii="Arial" w:hAnsi="Arial" w:cs="Arial"/>
          <w:b/>
          <w:sz w:val="20"/>
          <w:szCs w:val="20"/>
          <w:lang w:val="it-IT"/>
        </w:rPr>
      </w:pPr>
      <w:r w:rsidRPr="001768A7">
        <w:rPr>
          <w:rFonts w:ascii="Arial" w:hAnsi="Arial" w:cs="Arial"/>
          <w:b/>
          <w:sz w:val="20"/>
          <w:szCs w:val="20"/>
          <w:lang w:val="it-IT"/>
        </w:rPr>
        <w:t>TUTELA, CURA E MIGLIORAMENTO DELLA SALUTE</w:t>
      </w:r>
    </w:p>
    <w:p w14:paraId="6C64473F" w14:textId="77777777" w:rsidR="00D01B6A" w:rsidRPr="001768A7" w:rsidRDefault="00D01B6A" w:rsidP="00D01B6A">
      <w:pPr>
        <w:pStyle w:val="NoSpacing"/>
        <w:rPr>
          <w:rFonts w:ascii="Arial" w:hAnsi="Arial" w:cs="Arial"/>
          <w:sz w:val="20"/>
          <w:szCs w:val="20"/>
          <w:lang w:val="it-I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7574"/>
        <w:gridCol w:w="1858"/>
      </w:tblGrid>
      <w:tr w:rsidR="00D01B6A" w:rsidRPr="001768A7" w14:paraId="79E1A5B6" w14:textId="77777777" w:rsidTr="00DB47FD">
        <w:trPr>
          <w:trHeight w:val="255"/>
        </w:trPr>
        <w:tc>
          <w:tcPr>
            <w:tcW w:w="236" w:type="dxa"/>
          </w:tcPr>
          <w:p w14:paraId="5E0E2B14"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60978D62"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DENOMINAZIONE E DESCRIZIONE DEL PROGRAMMA/PROGETTO</w:t>
            </w:r>
          </w:p>
          <w:p w14:paraId="3117D0C1"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1858" w:type="dxa"/>
            <w:vAlign w:val="bottom"/>
          </w:tcPr>
          <w:p w14:paraId="79B04205"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RISORSE PREVISTE</w:t>
            </w:r>
          </w:p>
        </w:tc>
      </w:tr>
      <w:tr w:rsidR="00D01B6A" w:rsidRPr="001768A7" w14:paraId="18979CAD" w14:textId="77777777" w:rsidTr="00DB47FD">
        <w:trPr>
          <w:trHeight w:val="255"/>
        </w:trPr>
        <w:tc>
          <w:tcPr>
            <w:tcW w:w="236" w:type="dxa"/>
          </w:tcPr>
          <w:p w14:paraId="609F2689"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54963381" w14:textId="77777777" w:rsidR="00D01B6A" w:rsidRPr="001768A7" w:rsidRDefault="00D01B6A" w:rsidP="00DB47FD">
            <w:pPr>
              <w:spacing w:after="0" w:line="240" w:lineRule="auto"/>
              <w:rPr>
                <w:rFonts w:ascii="Arial" w:hAnsi="Arial" w:cs="Arial"/>
                <w:b/>
                <w:sz w:val="20"/>
                <w:szCs w:val="20"/>
                <w:lang w:val="it-IT"/>
              </w:rPr>
            </w:pPr>
            <w:proofErr w:type="spellStart"/>
            <w:r w:rsidRPr="001768A7">
              <w:rPr>
                <w:rFonts w:ascii="Arial" w:hAnsi="Arial" w:cs="Arial"/>
                <w:b/>
                <w:sz w:val="20"/>
                <w:szCs w:val="20"/>
                <w:lang w:val="it-IT"/>
              </w:rPr>
              <w:t>NZZJZIZ</w:t>
            </w:r>
            <w:proofErr w:type="spellEnd"/>
            <w:r w:rsidRPr="001768A7">
              <w:rPr>
                <w:rFonts w:ascii="Arial" w:hAnsi="Arial" w:cs="Arial"/>
                <w:b/>
                <w:sz w:val="20"/>
                <w:szCs w:val="20"/>
                <w:lang w:val="it-IT"/>
              </w:rPr>
              <w:t xml:space="preserve"> – CONSULTORIO PER L'ALIMENTAZIONE A CITTANOVA</w:t>
            </w:r>
          </w:p>
        </w:tc>
        <w:tc>
          <w:tcPr>
            <w:tcW w:w="1858" w:type="dxa"/>
            <w:vAlign w:val="bottom"/>
          </w:tcPr>
          <w:p w14:paraId="2142BE9F"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3.451,00</w:t>
            </w:r>
          </w:p>
        </w:tc>
      </w:tr>
      <w:tr w:rsidR="00D01B6A" w:rsidRPr="001768A7" w14:paraId="2C225935" w14:textId="77777777" w:rsidTr="00DB47FD">
        <w:trPr>
          <w:trHeight w:val="255"/>
        </w:trPr>
        <w:tc>
          <w:tcPr>
            <w:tcW w:w="236" w:type="dxa"/>
          </w:tcPr>
          <w:p w14:paraId="0B625432"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p>
        </w:tc>
        <w:tc>
          <w:tcPr>
            <w:tcW w:w="7574" w:type="dxa"/>
            <w:noWrap/>
            <w:vAlign w:val="center"/>
          </w:tcPr>
          <w:p w14:paraId="5644B03E"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ASSOCIAZIONI CHE OPERANO NELL’AMBITO DELLA PREVENZIONE E DELLA TUTELA DELLA SALUTE</w:t>
            </w:r>
          </w:p>
          <w:p w14:paraId="242A2F90" w14:textId="77777777" w:rsidR="00D01B6A" w:rsidRPr="001768A7" w:rsidRDefault="00D01B6A" w:rsidP="00DB47FD">
            <w:pPr>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Sostegno finanziario a programmi e progetti di associazioni nel campo della prevenzione e della tutela della salute. I fondi vengono assegnati sulla base di un bando di gara/bando pubblico indetto dopo l'adozione del bilancio per il 2024</w:t>
            </w:r>
          </w:p>
        </w:tc>
        <w:tc>
          <w:tcPr>
            <w:tcW w:w="1858" w:type="dxa"/>
            <w:vAlign w:val="bottom"/>
          </w:tcPr>
          <w:p w14:paraId="016F7684"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8.626,00</w:t>
            </w:r>
          </w:p>
        </w:tc>
      </w:tr>
      <w:tr w:rsidR="00D01B6A" w:rsidRPr="001768A7" w14:paraId="4889DE90" w14:textId="77777777" w:rsidTr="00DB47FD">
        <w:trPr>
          <w:trHeight w:val="255"/>
        </w:trPr>
        <w:tc>
          <w:tcPr>
            <w:tcW w:w="236" w:type="dxa"/>
          </w:tcPr>
          <w:p w14:paraId="3CC50306"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6D11C81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CENTRO PER LA FORNITURA DI SERVIZI NELLA COMUNITÀ CITTÀ SANA DI PARENZO</w:t>
            </w:r>
          </w:p>
          <w:p w14:paraId="5E353640" w14:textId="77777777" w:rsidR="00D01B6A" w:rsidRPr="001768A7" w:rsidRDefault="00D01B6A" w:rsidP="00DB47FD">
            <w:pPr>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Cofinanziamento del lavoro del Centro di consulenza per l'infanzia, la gioventù, il matrimonio e la famiglia e il Centro per la prevenzione e il trattamento ambulatoriale delle dipendenze.</w:t>
            </w:r>
          </w:p>
          <w:p w14:paraId="3A6F1BAD" w14:textId="77777777" w:rsidR="00D01B6A" w:rsidRPr="001768A7" w:rsidRDefault="00D01B6A" w:rsidP="00DB47FD">
            <w:pPr>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I servizi di consulenza sono utilizzati da una media di 25 utenti di Cittanova attraverso terapie individuali e di gruppo e terapie di coppia, alle stesse condizioni dei cittadini di Parenzo, cioè partecipano al prezzo dei servizi del 25%.</w:t>
            </w:r>
          </w:p>
        </w:tc>
        <w:tc>
          <w:tcPr>
            <w:tcW w:w="1858" w:type="dxa"/>
            <w:vAlign w:val="bottom"/>
          </w:tcPr>
          <w:p w14:paraId="5385A14D"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2.700,00</w:t>
            </w:r>
          </w:p>
        </w:tc>
      </w:tr>
      <w:tr w:rsidR="00D01B6A" w:rsidRPr="001768A7" w14:paraId="55C74822" w14:textId="77777777" w:rsidTr="00DB47FD">
        <w:trPr>
          <w:trHeight w:val="255"/>
        </w:trPr>
        <w:tc>
          <w:tcPr>
            <w:tcW w:w="236" w:type="dxa"/>
          </w:tcPr>
          <w:p w14:paraId="6C2C211D"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73FF3777"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SOCIETÀ CITTADINA DELLA CROCE ROSSA BUIE</w:t>
            </w:r>
          </w:p>
          <w:p w14:paraId="20FFB9A8" w14:textId="77777777" w:rsidR="00D01B6A" w:rsidRPr="001768A7" w:rsidRDefault="00D01B6A" w:rsidP="00DB47FD">
            <w:pPr>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Cofinanziamento di attività regolari in conformità con la legge sulla Croce Rossa croata.</w:t>
            </w:r>
          </w:p>
        </w:tc>
        <w:tc>
          <w:tcPr>
            <w:tcW w:w="1858" w:type="dxa"/>
            <w:vAlign w:val="bottom"/>
          </w:tcPr>
          <w:p w14:paraId="0D822B64"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30.990,00</w:t>
            </w:r>
          </w:p>
        </w:tc>
      </w:tr>
      <w:tr w:rsidR="00D01B6A" w:rsidRPr="001768A7" w14:paraId="31281826" w14:textId="77777777" w:rsidTr="00DB47FD">
        <w:trPr>
          <w:trHeight w:val="255"/>
        </w:trPr>
        <w:tc>
          <w:tcPr>
            <w:tcW w:w="236" w:type="dxa"/>
          </w:tcPr>
          <w:p w14:paraId="59273204"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4FB6B259"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FINANZIAMENTO DEL SERVIZIO DI AIUTO A DOMICILIO</w:t>
            </w:r>
          </w:p>
          <w:p w14:paraId="2EE4D394" w14:textId="77777777" w:rsidR="00D01B6A" w:rsidRPr="001768A7" w:rsidRDefault="00D01B6A" w:rsidP="00DB47FD">
            <w:pPr>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Cofinanziamento del programma di assistenza domiciliare agli anziani e ai malati, guidato dalla Società cittadina della Croce Rossa di Buie.</w:t>
            </w:r>
          </w:p>
        </w:tc>
        <w:tc>
          <w:tcPr>
            <w:tcW w:w="1858" w:type="dxa"/>
            <w:vAlign w:val="bottom"/>
          </w:tcPr>
          <w:p w14:paraId="1B95A70A" w14:textId="77777777" w:rsidR="00D01B6A" w:rsidRPr="001768A7" w:rsidRDefault="00D01B6A" w:rsidP="00DB47FD">
            <w:pPr>
              <w:spacing w:after="0" w:line="240" w:lineRule="auto"/>
              <w:jc w:val="center"/>
              <w:rPr>
                <w:rFonts w:ascii="Arial" w:hAnsi="Arial" w:cs="Arial"/>
                <w:b/>
                <w:sz w:val="20"/>
                <w:szCs w:val="20"/>
                <w:lang w:val="it-IT"/>
              </w:rPr>
            </w:pPr>
          </w:p>
          <w:p w14:paraId="5735EF0B" w14:textId="77777777" w:rsidR="00D01B6A" w:rsidRPr="001768A7" w:rsidRDefault="00D01B6A" w:rsidP="00DB47FD">
            <w:pPr>
              <w:spacing w:after="0" w:line="240" w:lineRule="auto"/>
              <w:jc w:val="center"/>
              <w:rPr>
                <w:rFonts w:ascii="Arial" w:hAnsi="Arial" w:cs="Arial"/>
                <w:b/>
                <w:sz w:val="20"/>
                <w:szCs w:val="20"/>
                <w:lang w:val="it-IT"/>
              </w:rPr>
            </w:pPr>
          </w:p>
          <w:p w14:paraId="4B204C9E"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7.369,17</w:t>
            </w:r>
          </w:p>
        </w:tc>
      </w:tr>
      <w:tr w:rsidR="00D01B6A" w:rsidRPr="001768A7" w14:paraId="6EBCB252" w14:textId="77777777" w:rsidTr="00DB47FD">
        <w:trPr>
          <w:trHeight w:val="255"/>
        </w:trPr>
        <w:tc>
          <w:tcPr>
            <w:tcW w:w="236" w:type="dxa"/>
          </w:tcPr>
          <w:p w14:paraId="6A333FF8"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4B2A08F3"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CASA SICURA DELL'ISTRIA</w:t>
            </w:r>
          </w:p>
          <w:p w14:paraId="26A635C9"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Protezione, alloggio, sostegno e assistenza legale alle vittime di violenza domestica</w:t>
            </w:r>
          </w:p>
        </w:tc>
        <w:tc>
          <w:tcPr>
            <w:tcW w:w="1858" w:type="dxa"/>
            <w:vAlign w:val="bottom"/>
          </w:tcPr>
          <w:p w14:paraId="516A1BE3"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2.000,00</w:t>
            </w:r>
          </w:p>
        </w:tc>
      </w:tr>
      <w:tr w:rsidR="00D01B6A" w:rsidRPr="001768A7" w14:paraId="3D36F4FE" w14:textId="77777777" w:rsidTr="00DB47FD">
        <w:trPr>
          <w:trHeight w:val="255"/>
        </w:trPr>
        <w:tc>
          <w:tcPr>
            <w:tcW w:w="236" w:type="dxa"/>
          </w:tcPr>
          <w:p w14:paraId="5811F258"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438AEBDE"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CENTRO DI CONSULENZA PER LA SALUTE SESSUALE DEI GIOVANI NELLA RI</w:t>
            </w:r>
          </w:p>
        </w:tc>
        <w:tc>
          <w:tcPr>
            <w:tcW w:w="1858" w:type="dxa"/>
            <w:vAlign w:val="bottom"/>
          </w:tcPr>
          <w:p w14:paraId="43876B94"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1.328,00</w:t>
            </w:r>
          </w:p>
        </w:tc>
      </w:tr>
      <w:tr w:rsidR="00D01B6A" w:rsidRPr="001768A7" w14:paraId="41BD5BB5" w14:textId="77777777" w:rsidTr="00DB47FD">
        <w:trPr>
          <w:trHeight w:val="255"/>
        </w:trPr>
        <w:tc>
          <w:tcPr>
            <w:tcW w:w="236" w:type="dxa"/>
          </w:tcPr>
          <w:p w14:paraId="00618127"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7574" w:type="dxa"/>
            <w:noWrap/>
            <w:vAlign w:val="bottom"/>
          </w:tcPr>
          <w:p w14:paraId="37A47695"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 xml:space="preserve">DIPARTIMENTO PER LA RIABILITAZIONE DEI BAMBINI SB </w:t>
            </w:r>
            <w:proofErr w:type="spellStart"/>
            <w:r w:rsidRPr="001768A7">
              <w:rPr>
                <w:rFonts w:ascii="Arial" w:eastAsia="Times New Roman" w:hAnsi="Arial" w:cs="Arial"/>
                <w:b/>
                <w:sz w:val="20"/>
                <w:szCs w:val="20"/>
                <w:lang w:val="it-IT" w:eastAsia="hr-HR"/>
              </w:rPr>
              <w:t>ROVINJ</w:t>
            </w:r>
            <w:proofErr w:type="spellEnd"/>
          </w:p>
          <w:p w14:paraId="3B65FB90"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Cofinanziamento della costruzione e dell'equipaggiamento</w:t>
            </w:r>
          </w:p>
        </w:tc>
        <w:tc>
          <w:tcPr>
            <w:tcW w:w="1858" w:type="dxa"/>
            <w:vAlign w:val="bottom"/>
          </w:tcPr>
          <w:p w14:paraId="52708579" w14:textId="77777777" w:rsidR="00D01B6A" w:rsidRPr="001768A7" w:rsidRDefault="00D01B6A" w:rsidP="00DB47FD">
            <w:pPr>
              <w:spacing w:after="0" w:line="240" w:lineRule="auto"/>
              <w:jc w:val="center"/>
              <w:rPr>
                <w:rFonts w:ascii="Arial" w:hAnsi="Arial" w:cs="Arial"/>
                <w:b/>
                <w:sz w:val="20"/>
                <w:szCs w:val="20"/>
                <w:lang w:val="it-IT"/>
              </w:rPr>
            </w:pPr>
            <w:r w:rsidRPr="001768A7">
              <w:rPr>
                <w:rFonts w:ascii="Arial" w:hAnsi="Arial" w:cs="Arial"/>
                <w:b/>
                <w:sz w:val="20"/>
                <w:szCs w:val="20"/>
                <w:lang w:val="it-IT"/>
              </w:rPr>
              <w:t>864,00</w:t>
            </w:r>
          </w:p>
        </w:tc>
      </w:tr>
      <w:tr w:rsidR="00D01B6A" w:rsidRPr="001768A7" w14:paraId="3C4D7FAD" w14:textId="77777777" w:rsidTr="00DB47FD">
        <w:trPr>
          <w:trHeight w:val="255"/>
        </w:trPr>
        <w:tc>
          <w:tcPr>
            <w:tcW w:w="236" w:type="dxa"/>
          </w:tcPr>
          <w:p w14:paraId="1874060C"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tc>
        <w:tc>
          <w:tcPr>
            <w:tcW w:w="7574" w:type="dxa"/>
            <w:noWrap/>
            <w:vAlign w:val="center"/>
          </w:tcPr>
          <w:p w14:paraId="3618C54A"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TOTALE</w:t>
            </w:r>
          </w:p>
        </w:tc>
        <w:tc>
          <w:tcPr>
            <w:tcW w:w="1858" w:type="dxa"/>
            <w:vAlign w:val="bottom"/>
          </w:tcPr>
          <w:p w14:paraId="6F5573EF"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57.328,57</w:t>
            </w:r>
          </w:p>
        </w:tc>
      </w:tr>
    </w:tbl>
    <w:p w14:paraId="0427E066" w14:textId="77777777" w:rsidR="00D01B6A" w:rsidRPr="001768A7" w:rsidRDefault="00D01B6A" w:rsidP="00D01B6A">
      <w:pPr>
        <w:pStyle w:val="NoSpacing"/>
        <w:rPr>
          <w:rFonts w:ascii="Arial" w:hAnsi="Arial" w:cs="Arial"/>
          <w:b/>
          <w:color w:val="8DB3E2"/>
          <w:sz w:val="20"/>
          <w:szCs w:val="20"/>
          <w:lang w:val="it-IT"/>
        </w:rPr>
      </w:pPr>
    </w:p>
    <w:p w14:paraId="08D866A6" w14:textId="77777777" w:rsidR="00D01B6A" w:rsidRPr="001768A7" w:rsidRDefault="00D01B6A" w:rsidP="00D01B6A">
      <w:pPr>
        <w:spacing w:after="0" w:line="240" w:lineRule="auto"/>
        <w:jc w:val="center"/>
        <w:rPr>
          <w:rFonts w:ascii="Arial" w:eastAsia="Times New Roman" w:hAnsi="Arial" w:cs="Arial"/>
          <w:b/>
          <w:sz w:val="20"/>
          <w:szCs w:val="20"/>
          <w:lang w:val="it-IT" w:eastAsia="hr-HR"/>
        </w:rPr>
      </w:pPr>
    </w:p>
    <w:p w14:paraId="70E6AD9E" w14:textId="77777777" w:rsidR="00D01B6A" w:rsidRPr="001768A7" w:rsidRDefault="00D01B6A" w:rsidP="00D01B6A">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Articolo 3</w:t>
      </w:r>
    </w:p>
    <w:p w14:paraId="5C9F72E5" w14:textId="77777777" w:rsidR="00D01B6A" w:rsidRPr="001768A7" w:rsidRDefault="00D01B6A" w:rsidP="00D01B6A">
      <w:pPr>
        <w:spacing w:after="0" w:line="240" w:lineRule="auto"/>
        <w:rPr>
          <w:rFonts w:ascii="Arial" w:eastAsia="Times New Roman" w:hAnsi="Arial" w:cs="Arial"/>
          <w:b/>
          <w:sz w:val="20"/>
          <w:szCs w:val="20"/>
          <w:lang w:val="it-IT" w:eastAsia="hr-HR"/>
        </w:rPr>
      </w:pPr>
    </w:p>
    <w:p w14:paraId="6C0795A1" w14:textId="77777777" w:rsidR="00D01B6A" w:rsidRPr="001768A7" w:rsidRDefault="00D01B6A" w:rsidP="00D01B6A">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 xml:space="preserve"> Nell'articolo 4, la parte tabellare viene modificata come segue:</w:t>
      </w:r>
    </w:p>
    <w:p w14:paraId="0BFAC76F" w14:textId="77777777" w:rsidR="00D01B6A" w:rsidRPr="001768A7" w:rsidRDefault="00D01B6A" w:rsidP="00D01B6A">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 xml:space="preserve"> INCORAGGIAMENTO DEL RINNOVO DEMOGRAFICO DELLA POPOLAZIONE</w:t>
      </w:r>
    </w:p>
    <w:p w14:paraId="2EC1A632" w14:textId="77777777" w:rsidR="00D01B6A" w:rsidRPr="001768A7" w:rsidRDefault="00D01B6A" w:rsidP="00D01B6A">
      <w:pPr>
        <w:spacing w:after="0" w:line="240" w:lineRule="auto"/>
        <w:rPr>
          <w:rFonts w:ascii="Arial" w:eastAsia="Times New Roman" w:hAnsi="Arial" w:cs="Arial"/>
          <w:b/>
          <w:sz w:val="20"/>
          <w:szCs w:val="20"/>
          <w:lang w:val="it-IT" w:eastAsia="hr-H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
        <w:gridCol w:w="4437"/>
        <w:gridCol w:w="1494"/>
        <w:gridCol w:w="1494"/>
        <w:gridCol w:w="2009"/>
      </w:tblGrid>
      <w:tr w:rsidR="00D01B6A" w:rsidRPr="001768A7" w14:paraId="485A43AF" w14:textId="77777777" w:rsidTr="00DB47FD">
        <w:trPr>
          <w:trHeight w:val="255"/>
        </w:trPr>
        <w:tc>
          <w:tcPr>
            <w:tcW w:w="236" w:type="dxa"/>
          </w:tcPr>
          <w:p w14:paraId="5611A0D5"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4437" w:type="dxa"/>
            <w:noWrap/>
            <w:vAlign w:val="bottom"/>
          </w:tcPr>
          <w:p w14:paraId="7D53EEF5"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TIPOLOGIA DIRITTO/AIUTO</w:t>
            </w:r>
          </w:p>
          <w:p w14:paraId="18031635"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1497" w:type="dxa"/>
            <w:vAlign w:val="bottom"/>
          </w:tcPr>
          <w:p w14:paraId="4977A3A1"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BASE GIURIDICA</w:t>
            </w:r>
          </w:p>
        </w:tc>
        <w:tc>
          <w:tcPr>
            <w:tcW w:w="1427" w:type="dxa"/>
          </w:tcPr>
          <w:p w14:paraId="0DCD300F"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NUMERO PIANIFICATO UTENTI</w:t>
            </w:r>
          </w:p>
        </w:tc>
        <w:tc>
          <w:tcPr>
            <w:tcW w:w="2071" w:type="dxa"/>
          </w:tcPr>
          <w:p w14:paraId="13B95764"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MEZZI PIANIFICATI</w:t>
            </w:r>
          </w:p>
        </w:tc>
      </w:tr>
      <w:tr w:rsidR="00D01B6A" w:rsidRPr="001768A7" w14:paraId="34F91EED" w14:textId="77777777" w:rsidTr="00DB47FD">
        <w:trPr>
          <w:trHeight w:val="255"/>
        </w:trPr>
        <w:tc>
          <w:tcPr>
            <w:tcW w:w="236" w:type="dxa"/>
          </w:tcPr>
          <w:p w14:paraId="49E37ECB"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4437" w:type="dxa"/>
            <w:noWrap/>
          </w:tcPr>
          <w:p w14:paraId="3784130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SOVVENZIONE PER IL SECONDO FIGLIO IN ASILO</w:t>
            </w:r>
          </w:p>
          <w:p w14:paraId="60D9DE5C" w14:textId="77777777" w:rsidR="00D01B6A" w:rsidRPr="001768A7" w:rsidRDefault="00D01B6A" w:rsidP="00DB47FD">
            <w:pPr>
              <w:spacing w:after="0" w:line="240" w:lineRule="auto"/>
              <w:jc w:val="both"/>
              <w:rPr>
                <w:rFonts w:ascii="Arial" w:eastAsia="Times New Roman" w:hAnsi="Arial" w:cs="Arial"/>
                <w:sz w:val="20"/>
                <w:szCs w:val="20"/>
                <w:lang w:val="it-IT" w:eastAsia="hr-HR"/>
              </w:rPr>
            </w:pPr>
            <w:r w:rsidRPr="001768A7">
              <w:rPr>
                <w:rFonts w:ascii="Arial" w:eastAsia="Times New Roman" w:hAnsi="Arial" w:cs="Arial"/>
                <w:bCs/>
                <w:sz w:val="20"/>
                <w:szCs w:val="20"/>
                <w:lang w:val="it-IT" w:eastAsia="hr-HR"/>
              </w:rPr>
              <w:lastRenderedPageBreak/>
              <w:t>Il sussidio per i costi del programma di educazione prescolare è del 50% per il secondo figlio e del 100% per il terzo figlio della scuola dell'infanzia, per un bambino affidato a una famiglia affidataria, per figli di invalidi della guerra patria e per i bambini con disabilità dello sviluppo che sono inclusi nei programmi della scuola materna fino a 4 ore al giorno. I criteri di sovvenzione sono applicati dall'istituto prescolare.</w:t>
            </w:r>
          </w:p>
        </w:tc>
        <w:tc>
          <w:tcPr>
            <w:tcW w:w="1497" w:type="dxa"/>
            <w:vAlign w:val="bottom"/>
          </w:tcPr>
          <w:p w14:paraId="213456D3"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lastRenderedPageBreak/>
              <w:t xml:space="preserve">Delibera sui criteri per il finanziamento </w:t>
            </w:r>
            <w:r w:rsidRPr="001768A7">
              <w:rPr>
                <w:rFonts w:ascii="Arial" w:eastAsia="Times New Roman" w:hAnsi="Arial" w:cs="Arial"/>
                <w:sz w:val="20"/>
                <w:szCs w:val="20"/>
                <w:lang w:val="it-IT" w:eastAsia="hr-HR"/>
              </w:rPr>
              <w:lastRenderedPageBreak/>
              <w:t>delle attività di educazione prescolare nella Città di Novigrad-Cittanova.</w:t>
            </w:r>
          </w:p>
        </w:tc>
        <w:tc>
          <w:tcPr>
            <w:tcW w:w="1427" w:type="dxa"/>
          </w:tcPr>
          <w:p w14:paraId="6FF3A99A" w14:textId="77777777" w:rsidR="00D01B6A" w:rsidRPr="001768A7" w:rsidRDefault="00D01B6A" w:rsidP="00DB47FD">
            <w:pPr>
              <w:spacing w:after="0" w:line="240" w:lineRule="auto"/>
              <w:jc w:val="center"/>
              <w:rPr>
                <w:rFonts w:ascii="Arial" w:eastAsia="Times New Roman" w:hAnsi="Arial" w:cs="Arial"/>
                <w:b/>
                <w:bCs/>
                <w:sz w:val="20"/>
                <w:szCs w:val="20"/>
                <w:lang w:val="it-IT" w:eastAsia="hr-HR"/>
              </w:rPr>
            </w:pPr>
          </w:p>
          <w:p w14:paraId="71BE67B0" w14:textId="77777777" w:rsidR="00D01B6A" w:rsidRPr="001768A7" w:rsidRDefault="00D01B6A" w:rsidP="00DB47FD">
            <w:pPr>
              <w:spacing w:after="0" w:line="240" w:lineRule="auto"/>
              <w:jc w:val="center"/>
              <w:rPr>
                <w:rFonts w:ascii="Arial" w:eastAsia="Times New Roman" w:hAnsi="Arial" w:cs="Arial"/>
                <w:b/>
                <w:bCs/>
                <w:sz w:val="20"/>
                <w:szCs w:val="20"/>
                <w:lang w:val="it-IT" w:eastAsia="hr-HR"/>
              </w:rPr>
            </w:pPr>
          </w:p>
          <w:p w14:paraId="309CB6C3"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lastRenderedPageBreak/>
              <w:t>circa 30 bambini-utenti al mese</w:t>
            </w:r>
          </w:p>
        </w:tc>
        <w:tc>
          <w:tcPr>
            <w:tcW w:w="2071" w:type="dxa"/>
          </w:tcPr>
          <w:p w14:paraId="071C1901"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5BF7FDC0"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53CE860A"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22.200,00</w:t>
            </w:r>
          </w:p>
        </w:tc>
      </w:tr>
      <w:tr w:rsidR="00D01B6A" w:rsidRPr="001768A7" w14:paraId="1DD9B382" w14:textId="77777777" w:rsidTr="00DB47FD">
        <w:trPr>
          <w:trHeight w:val="255"/>
        </w:trPr>
        <w:tc>
          <w:tcPr>
            <w:tcW w:w="236" w:type="dxa"/>
          </w:tcPr>
          <w:p w14:paraId="54243626"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0C3E37A9"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4437" w:type="dxa"/>
            <w:noWrap/>
            <w:vAlign w:val="bottom"/>
          </w:tcPr>
          <w:p w14:paraId="49E9F86E"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ATTREZZATURA PER I NEONATI</w:t>
            </w:r>
          </w:p>
          <w:p w14:paraId="2FEC69FB" w14:textId="77777777" w:rsidR="00D01B6A" w:rsidRPr="001768A7" w:rsidRDefault="00D01B6A" w:rsidP="00DB47FD">
            <w:pPr>
              <w:spacing w:after="0" w:line="240" w:lineRule="auto"/>
              <w:jc w:val="both"/>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Assistenza per l'attrezzatura per neonato per un importo di EUR 300,00 per bambino</w:t>
            </w:r>
          </w:p>
        </w:tc>
        <w:tc>
          <w:tcPr>
            <w:tcW w:w="1497" w:type="dxa"/>
            <w:vAlign w:val="bottom"/>
          </w:tcPr>
          <w:p w14:paraId="1BAA89BE"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1427" w:type="dxa"/>
          </w:tcPr>
          <w:p w14:paraId="78730367"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50 neonati all’anno</w:t>
            </w:r>
          </w:p>
        </w:tc>
        <w:tc>
          <w:tcPr>
            <w:tcW w:w="2071" w:type="dxa"/>
          </w:tcPr>
          <w:p w14:paraId="6F568E43"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669C8651"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13.000,00</w:t>
            </w:r>
          </w:p>
        </w:tc>
      </w:tr>
      <w:tr w:rsidR="00D01B6A" w:rsidRPr="001768A7" w14:paraId="6B41B6FC" w14:textId="77777777" w:rsidTr="00DB47FD">
        <w:trPr>
          <w:trHeight w:val="255"/>
        </w:trPr>
        <w:tc>
          <w:tcPr>
            <w:tcW w:w="236" w:type="dxa"/>
          </w:tcPr>
          <w:p w14:paraId="43C85326"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772AB93C"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4437" w:type="dxa"/>
            <w:noWrap/>
            <w:vAlign w:val="bottom"/>
          </w:tcPr>
          <w:p w14:paraId="3D112A3C"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ALIMENTI PER L'INFANZIA</w:t>
            </w:r>
          </w:p>
          <w:p w14:paraId="568E07F4"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sz w:val="20"/>
                <w:szCs w:val="20"/>
                <w:lang w:val="it-IT" w:eastAsia="hr-HR"/>
              </w:rPr>
              <w:t>Assistenza finanziaria per un importo di EUR 40,00 al mese per un massimo di sei mesi di vita del bambino</w:t>
            </w:r>
          </w:p>
        </w:tc>
        <w:tc>
          <w:tcPr>
            <w:tcW w:w="1497" w:type="dxa"/>
            <w:vAlign w:val="bottom"/>
          </w:tcPr>
          <w:p w14:paraId="21D3F269"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1427" w:type="dxa"/>
          </w:tcPr>
          <w:p w14:paraId="5B0766A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1-2 utenti</w:t>
            </w:r>
          </w:p>
        </w:tc>
        <w:tc>
          <w:tcPr>
            <w:tcW w:w="2071" w:type="dxa"/>
          </w:tcPr>
          <w:p w14:paraId="45FA23EE" w14:textId="77777777" w:rsidR="00D01B6A" w:rsidRPr="001768A7" w:rsidRDefault="00D01B6A" w:rsidP="00DB47FD">
            <w:pPr>
              <w:spacing w:after="0" w:line="240" w:lineRule="auto"/>
              <w:jc w:val="center"/>
              <w:rPr>
                <w:rFonts w:ascii="Arial" w:hAnsi="Arial" w:cs="Arial"/>
                <w:b/>
                <w:sz w:val="20"/>
                <w:szCs w:val="20"/>
                <w:lang w:val="it-IT"/>
              </w:rPr>
            </w:pPr>
          </w:p>
          <w:p w14:paraId="284146B1"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00,00</w:t>
            </w:r>
          </w:p>
        </w:tc>
      </w:tr>
      <w:tr w:rsidR="00D01B6A" w:rsidRPr="001768A7" w14:paraId="0275BD6A" w14:textId="77777777" w:rsidTr="00DB47FD">
        <w:trPr>
          <w:trHeight w:val="255"/>
        </w:trPr>
        <w:tc>
          <w:tcPr>
            <w:tcW w:w="236" w:type="dxa"/>
          </w:tcPr>
          <w:p w14:paraId="5315D4B6"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078E2B01"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74147384"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4437" w:type="dxa"/>
            <w:noWrap/>
            <w:vAlign w:val="bottom"/>
          </w:tcPr>
          <w:p w14:paraId="4FA08AF5"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PARTECIPAZIONE COSTI ASILO</w:t>
            </w:r>
          </w:p>
          <w:p w14:paraId="5CFFCA85" w14:textId="77777777" w:rsidR="00D01B6A" w:rsidRPr="001768A7" w:rsidRDefault="00D01B6A" w:rsidP="00DB47FD">
            <w:pPr>
              <w:spacing w:after="0" w:line="240" w:lineRule="auto"/>
              <w:jc w:val="both"/>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Contributo per le spese del Programma didattico-educativo della Scuola dell'Infanzia 50% e 100% ai sensi della decisione dell’assessorato competente della Città.</w:t>
            </w:r>
          </w:p>
        </w:tc>
        <w:tc>
          <w:tcPr>
            <w:tcW w:w="1497" w:type="dxa"/>
            <w:vAlign w:val="bottom"/>
          </w:tcPr>
          <w:p w14:paraId="5C093146"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1427" w:type="dxa"/>
          </w:tcPr>
          <w:p w14:paraId="67B425EA"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3-5 bambini-utenti al mese</w:t>
            </w:r>
          </w:p>
        </w:tc>
        <w:tc>
          <w:tcPr>
            <w:tcW w:w="2071" w:type="dxa"/>
          </w:tcPr>
          <w:p w14:paraId="051F79E6" w14:textId="77777777" w:rsidR="00D01B6A" w:rsidRPr="001768A7" w:rsidRDefault="00D01B6A" w:rsidP="00DB47FD">
            <w:pPr>
              <w:spacing w:after="0" w:line="240" w:lineRule="auto"/>
              <w:jc w:val="center"/>
              <w:rPr>
                <w:rFonts w:ascii="Arial" w:hAnsi="Arial" w:cs="Arial"/>
                <w:b/>
                <w:sz w:val="20"/>
                <w:szCs w:val="20"/>
                <w:lang w:val="it-IT"/>
              </w:rPr>
            </w:pPr>
          </w:p>
          <w:p w14:paraId="239411A5"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9.000,00</w:t>
            </w:r>
          </w:p>
        </w:tc>
      </w:tr>
      <w:tr w:rsidR="00D01B6A" w:rsidRPr="001768A7" w14:paraId="73081347" w14:textId="77777777" w:rsidTr="00DB47FD">
        <w:trPr>
          <w:trHeight w:val="255"/>
        </w:trPr>
        <w:tc>
          <w:tcPr>
            <w:tcW w:w="236" w:type="dxa"/>
          </w:tcPr>
          <w:p w14:paraId="79F03025"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7361" w:type="dxa"/>
            <w:gridSpan w:val="3"/>
            <w:noWrap/>
            <w:vAlign w:val="bottom"/>
          </w:tcPr>
          <w:p w14:paraId="0E73F4D5"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TOTALE</w:t>
            </w:r>
          </w:p>
          <w:p w14:paraId="11843D77" w14:textId="77777777" w:rsidR="00D01B6A" w:rsidRPr="001768A7" w:rsidRDefault="00D01B6A" w:rsidP="00DB47FD">
            <w:pPr>
              <w:spacing w:after="0" w:line="240" w:lineRule="auto"/>
              <w:jc w:val="both"/>
              <w:rPr>
                <w:rFonts w:ascii="Arial" w:eastAsia="Times New Roman" w:hAnsi="Arial" w:cs="Arial"/>
                <w:sz w:val="20"/>
                <w:szCs w:val="20"/>
                <w:lang w:val="it-IT" w:eastAsia="hr-HR"/>
              </w:rPr>
            </w:pPr>
          </w:p>
        </w:tc>
        <w:tc>
          <w:tcPr>
            <w:tcW w:w="2071" w:type="dxa"/>
          </w:tcPr>
          <w:p w14:paraId="1936A68B"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609FF1B2"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44.200,00</w:t>
            </w:r>
          </w:p>
        </w:tc>
      </w:tr>
    </w:tbl>
    <w:p w14:paraId="17D86DED" w14:textId="77777777" w:rsidR="00D01B6A" w:rsidRPr="001768A7" w:rsidRDefault="00D01B6A" w:rsidP="00D01B6A">
      <w:pPr>
        <w:spacing w:after="0" w:line="240" w:lineRule="auto"/>
        <w:rPr>
          <w:rFonts w:ascii="Arial" w:eastAsia="Times New Roman" w:hAnsi="Arial" w:cs="Arial"/>
          <w:b/>
          <w:sz w:val="20"/>
          <w:szCs w:val="20"/>
          <w:lang w:val="it-IT" w:eastAsia="hr-HR"/>
        </w:rPr>
      </w:pPr>
    </w:p>
    <w:p w14:paraId="7A035461" w14:textId="77777777" w:rsidR="00D01B6A" w:rsidRDefault="00D01B6A" w:rsidP="00D01B6A">
      <w:pPr>
        <w:spacing w:after="0" w:line="240" w:lineRule="auto"/>
        <w:jc w:val="center"/>
        <w:rPr>
          <w:rFonts w:ascii="Arial" w:hAnsi="Arial" w:cs="Arial"/>
          <w:b/>
          <w:bCs/>
          <w:sz w:val="20"/>
          <w:szCs w:val="20"/>
          <w:lang w:val="it-IT"/>
        </w:rPr>
      </w:pPr>
      <w:r w:rsidRPr="001768A7">
        <w:rPr>
          <w:rFonts w:ascii="Arial" w:hAnsi="Arial" w:cs="Arial"/>
          <w:b/>
          <w:bCs/>
          <w:sz w:val="20"/>
          <w:szCs w:val="20"/>
          <w:lang w:val="it-IT"/>
        </w:rPr>
        <w:t>Articolo 4</w:t>
      </w:r>
    </w:p>
    <w:p w14:paraId="6CC905CC" w14:textId="77777777" w:rsidR="00D01B6A" w:rsidRPr="001768A7" w:rsidRDefault="00D01B6A" w:rsidP="00D01B6A">
      <w:pPr>
        <w:spacing w:after="0" w:line="240" w:lineRule="auto"/>
        <w:jc w:val="center"/>
        <w:rPr>
          <w:rFonts w:ascii="Arial" w:hAnsi="Arial" w:cs="Arial"/>
          <w:b/>
          <w:bCs/>
          <w:sz w:val="20"/>
          <w:szCs w:val="20"/>
          <w:lang w:val="it-IT"/>
        </w:rPr>
      </w:pPr>
    </w:p>
    <w:p w14:paraId="76F046FC" w14:textId="77777777" w:rsidR="00D01B6A" w:rsidRPr="001768A7" w:rsidRDefault="00D01B6A" w:rsidP="00D01B6A">
      <w:pPr>
        <w:pStyle w:val="ListParagraph"/>
        <w:spacing w:after="0" w:line="240" w:lineRule="auto"/>
        <w:ind w:left="0"/>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All’articolo 6 la parte tabellare viene modificata come segue:</w:t>
      </w:r>
    </w:p>
    <w:p w14:paraId="7AE036B1" w14:textId="77777777" w:rsidR="00D01B6A" w:rsidRPr="001768A7" w:rsidRDefault="00D01B6A" w:rsidP="00D01B6A">
      <w:pPr>
        <w:spacing w:after="0" w:line="240" w:lineRule="auto"/>
        <w:rPr>
          <w:rFonts w:ascii="Arial" w:hAnsi="Arial" w:cs="Arial"/>
          <w:b/>
          <w:sz w:val="20"/>
          <w:szCs w:val="20"/>
          <w:highlight w:val="yellow"/>
        </w:rPr>
      </w:pPr>
      <w:r w:rsidRPr="001768A7">
        <w:rPr>
          <w:rFonts w:ascii="Arial" w:eastAsia="Times New Roman" w:hAnsi="Arial" w:cs="Arial"/>
          <w:b/>
          <w:sz w:val="20"/>
          <w:szCs w:val="20"/>
          <w:lang w:val="it-IT" w:eastAsia="hr-HR"/>
        </w:rPr>
        <w:t>ALLOGGIO E CURA IN ISTITUTI SPECIALI</w:t>
      </w:r>
    </w:p>
    <w:tbl>
      <w:tblPr>
        <w:tblpPr w:leftFromText="180" w:rightFromText="180" w:vertAnchor="text" w:horzAnchor="page" w:tblpX="1570" w:tblpY="76"/>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1528"/>
        <w:gridCol w:w="1228"/>
        <w:gridCol w:w="3612"/>
      </w:tblGrid>
      <w:tr w:rsidR="00D01B6A" w:rsidRPr="001768A7" w14:paraId="5B341A24" w14:textId="77777777" w:rsidTr="00DB47FD">
        <w:tc>
          <w:tcPr>
            <w:tcW w:w="1804" w:type="pct"/>
            <w:vAlign w:val="center"/>
          </w:tcPr>
          <w:p w14:paraId="069F1BF7"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TIPOLOGIA DIRITTO/AIUTO</w:t>
            </w:r>
          </w:p>
          <w:p w14:paraId="2100895B"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tc>
        <w:tc>
          <w:tcPr>
            <w:tcW w:w="777" w:type="pct"/>
            <w:vAlign w:val="center"/>
          </w:tcPr>
          <w:p w14:paraId="2CA22B7F"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BASE GIURIDICA</w:t>
            </w:r>
          </w:p>
        </w:tc>
        <w:tc>
          <w:tcPr>
            <w:tcW w:w="594" w:type="pct"/>
            <w:vAlign w:val="center"/>
          </w:tcPr>
          <w:p w14:paraId="646B6CE5"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NUMERO PREVISTO UTENTI</w:t>
            </w:r>
          </w:p>
        </w:tc>
        <w:tc>
          <w:tcPr>
            <w:tcW w:w="1825" w:type="pct"/>
            <w:vAlign w:val="center"/>
          </w:tcPr>
          <w:p w14:paraId="083D6B28"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37448877"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MEZZI PIANIFICATI</w:t>
            </w:r>
          </w:p>
        </w:tc>
      </w:tr>
      <w:tr w:rsidR="00D01B6A" w:rsidRPr="001768A7" w14:paraId="66190077" w14:textId="77777777" w:rsidTr="00DB47FD">
        <w:tc>
          <w:tcPr>
            <w:tcW w:w="1804" w:type="pct"/>
            <w:vAlign w:val="center"/>
          </w:tcPr>
          <w:p w14:paraId="78DBB9E8" w14:textId="77777777" w:rsidR="00D01B6A" w:rsidRPr="001768A7" w:rsidRDefault="00D01B6A" w:rsidP="00DB47FD">
            <w:pPr>
              <w:spacing w:after="0" w:line="240" w:lineRule="auto"/>
              <w:rPr>
                <w:rFonts w:ascii="Arial" w:eastAsia="Times New Roman" w:hAnsi="Arial" w:cs="Arial"/>
                <w:b/>
                <w:bCs/>
                <w:sz w:val="20"/>
                <w:szCs w:val="20"/>
                <w:lang w:val="it-IT" w:eastAsia="hr-HR"/>
              </w:rPr>
            </w:pPr>
            <w:r w:rsidRPr="001768A7">
              <w:rPr>
                <w:rFonts w:ascii="Arial" w:eastAsia="Times New Roman" w:hAnsi="Arial" w:cs="Arial"/>
                <w:b/>
                <w:bCs/>
                <w:sz w:val="20"/>
                <w:szCs w:val="20"/>
                <w:lang w:val="it-IT" w:eastAsia="hr-HR"/>
              </w:rPr>
              <w:t>Spese di alloggio nelle istituzioni socio/sanitarie</w:t>
            </w:r>
          </w:p>
        </w:tc>
        <w:tc>
          <w:tcPr>
            <w:tcW w:w="777" w:type="pct"/>
            <w:vAlign w:val="center"/>
          </w:tcPr>
          <w:p w14:paraId="2077E987"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Conclusione del sindaco ai sensi della Delibera sulla previdenza sociale</w:t>
            </w:r>
          </w:p>
        </w:tc>
        <w:tc>
          <w:tcPr>
            <w:tcW w:w="594" w:type="pct"/>
            <w:vAlign w:val="center"/>
          </w:tcPr>
          <w:p w14:paraId="3346976B"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362BA044"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1-2 utenti all’anno</w:t>
            </w:r>
          </w:p>
        </w:tc>
        <w:tc>
          <w:tcPr>
            <w:tcW w:w="1825" w:type="pct"/>
            <w:vAlign w:val="center"/>
          </w:tcPr>
          <w:p w14:paraId="42B0139D"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77ED4FBD"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hAnsi="Arial" w:cs="Arial"/>
                <w:b/>
                <w:sz w:val="20"/>
                <w:szCs w:val="20"/>
                <w:lang w:val="it-IT"/>
              </w:rPr>
              <w:t>00,00</w:t>
            </w:r>
          </w:p>
        </w:tc>
      </w:tr>
    </w:tbl>
    <w:p w14:paraId="6833CA57" w14:textId="77777777" w:rsidR="00D01B6A" w:rsidRPr="001768A7" w:rsidRDefault="00D01B6A" w:rsidP="00D01B6A">
      <w:pPr>
        <w:spacing w:after="0" w:line="240" w:lineRule="auto"/>
        <w:rPr>
          <w:rFonts w:ascii="Arial" w:eastAsia="Times New Roman" w:hAnsi="Arial" w:cs="Arial"/>
          <w:b/>
          <w:sz w:val="20"/>
          <w:szCs w:val="20"/>
          <w:lang w:val="it-IT" w:eastAsia="hr-HR"/>
        </w:rPr>
      </w:pPr>
    </w:p>
    <w:p w14:paraId="25E66823" w14:textId="77777777" w:rsidR="00D01B6A" w:rsidRPr="001768A7" w:rsidRDefault="00D01B6A" w:rsidP="00D01B6A">
      <w:pPr>
        <w:spacing w:after="0" w:line="240" w:lineRule="auto"/>
        <w:jc w:val="center"/>
        <w:rPr>
          <w:rFonts w:ascii="Arial" w:eastAsia="Times New Roman" w:hAnsi="Arial" w:cs="Arial"/>
          <w:b/>
          <w:sz w:val="20"/>
          <w:szCs w:val="20"/>
          <w:lang w:val="it-IT" w:eastAsia="hr-HR"/>
        </w:rPr>
      </w:pPr>
    </w:p>
    <w:p w14:paraId="1335DC36" w14:textId="77777777" w:rsidR="00D01B6A" w:rsidRDefault="00D01B6A" w:rsidP="00D01B6A">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Articolo 5</w:t>
      </w:r>
    </w:p>
    <w:p w14:paraId="144DC0C3" w14:textId="77777777" w:rsidR="00D01B6A" w:rsidRPr="001768A7" w:rsidRDefault="00D01B6A" w:rsidP="00D01B6A">
      <w:pPr>
        <w:spacing w:after="0" w:line="240" w:lineRule="auto"/>
        <w:jc w:val="center"/>
        <w:rPr>
          <w:rFonts w:ascii="Arial" w:eastAsia="Times New Roman" w:hAnsi="Arial" w:cs="Arial"/>
          <w:b/>
          <w:sz w:val="20"/>
          <w:szCs w:val="20"/>
          <w:lang w:val="it-IT" w:eastAsia="hr-HR"/>
        </w:rPr>
      </w:pPr>
    </w:p>
    <w:p w14:paraId="05E8B4B6" w14:textId="77777777" w:rsidR="00D01B6A" w:rsidRPr="001768A7" w:rsidRDefault="00D01B6A" w:rsidP="00D01B6A">
      <w:pPr>
        <w:pStyle w:val="ListParagraph"/>
        <w:spacing w:after="0" w:line="240" w:lineRule="auto"/>
        <w:ind w:left="0"/>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All’articolo 7 la parte tabellare viene modificata come segue:</w:t>
      </w:r>
    </w:p>
    <w:p w14:paraId="4B69629D" w14:textId="77777777" w:rsidR="00D01B6A" w:rsidRPr="001768A7" w:rsidRDefault="00D01B6A" w:rsidP="00D01B6A">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AIUTI IN DENARO E ALTRI AIUTI AI CITTADINI</w:t>
      </w:r>
    </w:p>
    <w:tbl>
      <w:tblPr>
        <w:tblpPr w:leftFromText="181" w:rightFromText="181" w:vertAnchor="text" w:horzAnchor="page" w:tblpX="1449" w:tblpY="75"/>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
        <w:gridCol w:w="5067"/>
        <w:gridCol w:w="1630"/>
        <w:gridCol w:w="1780"/>
        <w:gridCol w:w="1331"/>
      </w:tblGrid>
      <w:tr w:rsidR="00D01B6A" w:rsidRPr="001768A7" w14:paraId="59DD54ED" w14:textId="77777777" w:rsidTr="00DB47FD">
        <w:trPr>
          <w:trHeight w:val="70"/>
        </w:trPr>
        <w:tc>
          <w:tcPr>
            <w:tcW w:w="145" w:type="pct"/>
          </w:tcPr>
          <w:p w14:paraId="24F8F93A"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tc>
        <w:tc>
          <w:tcPr>
            <w:tcW w:w="2508" w:type="pct"/>
            <w:vAlign w:val="center"/>
          </w:tcPr>
          <w:p w14:paraId="7E7DF7E3"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p w14:paraId="419BCD28"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TIPOLOGIA DIRITTO/AIUTO</w:t>
            </w:r>
          </w:p>
        </w:tc>
        <w:tc>
          <w:tcPr>
            <w:tcW w:w="807" w:type="pct"/>
            <w:vAlign w:val="center"/>
          </w:tcPr>
          <w:p w14:paraId="111A3D98"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BASE GIURIDICA</w:t>
            </w:r>
          </w:p>
        </w:tc>
        <w:tc>
          <w:tcPr>
            <w:tcW w:w="881" w:type="pct"/>
            <w:vAlign w:val="center"/>
          </w:tcPr>
          <w:p w14:paraId="36B99D54"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NUMERO PIANIFICATO UTENTI</w:t>
            </w:r>
          </w:p>
        </w:tc>
        <w:tc>
          <w:tcPr>
            <w:tcW w:w="659" w:type="pct"/>
            <w:vAlign w:val="center"/>
          </w:tcPr>
          <w:p w14:paraId="09D56055"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MEZZI PIANIFICATI</w:t>
            </w:r>
          </w:p>
        </w:tc>
      </w:tr>
      <w:tr w:rsidR="00D01B6A" w:rsidRPr="001768A7" w14:paraId="5AF29A8E" w14:textId="77777777" w:rsidTr="00DB47FD">
        <w:trPr>
          <w:trHeight w:val="70"/>
        </w:trPr>
        <w:tc>
          <w:tcPr>
            <w:tcW w:w="145" w:type="pct"/>
          </w:tcPr>
          <w:p w14:paraId="1B0FDCD8"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vAlign w:val="center"/>
          </w:tcPr>
          <w:p w14:paraId="4A980EA7"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Mammografia – rimborso delle spese viaggio</w:t>
            </w:r>
          </w:p>
        </w:tc>
        <w:tc>
          <w:tcPr>
            <w:tcW w:w="807" w:type="pct"/>
            <w:vAlign w:val="center"/>
          </w:tcPr>
          <w:p w14:paraId="467701BF"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Atto generale</w:t>
            </w:r>
          </w:p>
        </w:tc>
        <w:tc>
          <w:tcPr>
            <w:tcW w:w="881" w:type="pct"/>
            <w:vAlign w:val="center"/>
          </w:tcPr>
          <w:p w14:paraId="5E8AD77F"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tc>
        <w:tc>
          <w:tcPr>
            <w:tcW w:w="659" w:type="pct"/>
          </w:tcPr>
          <w:p w14:paraId="0F7A1E8C" w14:textId="77777777" w:rsidR="00D01B6A" w:rsidRPr="001768A7" w:rsidRDefault="00D01B6A" w:rsidP="00DB47FD">
            <w:pPr>
              <w:spacing w:after="0" w:line="240" w:lineRule="auto"/>
              <w:jc w:val="right"/>
              <w:rPr>
                <w:rFonts w:ascii="Arial" w:hAnsi="Arial" w:cs="Arial"/>
                <w:b/>
                <w:sz w:val="20"/>
                <w:szCs w:val="20"/>
                <w:lang w:val="it-IT"/>
              </w:rPr>
            </w:pPr>
            <w:r w:rsidRPr="001768A7">
              <w:rPr>
                <w:rFonts w:ascii="Arial" w:hAnsi="Arial" w:cs="Arial"/>
                <w:b/>
                <w:sz w:val="20"/>
                <w:szCs w:val="20"/>
                <w:lang w:val="it-IT"/>
              </w:rPr>
              <w:t>57,84</w:t>
            </w:r>
          </w:p>
        </w:tc>
      </w:tr>
      <w:tr w:rsidR="00D01B6A" w:rsidRPr="001768A7" w14:paraId="14BAFB3A" w14:textId="77777777" w:rsidTr="00DB47FD">
        <w:trPr>
          <w:trHeight w:val="70"/>
        </w:trPr>
        <w:tc>
          <w:tcPr>
            <w:tcW w:w="145" w:type="pct"/>
          </w:tcPr>
          <w:p w14:paraId="28200E2F"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vAlign w:val="center"/>
          </w:tcPr>
          <w:p w14:paraId="70CCD752"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Rimborso assistenza sanitaria aggiuntiva-pensionati</w:t>
            </w:r>
          </w:p>
        </w:tc>
        <w:tc>
          <w:tcPr>
            <w:tcW w:w="807" w:type="pct"/>
            <w:vAlign w:val="center"/>
          </w:tcPr>
          <w:p w14:paraId="7D6D521B"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vAlign w:val="center"/>
          </w:tcPr>
          <w:p w14:paraId="65F3D69C" w14:textId="77777777" w:rsidR="00D01B6A" w:rsidRPr="001768A7" w:rsidRDefault="00D01B6A" w:rsidP="00DB47FD">
            <w:pPr>
              <w:spacing w:after="0" w:line="240" w:lineRule="auto"/>
              <w:jc w:val="center"/>
              <w:rPr>
                <w:rFonts w:ascii="Arial" w:eastAsia="Times New Roman" w:hAnsi="Arial" w:cs="Arial"/>
                <w:b/>
                <w:sz w:val="20"/>
                <w:szCs w:val="20"/>
                <w:lang w:val="it-IT" w:eastAsia="hr-HR"/>
              </w:rPr>
            </w:pPr>
          </w:p>
        </w:tc>
        <w:tc>
          <w:tcPr>
            <w:tcW w:w="659" w:type="pct"/>
          </w:tcPr>
          <w:p w14:paraId="567D01CD" w14:textId="77777777" w:rsidR="00D01B6A" w:rsidRPr="001768A7" w:rsidRDefault="00D01B6A" w:rsidP="00DB47FD">
            <w:pPr>
              <w:spacing w:after="0" w:line="240" w:lineRule="auto"/>
              <w:jc w:val="right"/>
              <w:rPr>
                <w:rFonts w:ascii="Arial" w:hAnsi="Arial" w:cs="Arial"/>
                <w:b/>
                <w:sz w:val="20"/>
                <w:szCs w:val="20"/>
                <w:lang w:val="it-IT"/>
              </w:rPr>
            </w:pPr>
            <w:r w:rsidRPr="001768A7">
              <w:rPr>
                <w:rFonts w:ascii="Arial" w:hAnsi="Arial" w:cs="Arial"/>
                <w:b/>
                <w:sz w:val="20"/>
                <w:szCs w:val="20"/>
                <w:lang w:val="it-IT"/>
              </w:rPr>
              <w:t>22.000,00</w:t>
            </w:r>
          </w:p>
        </w:tc>
      </w:tr>
      <w:tr w:rsidR="00D01B6A" w:rsidRPr="001768A7" w14:paraId="757D81FE" w14:textId="77777777" w:rsidTr="00DB47FD">
        <w:trPr>
          <w:trHeight w:val="420"/>
        </w:trPr>
        <w:tc>
          <w:tcPr>
            <w:tcW w:w="145" w:type="pct"/>
          </w:tcPr>
          <w:p w14:paraId="6444AD2B"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39B4474D"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54203867"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7320A2AE"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Aiuto una tantum alle famiglie</w:t>
            </w:r>
          </w:p>
          <w:p w14:paraId="460DD031"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Aiuti una tantum in contanti, in natura o pagate al fornitore di servizi per un importo fino a 266,00 EUR, a seconda della proposta del Consiglio sociale</w:t>
            </w:r>
          </w:p>
        </w:tc>
        <w:tc>
          <w:tcPr>
            <w:tcW w:w="807" w:type="pct"/>
          </w:tcPr>
          <w:p w14:paraId="1AF8BFB2"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53DEC59D"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50 aiuti una tantum all’anno, dipendentemente dalle richieste</w:t>
            </w:r>
          </w:p>
        </w:tc>
        <w:tc>
          <w:tcPr>
            <w:tcW w:w="659" w:type="pct"/>
          </w:tcPr>
          <w:p w14:paraId="244FE97C"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28BCFE88"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11.166,00</w:t>
            </w:r>
          </w:p>
        </w:tc>
      </w:tr>
      <w:tr w:rsidR="00D01B6A" w:rsidRPr="001768A7" w14:paraId="713ADBD1" w14:textId="77777777" w:rsidTr="00DB47FD">
        <w:tc>
          <w:tcPr>
            <w:tcW w:w="145" w:type="pct"/>
          </w:tcPr>
          <w:p w14:paraId="6AF0DE43"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358BAD3F"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4A821BEF"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b/>
                <w:sz w:val="20"/>
                <w:szCs w:val="20"/>
                <w:lang w:val="it-IT" w:eastAsia="hr-HR"/>
              </w:rPr>
              <w:t>Borse di studio e tasse universitarie dal programma di aiuto sociale</w:t>
            </w:r>
          </w:p>
        </w:tc>
        <w:tc>
          <w:tcPr>
            <w:tcW w:w="807" w:type="pct"/>
          </w:tcPr>
          <w:p w14:paraId="7C7675B0"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sulle borse di studio</w:t>
            </w:r>
          </w:p>
        </w:tc>
        <w:tc>
          <w:tcPr>
            <w:tcW w:w="881" w:type="pct"/>
          </w:tcPr>
          <w:p w14:paraId="678DE74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 xml:space="preserve">borse di studio per alunni e </w:t>
            </w:r>
            <w:r w:rsidRPr="001768A7">
              <w:rPr>
                <w:rFonts w:ascii="Arial" w:eastAsia="Times New Roman" w:hAnsi="Arial" w:cs="Arial"/>
                <w:sz w:val="20"/>
                <w:szCs w:val="20"/>
                <w:lang w:val="it-IT" w:eastAsia="hr-HR"/>
              </w:rPr>
              <w:lastRenderedPageBreak/>
              <w:t>studenti – totale 6-8</w:t>
            </w:r>
          </w:p>
        </w:tc>
        <w:tc>
          <w:tcPr>
            <w:tcW w:w="659" w:type="pct"/>
          </w:tcPr>
          <w:p w14:paraId="49EEA938" w14:textId="77777777" w:rsidR="00D01B6A" w:rsidRPr="001768A7" w:rsidRDefault="00D01B6A" w:rsidP="00DB47FD">
            <w:pPr>
              <w:spacing w:after="0" w:line="240" w:lineRule="auto"/>
              <w:jc w:val="right"/>
              <w:rPr>
                <w:rFonts w:ascii="Arial" w:hAnsi="Arial" w:cs="Arial"/>
                <w:b/>
                <w:sz w:val="20"/>
                <w:szCs w:val="20"/>
                <w:lang w:val="it-IT"/>
              </w:rPr>
            </w:pPr>
          </w:p>
          <w:p w14:paraId="63DEB10B" w14:textId="77777777" w:rsidR="00D01B6A" w:rsidRPr="001768A7" w:rsidRDefault="00D01B6A" w:rsidP="00DB47FD">
            <w:pPr>
              <w:spacing w:after="0" w:line="240" w:lineRule="auto"/>
              <w:jc w:val="right"/>
              <w:rPr>
                <w:rFonts w:ascii="Arial" w:hAnsi="Arial" w:cs="Arial"/>
                <w:b/>
                <w:sz w:val="20"/>
                <w:szCs w:val="20"/>
                <w:lang w:val="it-IT"/>
              </w:rPr>
            </w:pPr>
            <w:r w:rsidRPr="001768A7">
              <w:rPr>
                <w:rFonts w:ascii="Arial" w:hAnsi="Arial" w:cs="Arial"/>
                <w:b/>
                <w:sz w:val="20"/>
                <w:szCs w:val="20"/>
                <w:lang w:val="it-IT"/>
              </w:rPr>
              <w:t>10.644,00</w:t>
            </w:r>
          </w:p>
        </w:tc>
      </w:tr>
      <w:tr w:rsidR="00D01B6A" w:rsidRPr="001768A7" w14:paraId="2EC62588" w14:textId="77777777" w:rsidTr="00DB47FD">
        <w:tc>
          <w:tcPr>
            <w:tcW w:w="145" w:type="pct"/>
          </w:tcPr>
          <w:p w14:paraId="7A0FE58C"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4EE6192E"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6C60D426"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Assistenza mensile ai pensionati</w:t>
            </w:r>
          </w:p>
          <w:p w14:paraId="59B798DC"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Assistenza finanziaria per un importo di EUR 25,00 al mese ai pensionati con pensione fino a EUR 300,00, a condizione che siano allo stesso tempo beneficiari dell'assistenza sociale del Centro di Previdenza Sociale e/o della Città.</w:t>
            </w:r>
          </w:p>
        </w:tc>
        <w:tc>
          <w:tcPr>
            <w:tcW w:w="807" w:type="pct"/>
          </w:tcPr>
          <w:p w14:paraId="73700EDA" w14:textId="77777777" w:rsidR="00D01B6A" w:rsidRPr="001768A7" w:rsidRDefault="00D01B6A" w:rsidP="00DB47FD">
            <w:pPr>
              <w:spacing w:after="0" w:line="240" w:lineRule="auto"/>
              <w:rPr>
                <w:rFonts w:ascii="Arial" w:eastAsia="Times New Roman" w:hAnsi="Arial" w:cs="Arial"/>
                <w:sz w:val="20"/>
                <w:szCs w:val="20"/>
                <w:lang w:val="it-IT" w:eastAsia="hr-HR"/>
              </w:rPr>
            </w:pPr>
          </w:p>
          <w:p w14:paraId="2CF6C6B8"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12324EB3"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2F01D1F1"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circa 15 utenti al mese, dipendentemente dalle richieste</w:t>
            </w:r>
          </w:p>
        </w:tc>
        <w:tc>
          <w:tcPr>
            <w:tcW w:w="659" w:type="pct"/>
          </w:tcPr>
          <w:p w14:paraId="73DFC4C4"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6A8C9893"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2.400,00</w:t>
            </w:r>
          </w:p>
        </w:tc>
      </w:tr>
      <w:tr w:rsidR="00D01B6A" w:rsidRPr="001768A7" w14:paraId="4FB1D016" w14:textId="77777777" w:rsidTr="00DB47FD">
        <w:tc>
          <w:tcPr>
            <w:tcW w:w="145" w:type="pct"/>
          </w:tcPr>
          <w:p w14:paraId="029A9BFD"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005EFAA0"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56C18B1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Altri contributi dal bilancio in contanti</w:t>
            </w:r>
          </w:p>
          <w:p w14:paraId="5A00EBD4"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 xml:space="preserve">Versamenti in contanti per necessità non previste </w:t>
            </w:r>
          </w:p>
        </w:tc>
        <w:tc>
          <w:tcPr>
            <w:tcW w:w="807" w:type="pct"/>
          </w:tcPr>
          <w:p w14:paraId="7063F9BB"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Conclusione del sindaco ai sensi della Delibera sulla previdenza sociale</w:t>
            </w:r>
          </w:p>
        </w:tc>
        <w:tc>
          <w:tcPr>
            <w:tcW w:w="881" w:type="pct"/>
          </w:tcPr>
          <w:p w14:paraId="4670735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dipendentemente dalle richieste e dalle necessità espresse</w:t>
            </w:r>
          </w:p>
        </w:tc>
        <w:tc>
          <w:tcPr>
            <w:tcW w:w="659" w:type="pct"/>
          </w:tcPr>
          <w:p w14:paraId="6305CCE9" w14:textId="77777777" w:rsidR="00D01B6A" w:rsidRPr="001768A7" w:rsidRDefault="00D01B6A" w:rsidP="00DB47FD">
            <w:pPr>
              <w:pStyle w:val="NoSpacing"/>
              <w:jc w:val="right"/>
              <w:rPr>
                <w:rFonts w:ascii="Arial" w:hAnsi="Arial" w:cs="Arial"/>
                <w:b/>
                <w:sz w:val="20"/>
                <w:szCs w:val="20"/>
                <w:lang w:val="it-IT"/>
              </w:rPr>
            </w:pPr>
          </w:p>
          <w:p w14:paraId="7092ED98"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00,00</w:t>
            </w:r>
          </w:p>
        </w:tc>
      </w:tr>
      <w:tr w:rsidR="00D01B6A" w:rsidRPr="001768A7" w14:paraId="460DCF92" w14:textId="77777777" w:rsidTr="00DB47FD">
        <w:tc>
          <w:tcPr>
            <w:tcW w:w="145" w:type="pct"/>
          </w:tcPr>
          <w:p w14:paraId="7388BD2C"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p w14:paraId="5FCE3160"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04491B67"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Aiuti pasti e alimentazione</w:t>
            </w:r>
          </w:p>
          <w:p w14:paraId="03ACE4A3"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Liquidazione dei costi di preparazione e consegna dei pasti-pranzo a casa dell'utente nella misura del 50% o 100%</w:t>
            </w:r>
          </w:p>
        </w:tc>
        <w:tc>
          <w:tcPr>
            <w:tcW w:w="807" w:type="pct"/>
          </w:tcPr>
          <w:p w14:paraId="1ACBE6C2"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1B60540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 xml:space="preserve">circa </w:t>
            </w:r>
            <w:proofErr w:type="gramStart"/>
            <w:r w:rsidRPr="001768A7">
              <w:rPr>
                <w:rFonts w:ascii="Arial" w:eastAsia="Times New Roman" w:hAnsi="Arial" w:cs="Arial"/>
                <w:sz w:val="20"/>
                <w:szCs w:val="20"/>
                <w:lang w:val="it-IT" w:eastAsia="hr-HR"/>
              </w:rPr>
              <w:t>10</w:t>
            </w:r>
            <w:proofErr w:type="gramEnd"/>
            <w:r w:rsidRPr="001768A7">
              <w:rPr>
                <w:rFonts w:ascii="Arial" w:eastAsia="Times New Roman" w:hAnsi="Arial" w:cs="Arial"/>
                <w:sz w:val="20"/>
                <w:szCs w:val="20"/>
                <w:lang w:val="it-IT" w:eastAsia="hr-HR"/>
              </w:rPr>
              <w:t xml:space="preserve"> utenti al mese, dipendentemente dalle richieste</w:t>
            </w:r>
          </w:p>
        </w:tc>
        <w:tc>
          <w:tcPr>
            <w:tcW w:w="659" w:type="pct"/>
          </w:tcPr>
          <w:p w14:paraId="5984692F" w14:textId="77777777" w:rsidR="00D01B6A" w:rsidRPr="001768A7" w:rsidRDefault="00D01B6A" w:rsidP="00DB47FD">
            <w:pPr>
              <w:spacing w:after="0" w:line="240" w:lineRule="auto"/>
              <w:jc w:val="right"/>
              <w:rPr>
                <w:rFonts w:ascii="Arial" w:hAnsi="Arial" w:cs="Arial"/>
                <w:b/>
                <w:sz w:val="20"/>
                <w:szCs w:val="20"/>
                <w:lang w:val="it-IT"/>
              </w:rPr>
            </w:pPr>
          </w:p>
          <w:p w14:paraId="47C40558"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17.000,00</w:t>
            </w:r>
          </w:p>
        </w:tc>
      </w:tr>
      <w:tr w:rsidR="00D01B6A" w:rsidRPr="001768A7" w14:paraId="33284484" w14:textId="77777777" w:rsidTr="00DB47FD">
        <w:tc>
          <w:tcPr>
            <w:tcW w:w="145" w:type="pct"/>
          </w:tcPr>
          <w:p w14:paraId="1AE0DC46"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3F6F20CD"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Costi di riscaldamento</w:t>
            </w:r>
          </w:p>
          <w:p w14:paraId="254A3B3B"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 xml:space="preserve">Indennità una tantum ai beneficiari dell'indennità per le spese abitative che </w:t>
            </w:r>
            <w:r w:rsidRPr="001768A7">
              <w:rPr>
                <w:rFonts w:ascii="Arial" w:eastAsia="Times New Roman" w:hAnsi="Arial" w:cs="Arial"/>
                <w:b/>
                <w:sz w:val="20"/>
                <w:szCs w:val="20"/>
                <w:lang w:val="it-IT" w:eastAsia="hr-HR"/>
              </w:rPr>
              <w:t xml:space="preserve">non sono </w:t>
            </w:r>
            <w:r w:rsidRPr="001768A7">
              <w:rPr>
                <w:rFonts w:ascii="Arial" w:eastAsia="Times New Roman" w:hAnsi="Arial" w:cs="Arial"/>
                <w:bCs/>
                <w:sz w:val="20"/>
                <w:szCs w:val="20"/>
                <w:lang w:val="it-IT" w:eastAsia="hr-HR"/>
              </w:rPr>
              <w:t>contemporaneamente beneficiari dell'indennità minima garantita, nella misura prescritta dalla Regione istriana.</w:t>
            </w:r>
          </w:p>
        </w:tc>
        <w:tc>
          <w:tcPr>
            <w:tcW w:w="807" w:type="pct"/>
          </w:tcPr>
          <w:p w14:paraId="2BCF0959"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40A656AD"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4857FF4B"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circa 25 utenti all’anno (singoli e famiglie)</w:t>
            </w:r>
          </w:p>
        </w:tc>
        <w:tc>
          <w:tcPr>
            <w:tcW w:w="659" w:type="pct"/>
          </w:tcPr>
          <w:p w14:paraId="72E9AEEB"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09E862F0"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5.800,00</w:t>
            </w:r>
          </w:p>
        </w:tc>
      </w:tr>
      <w:tr w:rsidR="00D01B6A" w:rsidRPr="001768A7" w14:paraId="040A80BC" w14:textId="77777777" w:rsidTr="00DB47FD">
        <w:tc>
          <w:tcPr>
            <w:tcW w:w="145" w:type="pct"/>
          </w:tcPr>
          <w:p w14:paraId="2AD93FB1"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6B6D249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Rimborso della tassa dell'acqua pensionati/socialmente disagiati</w:t>
            </w:r>
          </w:p>
          <w:p w14:paraId="5520C284"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Rimborso del canone per la realizzazione della rete fognaria agli utenti dell'assistenza sociale della Città nella misura di EUR 1,66 al mese per persona e rimborso del canone pagato per intero alle famiglie della zona del Quieto. Pagamento una volta all'anno alla fine dell'anno.</w:t>
            </w:r>
          </w:p>
        </w:tc>
        <w:tc>
          <w:tcPr>
            <w:tcW w:w="807" w:type="pct"/>
          </w:tcPr>
          <w:p w14:paraId="64D314E6" w14:textId="77777777" w:rsidR="00D01B6A" w:rsidRPr="001768A7" w:rsidRDefault="00D01B6A" w:rsidP="00DB47FD">
            <w:pPr>
              <w:spacing w:after="0" w:line="240" w:lineRule="auto"/>
              <w:rPr>
                <w:rFonts w:ascii="Arial" w:eastAsia="Times New Roman" w:hAnsi="Arial" w:cs="Arial"/>
                <w:sz w:val="20"/>
                <w:szCs w:val="20"/>
                <w:lang w:val="it-IT" w:eastAsia="hr-HR"/>
              </w:rPr>
            </w:pPr>
          </w:p>
          <w:p w14:paraId="10D59852"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Conclusione del sindaco</w:t>
            </w:r>
          </w:p>
        </w:tc>
        <w:tc>
          <w:tcPr>
            <w:tcW w:w="881" w:type="pct"/>
          </w:tcPr>
          <w:p w14:paraId="6D413051"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78E78BE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50-60 utenti all’anno</w:t>
            </w:r>
          </w:p>
        </w:tc>
        <w:tc>
          <w:tcPr>
            <w:tcW w:w="659" w:type="pct"/>
          </w:tcPr>
          <w:p w14:paraId="65EF467B"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276FB89F"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2.000,00</w:t>
            </w:r>
          </w:p>
        </w:tc>
      </w:tr>
      <w:tr w:rsidR="00D01B6A" w:rsidRPr="001768A7" w14:paraId="4F4A58E0" w14:textId="77777777" w:rsidTr="00DB47FD">
        <w:tc>
          <w:tcPr>
            <w:tcW w:w="145" w:type="pct"/>
          </w:tcPr>
          <w:p w14:paraId="21F95F07"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76BF41E4"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Spese funebri</w:t>
            </w:r>
          </w:p>
          <w:p w14:paraId="224FCA6E"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Liquidazione delle spese funerarie di base per una persona residente nel territorio della Città che non ha un mantenitore legale o contrattuale e le spese non sono pagate da altra fonte</w:t>
            </w:r>
          </w:p>
        </w:tc>
        <w:tc>
          <w:tcPr>
            <w:tcW w:w="807" w:type="pct"/>
          </w:tcPr>
          <w:p w14:paraId="6A15A883"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5BEE9F87"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6C6AD422"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1-2 persone all’anno</w:t>
            </w:r>
          </w:p>
        </w:tc>
        <w:tc>
          <w:tcPr>
            <w:tcW w:w="659" w:type="pct"/>
          </w:tcPr>
          <w:p w14:paraId="5959113D"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48F738C9"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1.500,00</w:t>
            </w:r>
          </w:p>
        </w:tc>
      </w:tr>
      <w:tr w:rsidR="00D01B6A" w:rsidRPr="001768A7" w14:paraId="6F514B26" w14:textId="77777777" w:rsidTr="00DB47FD">
        <w:tc>
          <w:tcPr>
            <w:tcW w:w="145" w:type="pct"/>
          </w:tcPr>
          <w:p w14:paraId="72406BC1"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2C72B7E9"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Cofinanziamento del costo del trasporto degli alunni</w:t>
            </w:r>
          </w:p>
          <w:p w14:paraId="48063598"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Rimborso spese di trasporto scolastico per alunni delle scuole superiori 100%</w:t>
            </w:r>
          </w:p>
        </w:tc>
        <w:tc>
          <w:tcPr>
            <w:tcW w:w="807" w:type="pct"/>
          </w:tcPr>
          <w:p w14:paraId="3142DACA"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6CD057AA"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2-3 alunni-utenti al mese, dipendentemente dalle richieste</w:t>
            </w:r>
          </w:p>
        </w:tc>
        <w:tc>
          <w:tcPr>
            <w:tcW w:w="659" w:type="pct"/>
          </w:tcPr>
          <w:p w14:paraId="0FBFFE43" w14:textId="77777777" w:rsidR="00D01B6A" w:rsidRPr="001768A7" w:rsidRDefault="00D01B6A" w:rsidP="00DB47FD">
            <w:pPr>
              <w:pStyle w:val="NoSpacing"/>
              <w:jc w:val="right"/>
              <w:rPr>
                <w:rFonts w:ascii="Arial" w:hAnsi="Arial" w:cs="Arial"/>
                <w:b/>
                <w:sz w:val="20"/>
                <w:szCs w:val="20"/>
                <w:lang w:val="it-IT"/>
              </w:rPr>
            </w:pPr>
          </w:p>
          <w:p w14:paraId="5389FA39"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2.000,00</w:t>
            </w:r>
          </w:p>
        </w:tc>
      </w:tr>
      <w:tr w:rsidR="00D01B6A" w:rsidRPr="001768A7" w14:paraId="643F80AE" w14:textId="77777777" w:rsidTr="00DB47FD">
        <w:tc>
          <w:tcPr>
            <w:tcW w:w="145" w:type="pct"/>
          </w:tcPr>
          <w:p w14:paraId="1CBCE6F8"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15F57CCE"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Cofinanziamento delle spese abitative</w:t>
            </w:r>
          </w:p>
          <w:p w14:paraId="05C1B3F8"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Cofinanziamento dei costi di affitto, elettricità, servizi idrici, riserve comuni, utenze, raccolta rifiuti e spese di gestione dell'acqua per l'alloggio.</w:t>
            </w:r>
          </w:p>
        </w:tc>
        <w:tc>
          <w:tcPr>
            <w:tcW w:w="807" w:type="pct"/>
          </w:tcPr>
          <w:p w14:paraId="7321EF5B"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77E87416"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35-45 utenti (singoli e famiglie) dipendentemente dal numero di richieste</w:t>
            </w:r>
          </w:p>
        </w:tc>
        <w:tc>
          <w:tcPr>
            <w:tcW w:w="659" w:type="pct"/>
          </w:tcPr>
          <w:p w14:paraId="2BBA5DEA"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27B19F78"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35.000,00</w:t>
            </w:r>
          </w:p>
        </w:tc>
      </w:tr>
      <w:tr w:rsidR="00D01B6A" w:rsidRPr="001768A7" w14:paraId="1386782C" w14:textId="77777777" w:rsidTr="00DB47FD">
        <w:tc>
          <w:tcPr>
            <w:tcW w:w="145" w:type="pct"/>
          </w:tcPr>
          <w:p w14:paraId="733874FD"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57ED0FAF"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Partecipazione al pagamento dei farmaci</w:t>
            </w:r>
          </w:p>
          <w:p w14:paraId="3C7F9D7E"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 xml:space="preserve">Assistenza finanziaria a copertura delle spese di acquisto di farmaci non presenti nell'elenco </w:t>
            </w:r>
            <w:proofErr w:type="spellStart"/>
            <w:r w:rsidRPr="001768A7">
              <w:rPr>
                <w:rFonts w:ascii="Arial" w:eastAsia="Times New Roman" w:hAnsi="Arial" w:cs="Arial"/>
                <w:bCs/>
                <w:sz w:val="20"/>
                <w:szCs w:val="20"/>
                <w:lang w:val="it-IT" w:eastAsia="hr-HR"/>
              </w:rPr>
              <w:t>HZZO</w:t>
            </w:r>
            <w:proofErr w:type="spellEnd"/>
            <w:r w:rsidRPr="001768A7">
              <w:rPr>
                <w:rFonts w:ascii="Arial" w:eastAsia="Times New Roman" w:hAnsi="Arial" w:cs="Arial"/>
                <w:bCs/>
                <w:sz w:val="20"/>
                <w:szCs w:val="20"/>
                <w:lang w:val="it-IT" w:eastAsia="hr-HR"/>
              </w:rPr>
              <w:t>, sulla base di un certificato medico e di una fattura della farmacia.</w:t>
            </w:r>
          </w:p>
        </w:tc>
        <w:tc>
          <w:tcPr>
            <w:tcW w:w="807" w:type="pct"/>
          </w:tcPr>
          <w:p w14:paraId="06C9BA5A"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03FEBE6E"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5EDC2A1F"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 xml:space="preserve">circa </w:t>
            </w:r>
            <w:proofErr w:type="gramStart"/>
            <w:r w:rsidRPr="001768A7">
              <w:rPr>
                <w:rFonts w:ascii="Arial" w:eastAsia="Times New Roman" w:hAnsi="Arial" w:cs="Arial"/>
                <w:sz w:val="20"/>
                <w:szCs w:val="20"/>
                <w:lang w:val="it-IT" w:eastAsia="hr-HR"/>
              </w:rPr>
              <w:t>10</w:t>
            </w:r>
            <w:proofErr w:type="gramEnd"/>
            <w:r w:rsidRPr="001768A7">
              <w:rPr>
                <w:rFonts w:ascii="Arial" w:eastAsia="Times New Roman" w:hAnsi="Arial" w:cs="Arial"/>
                <w:sz w:val="20"/>
                <w:szCs w:val="20"/>
                <w:lang w:val="it-IT" w:eastAsia="hr-HR"/>
              </w:rPr>
              <w:t xml:space="preserve"> utenti al mese</w:t>
            </w:r>
          </w:p>
        </w:tc>
        <w:tc>
          <w:tcPr>
            <w:tcW w:w="659" w:type="pct"/>
          </w:tcPr>
          <w:p w14:paraId="3F48CEE3" w14:textId="77777777" w:rsidR="00D01B6A" w:rsidRPr="001768A7" w:rsidRDefault="00D01B6A" w:rsidP="00DB47FD">
            <w:pPr>
              <w:pStyle w:val="NoSpacing"/>
              <w:jc w:val="right"/>
              <w:rPr>
                <w:rFonts w:ascii="Arial" w:hAnsi="Arial" w:cs="Arial"/>
                <w:b/>
                <w:sz w:val="20"/>
                <w:szCs w:val="20"/>
                <w:lang w:val="it-IT"/>
              </w:rPr>
            </w:pPr>
          </w:p>
          <w:p w14:paraId="6735BC52"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5.800,00</w:t>
            </w:r>
          </w:p>
        </w:tc>
      </w:tr>
      <w:tr w:rsidR="00D01B6A" w:rsidRPr="001768A7" w14:paraId="34ECA827" w14:textId="77777777" w:rsidTr="00DB47FD">
        <w:tc>
          <w:tcPr>
            <w:tcW w:w="145" w:type="pct"/>
          </w:tcPr>
          <w:p w14:paraId="28BCF66B"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744636D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Pacchi con alimenti e prodotti per l’igiene</w:t>
            </w:r>
          </w:p>
          <w:p w14:paraId="44B1E8DC"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Pacchetti individuali di EUR 50,00 in occasione delle festività natalizie. L'elenco dei beneficiari è determinato dal Consiglio sociale.</w:t>
            </w:r>
          </w:p>
        </w:tc>
        <w:tc>
          <w:tcPr>
            <w:tcW w:w="807" w:type="pct"/>
          </w:tcPr>
          <w:p w14:paraId="783F205A"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Delibera sulla previdenza sociale</w:t>
            </w:r>
          </w:p>
        </w:tc>
        <w:tc>
          <w:tcPr>
            <w:tcW w:w="881" w:type="pct"/>
          </w:tcPr>
          <w:p w14:paraId="28C91422"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Circa 70 utenti all’anno (singoli e famiglie)</w:t>
            </w:r>
          </w:p>
        </w:tc>
        <w:tc>
          <w:tcPr>
            <w:tcW w:w="659" w:type="pct"/>
          </w:tcPr>
          <w:p w14:paraId="45162482"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7D8365FD"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7.517,50</w:t>
            </w:r>
          </w:p>
        </w:tc>
      </w:tr>
      <w:tr w:rsidR="00D01B6A" w:rsidRPr="001768A7" w14:paraId="45E5BC46" w14:textId="77777777" w:rsidTr="00DB47FD">
        <w:trPr>
          <w:trHeight w:val="1698"/>
        </w:trPr>
        <w:tc>
          <w:tcPr>
            <w:tcW w:w="145" w:type="pct"/>
          </w:tcPr>
          <w:p w14:paraId="75FBA2C7"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51A0987D"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 xml:space="preserve">Regali di circostanza-Casa per anziani </w:t>
            </w:r>
          </w:p>
          <w:p w14:paraId="1906D857" w14:textId="77777777" w:rsidR="00D01B6A" w:rsidRPr="001768A7" w:rsidRDefault="00D01B6A" w:rsidP="00DB47FD">
            <w:pPr>
              <w:spacing w:after="0" w:line="240" w:lineRule="auto"/>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Regali di Natale per i cittadini di Cittanova ospitati negli istituti di assistenza sociale (adulti e bambini), in collaborazione con il Centro di assistenza sociale Buie e la Società cittadina della Croce Rossa Buie.</w:t>
            </w:r>
          </w:p>
        </w:tc>
        <w:tc>
          <w:tcPr>
            <w:tcW w:w="807" w:type="pct"/>
          </w:tcPr>
          <w:p w14:paraId="36A64EC8" w14:textId="77777777" w:rsidR="00D01B6A" w:rsidRPr="001768A7" w:rsidRDefault="00D01B6A" w:rsidP="00DB47FD">
            <w:pPr>
              <w:spacing w:after="0" w:line="240" w:lineRule="auto"/>
              <w:rPr>
                <w:rFonts w:ascii="Arial" w:eastAsia="Times New Roman" w:hAnsi="Arial" w:cs="Arial"/>
                <w:sz w:val="20"/>
                <w:szCs w:val="20"/>
                <w:lang w:val="it-IT" w:eastAsia="hr-HR"/>
              </w:rPr>
            </w:pPr>
          </w:p>
          <w:p w14:paraId="25292BF2" w14:textId="77777777" w:rsidR="00D01B6A" w:rsidRPr="001768A7" w:rsidRDefault="00D01B6A" w:rsidP="00DB47FD">
            <w:pPr>
              <w:spacing w:after="0" w:line="240" w:lineRule="auto"/>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Programma fabbisogni pubblici</w:t>
            </w:r>
          </w:p>
          <w:p w14:paraId="37879BDC" w14:textId="77777777" w:rsidR="00D01B6A" w:rsidRPr="001768A7" w:rsidRDefault="00D01B6A" w:rsidP="00DB47FD">
            <w:pPr>
              <w:spacing w:after="0" w:line="240" w:lineRule="auto"/>
              <w:rPr>
                <w:rFonts w:ascii="Arial" w:eastAsia="Times New Roman" w:hAnsi="Arial" w:cs="Arial"/>
                <w:sz w:val="20"/>
                <w:szCs w:val="20"/>
                <w:lang w:val="it-IT" w:eastAsia="hr-HR"/>
              </w:rPr>
            </w:pPr>
          </w:p>
        </w:tc>
        <w:tc>
          <w:tcPr>
            <w:tcW w:w="881" w:type="pct"/>
          </w:tcPr>
          <w:p w14:paraId="6873228F"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circa 30 utenti, in base alla lista del Centro di previdenza sociale</w:t>
            </w:r>
          </w:p>
        </w:tc>
        <w:tc>
          <w:tcPr>
            <w:tcW w:w="659" w:type="pct"/>
          </w:tcPr>
          <w:p w14:paraId="2401A769"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p>
          <w:p w14:paraId="6E802A5A"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530,00</w:t>
            </w:r>
          </w:p>
        </w:tc>
      </w:tr>
      <w:tr w:rsidR="00D01B6A" w:rsidRPr="001768A7" w14:paraId="029DC977" w14:textId="77777777" w:rsidTr="00DB47FD">
        <w:tc>
          <w:tcPr>
            <w:tcW w:w="145" w:type="pct"/>
          </w:tcPr>
          <w:p w14:paraId="1974B3C1"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2D20C34A"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Pacchetti regalo - pensionati</w:t>
            </w:r>
          </w:p>
          <w:p w14:paraId="5CF0AEFE"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Cs/>
                <w:sz w:val="20"/>
                <w:szCs w:val="20"/>
                <w:lang w:val="it-IT" w:eastAsia="hr-HR"/>
              </w:rPr>
              <w:t>Regali di Natale a pensionati e anziani senza un proprio reddito</w:t>
            </w:r>
          </w:p>
        </w:tc>
        <w:tc>
          <w:tcPr>
            <w:tcW w:w="807" w:type="pct"/>
          </w:tcPr>
          <w:p w14:paraId="1876408F" w14:textId="77777777" w:rsidR="00D01B6A" w:rsidRPr="001768A7" w:rsidRDefault="00D01B6A" w:rsidP="00DB47FD">
            <w:pPr>
              <w:spacing w:after="0" w:line="240" w:lineRule="auto"/>
              <w:rPr>
                <w:rFonts w:ascii="Arial" w:eastAsia="Times New Roman" w:hAnsi="Arial" w:cs="Arial"/>
                <w:sz w:val="20"/>
                <w:szCs w:val="20"/>
                <w:lang w:val="it-IT" w:eastAsia="hr-HR"/>
              </w:rPr>
            </w:pPr>
          </w:p>
          <w:p w14:paraId="0B977236" w14:textId="77777777" w:rsidR="00D01B6A" w:rsidRPr="001768A7" w:rsidRDefault="00D01B6A" w:rsidP="00DB47FD">
            <w:pPr>
              <w:spacing w:after="0" w:line="240" w:lineRule="auto"/>
              <w:rPr>
                <w:rFonts w:ascii="Arial" w:eastAsia="Times New Roman" w:hAnsi="Arial" w:cs="Arial"/>
                <w:sz w:val="20"/>
                <w:szCs w:val="20"/>
                <w:lang w:val="it-IT" w:eastAsia="hr-HR"/>
              </w:rPr>
            </w:pPr>
          </w:p>
        </w:tc>
        <w:tc>
          <w:tcPr>
            <w:tcW w:w="881" w:type="pct"/>
          </w:tcPr>
          <w:p w14:paraId="4C05474D"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p w14:paraId="018D2BF8"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r w:rsidRPr="001768A7">
              <w:rPr>
                <w:rFonts w:ascii="Arial" w:eastAsia="Times New Roman" w:hAnsi="Arial" w:cs="Arial"/>
                <w:sz w:val="20"/>
                <w:szCs w:val="20"/>
                <w:lang w:val="it-IT" w:eastAsia="hr-HR"/>
              </w:rPr>
              <w:t>900-950 utenti</w:t>
            </w:r>
          </w:p>
        </w:tc>
        <w:tc>
          <w:tcPr>
            <w:tcW w:w="659" w:type="pct"/>
          </w:tcPr>
          <w:p w14:paraId="1FDC7827" w14:textId="77777777" w:rsidR="00D01B6A" w:rsidRPr="001768A7" w:rsidRDefault="00D01B6A" w:rsidP="00DB47FD">
            <w:pPr>
              <w:spacing w:after="0" w:line="240" w:lineRule="auto"/>
              <w:jc w:val="right"/>
              <w:rPr>
                <w:rFonts w:ascii="Arial" w:hAnsi="Arial" w:cs="Arial"/>
                <w:b/>
                <w:sz w:val="20"/>
                <w:szCs w:val="20"/>
                <w:lang w:val="it-IT"/>
              </w:rPr>
            </w:pPr>
          </w:p>
          <w:p w14:paraId="67FA2657"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hAnsi="Arial" w:cs="Arial"/>
                <w:b/>
                <w:sz w:val="20"/>
                <w:szCs w:val="20"/>
                <w:lang w:val="it-IT"/>
              </w:rPr>
              <w:t>20.000,00</w:t>
            </w:r>
          </w:p>
        </w:tc>
      </w:tr>
      <w:tr w:rsidR="00D01B6A" w:rsidRPr="001768A7" w14:paraId="28AD26E1" w14:textId="77777777" w:rsidTr="00DB47FD">
        <w:tc>
          <w:tcPr>
            <w:tcW w:w="145" w:type="pct"/>
          </w:tcPr>
          <w:p w14:paraId="7A467A99" w14:textId="77777777" w:rsidR="00D01B6A" w:rsidRPr="001768A7" w:rsidRDefault="00D01B6A" w:rsidP="00DB47FD">
            <w:pPr>
              <w:spacing w:after="0" w:line="240" w:lineRule="auto"/>
              <w:rPr>
                <w:rFonts w:ascii="Arial" w:eastAsia="Times New Roman" w:hAnsi="Arial" w:cs="Arial"/>
                <w:b/>
                <w:sz w:val="20"/>
                <w:szCs w:val="20"/>
                <w:highlight w:val="yellow"/>
                <w:lang w:val="it-IT" w:eastAsia="hr-HR"/>
              </w:rPr>
            </w:pPr>
          </w:p>
        </w:tc>
        <w:tc>
          <w:tcPr>
            <w:tcW w:w="2508" w:type="pct"/>
          </w:tcPr>
          <w:p w14:paraId="7CDA2B67" w14:textId="77777777" w:rsidR="00D01B6A" w:rsidRPr="001768A7" w:rsidRDefault="00D01B6A" w:rsidP="00DB47FD">
            <w:pPr>
              <w:spacing w:after="0" w:line="240" w:lineRule="auto"/>
              <w:rPr>
                <w:rFonts w:ascii="Arial" w:eastAsia="Times New Roman" w:hAnsi="Arial" w:cs="Arial"/>
                <w:b/>
                <w:bCs/>
                <w:sz w:val="20"/>
                <w:szCs w:val="20"/>
                <w:lang w:val="it-IT" w:eastAsia="hr-HR"/>
              </w:rPr>
            </w:pPr>
            <w:r w:rsidRPr="001768A7">
              <w:rPr>
                <w:rFonts w:ascii="Arial" w:eastAsia="Times New Roman" w:hAnsi="Arial" w:cs="Arial"/>
                <w:b/>
                <w:bCs/>
                <w:sz w:val="20"/>
                <w:szCs w:val="20"/>
                <w:lang w:val="it-IT" w:eastAsia="hr-HR"/>
              </w:rPr>
              <w:t>TOTALE</w:t>
            </w:r>
          </w:p>
          <w:p w14:paraId="58C00DDF"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807" w:type="pct"/>
          </w:tcPr>
          <w:p w14:paraId="5AE0FCCD" w14:textId="77777777" w:rsidR="00D01B6A" w:rsidRPr="001768A7" w:rsidRDefault="00D01B6A" w:rsidP="00DB47FD">
            <w:pPr>
              <w:spacing w:after="0" w:line="240" w:lineRule="auto"/>
              <w:rPr>
                <w:rFonts w:ascii="Arial" w:hAnsi="Arial" w:cs="Arial"/>
                <w:b/>
                <w:sz w:val="20"/>
                <w:szCs w:val="20"/>
                <w:lang w:val="it-IT"/>
              </w:rPr>
            </w:pPr>
          </w:p>
          <w:p w14:paraId="044F27AF" w14:textId="77777777" w:rsidR="00D01B6A" w:rsidRPr="001768A7" w:rsidRDefault="00D01B6A" w:rsidP="00DB47FD">
            <w:pPr>
              <w:spacing w:after="0" w:line="240" w:lineRule="auto"/>
              <w:rPr>
                <w:rFonts w:ascii="Arial" w:eastAsia="Times New Roman" w:hAnsi="Arial" w:cs="Arial"/>
                <w:sz w:val="20"/>
                <w:szCs w:val="20"/>
                <w:lang w:val="it-IT" w:eastAsia="hr-HR"/>
              </w:rPr>
            </w:pPr>
          </w:p>
        </w:tc>
        <w:tc>
          <w:tcPr>
            <w:tcW w:w="881" w:type="pct"/>
          </w:tcPr>
          <w:p w14:paraId="6BB20491" w14:textId="77777777" w:rsidR="00D01B6A" w:rsidRPr="001768A7" w:rsidRDefault="00D01B6A" w:rsidP="00DB47FD">
            <w:pPr>
              <w:spacing w:after="0" w:line="240" w:lineRule="auto"/>
              <w:jc w:val="center"/>
              <w:rPr>
                <w:rFonts w:ascii="Arial" w:eastAsia="Times New Roman" w:hAnsi="Arial" w:cs="Arial"/>
                <w:sz w:val="20"/>
                <w:szCs w:val="20"/>
                <w:lang w:val="it-IT" w:eastAsia="hr-HR"/>
              </w:rPr>
            </w:pPr>
          </w:p>
        </w:tc>
        <w:tc>
          <w:tcPr>
            <w:tcW w:w="659" w:type="pct"/>
          </w:tcPr>
          <w:p w14:paraId="27661E05" w14:textId="77777777" w:rsidR="00D01B6A" w:rsidRPr="001768A7" w:rsidRDefault="00D01B6A" w:rsidP="00DB47FD">
            <w:pPr>
              <w:spacing w:after="0" w:line="240" w:lineRule="auto"/>
              <w:jc w:val="right"/>
              <w:rPr>
                <w:rFonts w:ascii="Arial" w:hAnsi="Arial" w:cs="Arial"/>
                <w:b/>
                <w:sz w:val="20"/>
                <w:szCs w:val="20"/>
                <w:lang w:val="it-IT"/>
              </w:rPr>
            </w:pPr>
          </w:p>
          <w:p w14:paraId="139A7CA9" w14:textId="77777777" w:rsidR="00D01B6A" w:rsidRPr="001768A7" w:rsidRDefault="00D01B6A" w:rsidP="00DB47FD">
            <w:pPr>
              <w:spacing w:after="0" w:line="240" w:lineRule="auto"/>
              <w:jc w:val="right"/>
              <w:rPr>
                <w:rFonts w:ascii="Arial" w:hAnsi="Arial" w:cs="Arial"/>
                <w:b/>
                <w:sz w:val="20"/>
                <w:szCs w:val="20"/>
                <w:lang w:val="it-IT"/>
              </w:rPr>
            </w:pPr>
            <w:r w:rsidRPr="001768A7">
              <w:rPr>
                <w:rFonts w:ascii="Arial" w:hAnsi="Arial" w:cs="Arial"/>
                <w:b/>
                <w:sz w:val="20"/>
                <w:szCs w:val="20"/>
                <w:lang w:val="it-IT"/>
              </w:rPr>
              <w:t>143.415,34</w:t>
            </w:r>
          </w:p>
        </w:tc>
      </w:tr>
    </w:tbl>
    <w:p w14:paraId="15B94428" w14:textId="77777777" w:rsidR="00D01B6A" w:rsidRPr="001768A7" w:rsidRDefault="00D01B6A" w:rsidP="00D01B6A">
      <w:pPr>
        <w:spacing w:after="0" w:line="240" w:lineRule="auto"/>
        <w:rPr>
          <w:rFonts w:ascii="Arial" w:hAnsi="Arial" w:cs="Arial"/>
          <w:b/>
          <w:bCs/>
          <w:sz w:val="20"/>
          <w:szCs w:val="20"/>
          <w:lang w:val="it-IT"/>
        </w:rPr>
      </w:pPr>
    </w:p>
    <w:p w14:paraId="7F7871C4" w14:textId="77777777" w:rsidR="00D01B6A" w:rsidRPr="001768A7" w:rsidRDefault="00D01B6A" w:rsidP="00D01B6A">
      <w:pPr>
        <w:spacing w:after="0" w:line="240" w:lineRule="auto"/>
        <w:jc w:val="center"/>
        <w:rPr>
          <w:rFonts w:ascii="Arial" w:hAnsi="Arial" w:cs="Arial"/>
          <w:b/>
          <w:bCs/>
          <w:sz w:val="20"/>
          <w:szCs w:val="20"/>
          <w:lang w:val="it-IT"/>
        </w:rPr>
      </w:pPr>
    </w:p>
    <w:p w14:paraId="4AB17818" w14:textId="77777777" w:rsidR="00D01B6A" w:rsidRPr="001768A7" w:rsidRDefault="00D01B6A" w:rsidP="00D01B6A">
      <w:pPr>
        <w:spacing w:after="0" w:line="240" w:lineRule="auto"/>
        <w:jc w:val="center"/>
        <w:rPr>
          <w:rFonts w:ascii="Arial" w:hAnsi="Arial" w:cs="Arial"/>
          <w:b/>
          <w:bCs/>
          <w:sz w:val="20"/>
          <w:szCs w:val="20"/>
          <w:lang w:val="it-IT"/>
        </w:rPr>
      </w:pPr>
      <w:r w:rsidRPr="001768A7">
        <w:rPr>
          <w:rFonts w:ascii="Arial" w:hAnsi="Arial" w:cs="Arial"/>
          <w:b/>
          <w:bCs/>
          <w:sz w:val="20"/>
          <w:szCs w:val="20"/>
          <w:lang w:val="it-IT"/>
        </w:rPr>
        <w:t>Articolo 6</w:t>
      </w:r>
    </w:p>
    <w:p w14:paraId="15590F5B" w14:textId="77777777" w:rsidR="00D01B6A" w:rsidRPr="001768A7" w:rsidRDefault="00D01B6A" w:rsidP="00D01B6A">
      <w:pPr>
        <w:spacing w:after="0" w:line="240" w:lineRule="auto"/>
        <w:jc w:val="center"/>
        <w:rPr>
          <w:rFonts w:ascii="Arial" w:hAnsi="Arial" w:cs="Arial"/>
          <w:b/>
          <w:bCs/>
          <w:sz w:val="20"/>
          <w:szCs w:val="20"/>
          <w:lang w:val="it-IT"/>
        </w:rPr>
      </w:pPr>
    </w:p>
    <w:p w14:paraId="14AED959" w14:textId="77777777" w:rsidR="00D01B6A" w:rsidRPr="001768A7" w:rsidRDefault="00D01B6A" w:rsidP="00D01B6A">
      <w:pPr>
        <w:spacing w:after="0" w:line="240" w:lineRule="auto"/>
        <w:rPr>
          <w:rFonts w:ascii="Arial" w:eastAsia="Times New Roman" w:hAnsi="Arial" w:cs="Arial"/>
          <w:bCs/>
          <w:spacing w:val="-2"/>
          <w:sz w:val="20"/>
          <w:szCs w:val="20"/>
          <w:lang w:val="it-IT" w:eastAsia="hr-HR"/>
        </w:rPr>
      </w:pPr>
      <w:r w:rsidRPr="001768A7">
        <w:rPr>
          <w:rFonts w:ascii="Arial" w:eastAsia="Times New Roman" w:hAnsi="Arial" w:cs="Arial"/>
          <w:bCs/>
          <w:spacing w:val="-2"/>
          <w:sz w:val="20"/>
          <w:szCs w:val="20"/>
          <w:lang w:val="it-IT" w:eastAsia="hr-HR"/>
        </w:rPr>
        <w:t>All’articolo 8 la parte tabellare viene modificata come segue:</w:t>
      </w:r>
    </w:p>
    <w:p w14:paraId="12D4E328" w14:textId="77777777" w:rsidR="00D01B6A" w:rsidRPr="001768A7" w:rsidRDefault="00D01B6A" w:rsidP="00D01B6A">
      <w:pPr>
        <w:spacing w:after="0" w:line="240" w:lineRule="auto"/>
        <w:rPr>
          <w:rFonts w:ascii="Arial" w:eastAsia="Times New Roman" w:hAnsi="Arial" w:cs="Arial"/>
          <w:b/>
          <w:spacing w:val="-2"/>
          <w:sz w:val="20"/>
          <w:szCs w:val="20"/>
          <w:lang w:val="it-IT" w:eastAsia="hr-HR"/>
        </w:rPr>
      </w:pPr>
    </w:p>
    <w:p w14:paraId="0C1B3560" w14:textId="77777777" w:rsidR="00D01B6A" w:rsidRPr="001768A7" w:rsidRDefault="00D01B6A" w:rsidP="00D01B6A">
      <w:pPr>
        <w:spacing w:after="0" w:line="240" w:lineRule="auto"/>
        <w:rPr>
          <w:rFonts w:ascii="Arial" w:eastAsia="Times New Roman" w:hAnsi="Arial" w:cs="Arial"/>
          <w:b/>
          <w:spacing w:val="-2"/>
          <w:sz w:val="20"/>
          <w:szCs w:val="20"/>
          <w:lang w:val="it-IT" w:eastAsia="hr-HR"/>
        </w:rPr>
      </w:pPr>
      <w:r w:rsidRPr="001768A7">
        <w:rPr>
          <w:rFonts w:ascii="Arial" w:eastAsia="Times New Roman" w:hAnsi="Arial" w:cs="Arial"/>
          <w:b/>
          <w:spacing w:val="-2"/>
          <w:sz w:val="20"/>
          <w:szCs w:val="20"/>
          <w:lang w:val="it-IT" w:eastAsia="hr-HR"/>
        </w:rPr>
        <w:t>TUTELA E PROMOZIONE DEI DIRITTI DELLE PERSONE CON DISABILITÀ</w:t>
      </w:r>
    </w:p>
    <w:p w14:paraId="0ADB4E10" w14:textId="77777777" w:rsidR="00D01B6A" w:rsidRPr="001768A7" w:rsidRDefault="00D01B6A" w:rsidP="00D01B6A">
      <w:pPr>
        <w:spacing w:after="0" w:line="240" w:lineRule="auto"/>
        <w:rPr>
          <w:rFonts w:ascii="Arial" w:eastAsia="Times New Roman" w:hAnsi="Arial" w:cs="Arial"/>
          <w:b/>
          <w:spacing w:val="-2"/>
          <w:sz w:val="20"/>
          <w:szCs w:val="20"/>
          <w:lang w:val="it-IT" w:eastAsia="hr-H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3289"/>
      </w:tblGrid>
      <w:tr w:rsidR="00D01B6A" w:rsidRPr="001768A7" w14:paraId="0FE3836C" w14:textId="77777777" w:rsidTr="00DB47FD">
        <w:trPr>
          <w:trHeight w:val="472"/>
        </w:trPr>
        <w:tc>
          <w:tcPr>
            <w:tcW w:w="6350" w:type="dxa"/>
            <w:noWrap/>
            <w:vAlign w:val="bottom"/>
          </w:tcPr>
          <w:p w14:paraId="1A4E7968" w14:textId="77777777" w:rsidR="00D01B6A" w:rsidRPr="001768A7" w:rsidRDefault="00D01B6A" w:rsidP="00DB47FD">
            <w:pPr>
              <w:spacing w:after="0" w:line="240" w:lineRule="auto"/>
              <w:rPr>
                <w:rFonts w:ascii="Arial" w:hAnsi="Arial" w:cs="Arial"/>
                <w:b/>
                <w:sz w:val="20"/>
                <w:szCs w:val="20"/>
                <w:lang w:val="it-IT"/>
              </w:rPr>
            </w:pPr>
            <w:r w:rsidRPr="001768A7">
              <w:rPr>
                <w:rFonts w:ascii="Arial" w:hAnsi="Arial" w:cs="Arial"/>
                <w:b/>
                <w:sz w:val="20"/>
                <w:szCs w:val="20"/>
                <w:lang w:val="it-IT"/>
              </w:rPr>
              <w:t>DENOMINAZIONE E DESCRIZIONE DEL PROGRAMMA/PROGETTO</w:t>
            </w:r>
          </w:p>
          <w:p w14:paraId="4F944A18" w14:textId="77777777" w:rsidR="00D01B6A" w:rsidRPr="001768A7" w:rsidRDefault="00D01B6A" w:rsidP="00DB47FD">
            <w:pPr>
              <w:spacing w:after="0" w:line="240" w:lineRule="auto"/>
              <w:rPr>
                <w:rFonts w:ascii="Arial" w:eastAsia="Times New Roman" w:hAnsi="Arial" w:cs="Arial"/>
                <w:b/>
                <w:sz w:val="20"/>
                <w:szCs w:val="20"/>
                <w:lang w:val="it-IT" w:eastAsia="hr-HR"/>
              </w:rPr>
            </w:pPr>
          </w:p>
        </w:tc>
        <w:tc>
          <w:tcPr>
            <w:tcW w:w="3289" w:type="dxa"/>
            <w:vAlign w:val="bottom"/>
          </w:tcPr>
          <w:p w14:paraId="06EB6738"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MEZZI PIANIFICATI</w:t>
            </w:r>
          </w:p>
        </w:tc>
      </w:tr>
      <w:tr w:rsidR="00D01B6A" w:rsidRPr="001768A7" w14:paraId="4AFB5518" w14:textId="77777777" w:rsidTr="00DB47FD">
        <w:trPr>
          <w:trHeight w:val="255"/>
        </w:trPr>
        <w:tc>
          <w:tcPr>
            <w:tcW w:w="6350" w:type="dxa"/>
            <w:noWrap/>
            <w:vAlign w:val="bottom"/>
          </w:tcPr>
          <w:p w14:paraId="263582EE"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FINANZIAMENTO DELLE ASSOCIAZIONI</w:t>
            </w:r>
          </w:p>
          <w:p w14:paraId="6DEC9CE1" w14:textId="77777777" w:rsidR="00D01B6A" w:rsidRPr="001768A7" w:rsidRDefault="00D01B6A" w:rsidP="00DB47FD">
            <w:pPr>
              <w:tabs>
                <w:tab w:val="left" w:pos="1564"/>
              </w:tabs>
              <w:spacing w:after="0" w:line="240" w:lineRule="auto"/>
              <w:jc w:val="both"/>
              <w:rPr>
                <w:rFonts w:ascii="Arial" w:eastAsia="Times New Roman" w:hAnsi="Arial" w:cs="Arial"/>
                <w:bCs/>
                <w:sz w:val="20"/>
                <w:szCs w:val="20"/>
                <w:lang w:val="it-IT" w:eastAsia="hr-HR"/>
              </w:rPr>
            </w:pPr>
            <w:r w:rsidRPr="001768A7">
              <w:rPr>
                <w:rFonts w:ascii="Arial" w:eastAsia="Times New Roman" w:hAnsi="Arial" w:cs="Arial"/>
                <w:bCs/>
                <w:sz w:val="20"/>
                <w:szCs w:val="20"/>
                <w:lang w:val="it-IT" w:eastAsia="hr-HR"/>
              </w:rPr>
              <w:t>Sostegno finanziario a programmi e progetti di associazioni nel campo della tutela e promozione dei diritti delle persone con disabilità. I fondi saranno stanziati sulla base di un bando/gara pubblica che sarà indetta dopo l'adozione del Bilancio 2024.</w:t>
            </w:r>
          </w:p>
        </w:tc>
        <w:tc>
          <w:tcPr>
            <w:tcW w:w="3289" w:type="dxa"/>
            <w:vAlign w:val="bottom"/>
          </w:tcPr>
          <w:p w14:paraId="294B5B53"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1.763,61</w:t>
            </w:r>
          </w:p>
        </w:tc>
      </w:tr>
      <w:tr w:rsidR="00D01B6A" w:rsidRPr="001768A7" w14:paraId="40761E04" w14:textId="77777777" w:rsidTr="00DB47FD">
        <w:trPr>
          <w:trHeight w:val="255"/>
        </w:trPr>
        <w:tc>
          <w:tcPr>
            <w:tcW w:w="6350" w:type="dxa"/>
            <w:noWrap/>
            <w:vAlign w:val="bottom"/>
          </w:tcPr>
          <w:p w14:paraId="26FC60AC" w14:textId="77777777" w:rsidR="00D01B6A" w:rsidRPr="001768A7" w:rsidRDefault="00D01B6A" w:rsidP="00DB47FD">
            <w:pPr>
              <w:spacing w:after="0" w:line="240" w:lineRule="auto"/>
              <w:jc w:val="both"/>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CENTRO PER L’INCLUSIONE E IL SUPPORTO DELLA COMUNITÀ</w:t>
            </w:r>
          </w:p>
        </w:tc>
        <w:tc>
          <w:tcPr>
            <w:tcW w:w="3289" w:type="dxa"/>
            <w:vAlign w:val="bottom"/>
          </w:tcPr>
          <w:p w14:paraId="3B156FFD"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10.800,00</w:t>
            </w:r>
          </w:p>
        </w:tc>
      </w:tr>
      <w:tr w:rsidR="00D01B6A" w:rsidRPr="001768A7" w14:paraId="5A6C1104" w14:textId="77777777" w:rsidTr="00DB47FD">
        <w:trPr>
          <w:trHeight w:val="255"/>
        </w:trPr>
        <w:tc>
          <w:tcPr>
            <w:tcW w:w="6350" w:type="dxa"/>
            <w:noWrap/>
            <w:vAlign w:val="bottom"/>
          </w:tcPr>
          <w:p w14:paraId="0E6A68E1" w14:textId="77777777" w:rsidR="00D01B6A" w:rsidRPr="001768A7" w:rsidRDefault="00D01B6A" w:rsidP="00DB47FD">
            <w:pPr>
              <w:spacing w:after="0" w:line="240" w:lineRule="auto"/>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TOTALE</w:t>
            </w:r>
          </w:p>
        </w:tc>
        <w:tc>
          <w:tcPr>
            <w:tcW w:w="3289" w:type="dxa"/>
            <w:vAlign w:val="bottom"/>
          </w:tcPr>
          <w:p w14:paraId="23464905" w14:textId="77777777" w:rsidR="00D01B6A" w:rsidRPr="001768A7" w:rsidRDefault="00D01B6A" w:rsidP="00DB47FD">
            <w:pPr>
              <w:spacing w:after="0" w:line="240" w:lineRule="auto"/>
              <w:jc w:val="right"/>
              <w:rPr>
                <w:rFonts w:ascii="Arial" w:eastAsia="Times New Roman" w:hAnsi="Arial" w:cs="Arial"/>
                <w:b/>
                <w:sz w:val="20"/>
                <w:szCs w:val="20"/>
                <w:lang w:val="it-IT" w:eastAsia="hr-HR"/>
              </w:rPr>
            </w:pPr>
            <w:r w:rsidRPr="001768A7">
              <w:rPr>
                <w:rFonts w:ascii="Arial" w:eastAsia="Times New Roman" w:hAnsi="Arial" w:cs="Arial"/>
                <w:b/>
                <w:sz w:val="20"/>
                <w:szCs w:val="20"/>
                <w:lang w:val="it-IT" w:eastAsia="hr-HR"/>
              </w:rPr>
              <w:t>12.563,61</w:t>
            </w:r>
          </w:p>
        </w:tc>
      </w:tr>
    </w:tbl>
    <w:p w14:paraId="7ED5BC3D" w14:textId="77777777" w:rsidR="00D01B6A" w:rsidRPr="001768A7" w:rsidRDefault="00D01B6A" w:rsidP="00D01B6A">
      <w:pPr>
        <w:spacing w:after="0" w:line="240" w:lineRule="auto"/>
        <w:jc w:val="center"/>
        <w:rPr>
          <w:rFonts w:ascii="Arial" w:hAnsi="Arial" w:cs="Arial"/>
          <w:b/>
          <w:bCs/>
          <w:sz w:val="20"/>
          <w:szCs w:val="20"/>
          <w:lang w:val="it-IT"/>
        </w:rPr>
      </w:pPr>
    </w:p>
    <w:p w14:paraId="68A35EAD" w14:textId="77777777" w:rsidR="00D01B6A" w:rsidRPr="001768A7" w:rsidRDefault="00D01B6A" w:rsidP="00D01B6A">
      <w:pPr>
        <w:spacing w:after="0" w:line="240" w:lineRule="auto"/>
        <w:jc w:val="center"/>
        <w:rPr>
          <w:rFonts w:ascii="Arial" w:hAnsi="Arial" w:cs="Arial"/>
          <w:b/>
          <w:bCs/>
          <w:sz w:val="20"/>
          <w:szCs w:val="20"/>
          <w:lang w:val="it-IT"/>
        </w:rPr>
      </w:pPr>
      <w:r w:rsidRPr="001768A7">
        <w:rPr>
          <w:rFonts w:ascii="Arial" w:hAnsi="Arial" w:cs="Arial"/>
          <w:b/>
          <w:bCs/>
          <w:sz w:val="20"/>
          <w:szCs w:val="20"/>
          <w:lang w:val="it-IT"/>
        </w:rPr>
        <w:t>Articolo 7</w:t>
      </w:r>
    </w:p>
    <w:p w14:paraId="5E74100D" w14:textId="77777777" w:rsidR="00D01B6A" w:rsidRPr="001768A7" w:rsidRDefault="00D01B6A" w:rsidP="00D01B6A">
      <w:pPr>
        <w:spacing w:after="0" w:line="240" w:lineRule="auto"/>
        <w:jc w:val="center"/>
        <w:rPr>
          <w:rFonts w:ascii="Arial" w:hAnsi="Arial" w:cs="Arial"/>
          <w:b/>
          <w:bCs/>
          <w:sz w:val="20"/>
          <w:szCs w:val="20"/>
          <w:lang w:val="it-IT"/>
        </w:rPr>
      </w:pPr>
    </w:p>
    <w:p w14:paraId="2598B092" w14:textId="77777777" w:rsidR="00D01B6A" w:rsidRPr="001768A7" w:rsidRDefault="00D01B6A" w:rsidP="00D01B6A">
      <w:pPr>
        <w:spacing w:after="0" w:line="240" w:lineRule="auto"/>
        <w:rPr>
          <w:rFonts w:ascii="Arial" w:hAnsi="Arial" w:cs="Arial"/>
          <w:sz w:val="20"/>
          <w:szCs w:val="20"/>
          <w:lang w:val="it-IT"/>
        </w:rPr>
      </w:pPr>
      <w:r w:rsidRPr="001768A7">
        <w:rPr>
          <w:rFonts w:ascii="Arial" w:hAnsi="Arial" w:cs="Arial"/>
          <w:sz w:val="20"/>
          <w:szCs w:val="20"/>
          <w:lang w:val="it-IT"/>
        </w:rPr>
        <w:t>All'articolo 9 l'importo da “446.931,00” viene modificato in “420.102,88”.</w:t>
      </w:r>
    </w:p>
    <w:p w14:paraId="6DBA8F74" w14:textId="77777777" w:rsidR="00D01B6A" w:rsidRPr="001768A7" w:rsidRDefault="00D01B6A" w:rsidP="00D01B6A">
      <w:pPr>
        <w:spacing w:after="0" w:line="240" w:lineRule="auto"/>
        <w:rPr>
          <w:rFonts w:ascii="Arial" w:hAnsi="Arial" w:cs="Arial"/>
          <w:sz w:val="20"/>
          <w:szCs w:val="20"/>
          <w:lang w:val="it-IT"/>
        </w:rPr>
      </w:pPr>
    </w:p>
    <w:p w14:paraId="291E3ABF" w14:textId="77777777" w:rsidR="00D01B6A" w:rsidRDefault="00D01B6A" w:rsidP="00D01B6A">
      <w:pPr>
        <w:spacing w:after="0" w:line="240" w:lineRule="auto"/>
        <w:jc w:val="center"/>
        <w:rPr>
          <w:rFonts w:ascii="Arial" w:hAnsi="Arial" w:cs="Arial"/>
          <w:b/>
          <w:bCs/>
          <w:sz w:val="20"/>
          <w:szCs w:val="20"/>
          <w:lang w:val="it-IT"/>
        </w:rPr>
      </w:pPr>
      <w:r w:rsidRPr="001768A7">
        <w:rPr>
          <w:rFonts w:ascii="Arial" w:hAnsi="Arial" w:cs="Arial"/>
          <w:b/>
          <w:bCs/>
          <w:sz w:val="20"/>
          <w:szCs w:val="20"/>
          <w:lang w:val="it-IT"/>
        </w:rPr>
        <w:t>Articolo 8</w:t>
      </w:r>
    </w:p>
    <w:p w14:paraId="07C0708E" w14:textId="77777777" w:rsidR="00D01B6A" w:rsidRPr="001768A7" w:rsidRDefault="00D01B6A" w:rsidP="00D01B6A">
      <w:pPr>
        <w:spacing w:after="0" w:line="240" w:lineRule="auto"/>
        <w:jc w:val="center"/>
        <w:rPr>
          <w:rFonts w:ascii="Arial" w:hAnsi="Arial" w:cs="Arial"/>
          <w:b/>
          <w:bCs/>
          <w:sz w:val="20"/>
          <w:szCs w:val="20"/>
          <w:lang w:val="it-IT"/>
        </w:rPr>
      </w:pPr>
    </w:p>
    <w:p w14:paraId="7CAAAFC7" w14:textId="77777777" w:rsidR="00D01B6A" w:rsidRDefault="00D01B6A" w:rsidP="00D01B6A">
      <w:pPr>
        <w:spacing w:after="0" w:line="240" w:lineRule="auto"/>
        <w:jc w:val="both"/>
        <w:rPr>
          <w:rFonts w:ascii="Arial" w:hAnsi="Arial" w:cs="Arial"/>
          <w:sz w:val="20"/>
          <w:szCs w:val="20"/>
          <w:lang w:val="it-IT"/>
        </w:rPr>
      </w:pPr>
      <w:r w:rsidRPr="001768A7">
        <w:rPr>
          <w:rFonts w:ascii="Arial" w:hAnsi="Arial" w:cs="Arial"/>
          <w:sz w:val="20"/>
          <w:szCs w:val="20"/>
          <w:lang w:val="it-IT"/>
        </w:rPr>
        <w:t>Le presenti modifiche e integrazioni al Programma dei fabbisogni pubblici nel settore della sanità e dell'assistenza sociale della Città di Novigrad-Cittanova per il 2024 entrano in vigore l'ottavo giorno dalla data di pubblicazione nel "Bollettino ufficiale della Città di Novigrad-Cittanova</w:t>
      </w:r>
    </w:p>
    <w:p w14:paraId="3B266E56" w14:textId="77777777" w:rsidR="00D01B6A" w:rsidRDefault="00D01B6A" w:rsidP="00D01B6A">
      <w:pPr>
        <w:spacing w:after="0" w:line="240" w:lineRule="auto"/>
        <w:jc w:val="both"/>
        <w:rPr>
          <w:rFonts w:ascii="Arial" w:hAnsi="Arial" w:cs="Arial"/>
          <w:sz w:val="20"/>
          <w:szCs w:val="20"/>
          <w:lang w:val="it-IT"/>
        </w:rPr>
      </w:pPr>
    </w:p>
    <w:p w14:paraId="4C63BB9F" w14:textId="77777777" w:rsidR="00D01B6A" w:rsidRDefault="00D01B6A" w:rsidP="00D01B6A">
      <w:pPr>
        <w:spacing w:after="0" w:line="240" w:lineRule="auto"/>
        <w:jc w:val="both"/>
        <w:rPr>
          <w:rFonts w:ascii="Arial" w:hAnsi="Arial" w:cs="Arial"/>
          <w:sz w:val="20"/>
          <w:szCs w:val="20"/>
          <w:lang w:val="it-IT"/>
        </w:rPr>
      </w:pPr>
    </w:p>
    <w:p w14:paraId="2921AF8F" w14:textId="77777777" w:rsidR="00D01B6A" w:rsidRPr="001768A7" w:rsidRDefault="00D01B6A" w:rsidP="00D01B6A">
      <w:pPr>
        <w:spacing w:after="0" w:line="240" w:lineRule="auto"/>
        <w:jc w:val="both"/>
        <w:rPr>
          <w:rFonts w:ascii="Arial" w:hAnsi="Arial" w:cs="Arial"/>
          <w:sz w:val="20"/>
          <w:szCs w:val="20"/>
          <w:lang w:val="it-IT"/>
        </w:rPr>
      </w:pPr>
    </w:p>
    <w:p w14:paraId="0C58D0E7" w14:textId="77777777" w:rsidR="00D01B6A" w:rsidRPr="001768A7" w:rsidRDefault="00D01B6A" w:rsidP="00D01B6A">
      <w:pPr>
        <w:spacing w:after="0" w:line="240" w:lineRule="auto"/>
        <w:rPr>
          <w:rFonts w:ascii="Arial" w:hAnsi="Arial" w:cs="Arial"/>
          <w:sz w:val="20"/>
          <w:szCs w:val="20"/>
          <w:lang w:val="it-IT"/>
        </w:rPr>
      </w:pPr>
      <w:r w:rsidRPr="001768A7">
        <w:rPr>
          <w:rFonts w:ascii="Arial" w:hAnsi="Arial" w:cs="Arial"/>
          <w:sz w:val="20"/>
          <w:szCs w:val="20"/>
          <w:lang w:val="it-IT"/>
        </w:rPr>
        <w:t xml:space="preserve">CLASSE: </w:t>
      </w:r>
      <w:r w:rsidRPr="001768A7">
        <w:rPr>
          <w:rFonts w:ascii="Arial" w:hAnsi="Arial" w:cs="Arial"/>
          <w:sz w:val="20"/>
          <w:szCs w:val="20"/>
        </w:rPr>
        <w:t>550-01/23-01/12</w:t>
      </w:r>
    </w:p>
    <w:p w14:paraId="4652DA20" w14:textId="77777777" w:rsidR="00D01B6A" w:rsidRPr="001768A7" w:rsidRDefault="00D01B6A" w:rsidP="00D01B6A">
      <w:pPr>
        <w:spacing w:after="0" w:line="240" w:lineRule="auto"/>
        <w:rPr>
          <w:rFonts w:ascii="Arial" w:hAnsi="Arial" w:cs="Arial"/>
          <w:sz w:val="20"/>
          <w:szCs w:val="20"/>
          <w:lang w:val="it-IT"/>
        </w:rPr>
      </w:pPr>
      <w:proofErr w:type="spellStart"/>
      <w:proofErr w:type="gramStart"/>
      <w:r w:rsidRPr="001768A7">
        <w:rPr>
          <w:rFonts w:ascii="Arial" w:hAnsi="Arial" w:cs="Arial"/>
          <w:sz w:val="20"/>
          <w:szCs w:val="20"/>
          <w:lang w:val="it-IT"/>
        </w:rPr>
        <w:t>N.PROT</w:t>
      </w:r>
      <w:proofErr w:type="spellEnd"/>
      <w:proofErr w:type="gramEnd"/>
      <w:r w:rsidRPr="001768A7">
        <w:rPr>
          <w:rFonts w:ascii="Arial" w:hAnsi="Arial" w:cs="Arial"/>
          <w:sz w:val="20"/>
          <w:szCs w:val="20"/>
          <w:lang w:val="it-IT"/>
        </w:rPr>
        <w:t xml:space="preserve">.: </w:t>
      </w:r>
      <w:r w:rsidRPr="001768A7">
        <w:rPr>
          <w:rFonts w:ascii="Arial" w:hAnsi="Arial" w:cs="Arial"/>
          <w:sz w:val="20"/>
          <w:szCs w:val="20"/>
        </w:rPr>
        <w:t>2163-05-02-24-4</w:t>
      </w:r>
    </w:p>
    <w:p w14:paraId="7386DDE8" w14:textId="77777777" w:rsidR="00D01B6A" w:rsidRPr="001768A7" w:rsidRDefault="00D01B6A" w:rsidP="00D01B6A">
      <w:pPr>
        <w:spacing w:after="0" w:line="240" w:lineRule="auto"/>
        <w:rPr>
          <w:rFonts w:ascii="Arial" w:hAnsi="Arial" w:cs="Arial"/>
          <w:sz w:val="20"/>
          <w:szCs w:val="20"/>
          <w:lang w:val="it-IT"/>
        </w:rPr>
      </w:pPr>
      <w:r w:rsidRPr="001768A7">
        <w:rPr>
          <w:rFonts w:ascii="Arial" w:hAnsi="Arial" w:cs="Arial"/>
          <w:sz w:val="20"/>
          <w:szCs w:val="20"/>
          <w:lang w:val="it-IT"/>
        </w:rPr>
        <w:t>Novigrad-Cittanova, 18/12/2024</w:t>
      </w:r>
    </w:p>
    <w:p w14:paraId="17FBF6C8" w14:textId="77777777" w:rsidR="00D01B6A" w:rsidRPr="001768A7" w:rsidRDefault="00D01B6A" w:rsidP="00D01B6A">
      <w:pPr>
        <w:spacing w:after="0" w:line="240" w:lineRule="auto"/>
        <w:rPr>
          <w:rFonts w:ascii="Arial" w:hAnsi="Arial" w:cs="Arial"/>
          <w:sz w:val="20"/>
          <w:szCs w:val="20"/>
          <w:lang w:val="it-IT"/>
        </w:rPr>
      </w:pPr>
    </w:p>
    <w:p w14:paraId="383726E8" w14:textId="77777777" w:rsidR="00D01B6A" w:rsidRPr="001768A7" w:rsidRDefault="00D01B6A" w:rsidP="00D01B6A">
      <w:pPr>
        <w:spacing w:after="0" w:line="240" w:lineRule="auto"/>
        <w:rPr>
          <w:rFonts w:ascii="Arial" w:hAnsi="Arial" w:cs="Arial"/>
          <w:sz w:val="20"/>
          <w:szCs w:val="20"/>
          <w:lang w:val="it-IT"/>
        </w:rPr>
      </w:pPr>
    </w:p>
    <w:p w14:paraId="36DC5A5D" w14:textId="77777777" w:rsidR="00D01B6A" w:rsidRPr="001768A7" w:rsidRDefault="00D01B6A" w:rsidP="00D01B6A">
      <w:pPr>
        <w:spacing w:after="0" w:line="240" w:lineRule="auto"/>
        <w:jc w:val="center"/>
        <w:rPr>
          <w:rFonts w:ascii="Arial" w:hAnsi="Arial" w:cs="Arial"/>
          <w:sz w:val="20"/>
          <w:szCs w:val="20"/>
          <w:lang w:val="it-IT"/>
        </w:rPr>
      </w:pPr>
      <w:r w:rsidRPr="001768A7">
        <w:rPr>
          <w:rFonts w:ascii="Arial" w:hAnsi="Arial" w:cs="Arial"/>
          <w:sz w:val="20"/>
          <w:szCs w:val="20"/>
          <w:lang w:val="it-IT"/>
        </w:rPr>
        <w:t xml:space="preserve">CONSIGLIO CITTADINO DELLA CITTÀ DI </w:t>
      </w:r>
      <w:proofErr w:type="spellStart"/>
      <w:r w:rsidRPr="001768A7">
        <w:rPr>
          <w:rFonts w:ascii="Arial" w:hAnsi="Arial" w:cs="Arial"/>
          <w:sz w:val="20"/>
          <w:szCs w:val="20"/>
          <w:lang w:val="it-IT"/>
        </w:rPr>
        <w:t>NOVIGRADA</w:t>
      </w:r>
      <w:proofErr w:type="spellEnd"/>
      <w:r w:rsidRPr="001768A7">
        <w:rPr>
          <w:rFonts w:ascii="Arial" w:hAnsi="Arial" w:cs="Arial"/>
          <w:sz w:val="20"/>
          <w:szCs w:val="20"/>
          <w:lang w:val="it-IT"/>
        </w:rPr>
        <w:t>-CITTANOVA</w:t>
      </w:r>
    </w:p>
    <w:p w14:paraId="3E837196" w14:textId="77777777" w:rsidR="00D01B6A" w:rsidRPr="001768A7" w:rsidRDefault="00D01B6A" w:rsidP="00D01B6A">
      <w:pPr>
        <w:spacing w:after="0" w:line="240" w:lineRule="auto"/>
        <w:jc w:val="center"/>
        <w:rPr>
          <w:rFonts w:ascii="Arial" w:hAnsi="Arial" w:cs="Arial"/>
          <w:sz w:val="20"/>
          <w:szCs w:val="20"/>
          <w:lang w:val="it-IT"/>
        </w:rPr>
      </w:pPr>
      <w:r w:rsidRPr="001768A7">
        <w:rPr>
          <w:rFonts w:ascii="Arial" w:hAnsi="Arial" w:cs="Arial"/>
          <w:sz w:val="20"/>
          <w:szCs w:val="20"/>
          <w:lang w:val="it-IT"/>
        </w:rPr>
        <w:t>PRESIDENTE DEL CONSIGLIO CITTADINO</w:t>
      </w:r>
    </w:p>
    <w:p w14:paraId="53A94C20" w14:textId="77777777" w:rsidR="00D01B6A" w:rsidRPr="001768A7" w:rsidRDefault="00D01B6A" w:rsidP="00D01B6A">
      <w:pPr>
        <w:spacing w:after="0" w:line="240" w:lineRule="auto"/>
        <w:jc w:val="center"/>
        <w:rPr>
          <w:rFonts w:ascii="Arial" w:hAnsi="Arial" w:cs="Arial"/>
          <w:sz w:val="20"/>
          <w:szCs w:val="20"/>
        </w:rPr>
      </w:pPr>
      <w:r w:rsidRPr="001768A7">
        <w:rPr>
          <w:rFonts w:ascii="Arial" w:hAnsi="Arial" w:cs="Arial"/>
          <w:sz w:val="20"/>
          <w:szCs w:val="20"/>
          <w:lang w:val="it-IT"/>
        </w:rPr>
        <w:t xml:space="preserve">Dijana Lipovac Matić, </w:t>
      </w:r>
      <w:proofErr w:type="spellStart"/>
      <w:r w:rsidRPr="001768A7">
        <w:rPr>
          <w:rFonts w:ascii="Arial" w:hAnsi="Arial" w:cs="Arial"/>
          <w:sz w:val="20"/>
          <w:szCs w:val="20"/>
          <w:lang w:val="it-IT"/>
        </w:rPr>
        <w:t>m.p.</w:t>
      </w:r>
      <w:proofErr w:type="spellEnd"/>
    </w:p>
    <w:p w14:paraId="20DA5027"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7241AA8D" w14:textId="77777777" w:rsidR="00D01B6A" w:rsidRPr="00032410" w:rsidRDefault="00D01B6A" w:rsidP="00D01B6A">
      <w:pPr>
        <w:pStyle w:val="BodyText"/>
        <w:jc w:val="both"/>
        <w:rPr>
          <w:rFonts w:ascii="Arial" w:hAnsi="Arial" w:cs="Arial"/>
          <w:sz w:val="20"/>
          <w:szCs w:val="20"/>
          <w:lang w:val="it-IT"/>
        </w:rPr>
      </w:pPr>
      <w:r w:rsidRPr="00032410">
        <w:rPr>
          <w:rFonts w:ascii="Arial" w:hAnsi="Arial" w:cs="Arial"/>
          <w:sz w:val="20"/>
          <w:szCs w:val="20"/>
          <w:lang w:val="it-IT"/>
        </w:rPr>
        <w:lastRenderedPageBreak/>
        <w:t>Ai sensi dell'articolo 67 comma 1 della Legge sull'economia comunale (Gazzetta ufficiale n. 68/18, 118/18 e 32/20) e degli articoli 39 e 101 dello Statuto della Città di Novigrad-Cittanova ("Bollettino ufficiale della Città di Novigrad-Cittanova n. 5/09, 3/13, 2/14, 2/17, 1/18, 2/20, 1/21,6/21, 7/21- testo consolidato), il Consiglio cittadino della Città di Novigrad - Cittanova nella seduta del 18 dicembre 2024 emana le seguenti</w:t>
      </w:r>
    </w:p>
    <w:p w14:paraId="5C38E0E0" w14:textId="77777777" w:rsidR="00D01B6A" w:rsidRPr="00032410" w:rsidRDefault="00D01B6A" w:rsidP="00D01B6A">
      <w:pPr>
        <w:pStyle w:val="BodyText"/>
        <w:rPr>
          <w:rFonts w:ascii="Arial" w:hAnsi="Arial" w:cs="Arial"/>
          <w:sz w:val="20"/>
          <w:szCs w:val="20"/>
          <w:lang w:val="it-IT"/>
        </w:rPr>
      </w:pPr>
    </w:p>
    <w:p w14:paraId="0D17E2BF" w14:textId="77777777" w:rsidR="00D01B6A" w:rsidRPr="00032410" w:rsidRDefault="00D01B6A" w:rsidP="00D01B6A">
      <w:pPr>
        <w:spacing w:after="0" w:line="240" w:lineRule="auto"/>
        <w:jc w:val="center"/>
        <w:rPr>
          <w:rFonts w:ascii="Arial" w:hAnsi="Arial" w:cs="Arial"/>
          <w:b/>
          <w:bCs/>
          <w:sz w:val="20"/>
          <w:szCs w:val="20"/>
          <w:lang w:val="it-IT"/>
        </w:rPr>
      </w:pPr>
      <w:r w:rsidRPr="00032410">
        <w:rPr>
          <w:rFonts w:ascii="Arial" w:hAnsi="Arial" w:cs="Arial"/>
          <w:b/>
          <w:sz w:val="20"/>
          <w:szCs w:val="20"/>
          <w:lang w:val="it-IT"/>
        </w:rPr>
        <w:t xml:space="preserve">MODIFICHE E INTEGRAZIONI DEL PROGRAMMA </w:t>
      </w:r>
    </w:p>
    <w:p w14:paraId="6862660B" w14:textId="77777777" w:rsidR="00D01B6A" w:rsidRPr="00032410" w:rsidRDefault="00D01B6A" w:rsidP="00D01B6A">
      <w:pPr>
        <w:pStyle w:val="BodyText"/>
        <w:jc w:val="center"/>
        <w:rPr>
          <w:rFonts w:ascii="Arial" w:hAnsi="Arial" w:cs="Arial"/>
          <w:b/>
          <w:bCs/>
          <w:sz w:val="20"/>
          <w:szCs w:val="20"/>
          <w:lang w:val="it-IT"/>
        </w:rPr>
      </w:pPr>
      <w:r w:rsidRPr="00032410">
        <w:rPr>
          <w:rFonts w:ascii="Arial" w:hAnsi="Arial" w:cs="Arial"/>
          <w:b/>
          <w:sz w:val="20"/>
          <w:szCs w:val="20"/>
          <w:lang w:val="it-IT"/>
        </w:rPr>
        <w:t>di costruzione dell'infrastruttura comunale</w:t>
      </w:r>
    </w:p>
    <w:p w14:paraId="21F197BA" w14:textId="77777777" w:rsidR="00D01B6A" w:rsidRPr="00032410" w:rsidRDefault="00D01B6A" w:rsidP="00D01B6A">
      <w:pPr>
        <w:pStyle w:val="BodyText"/>
        <w:jc w:val="center"/>
        <w:rPr>
          <w:rFonts w:ascii="Arial" w:hAnsi="Arial" w:cs="Arial"/>
          <w:b/>
          <w:bCs/>
          <w:sz w:val="20"/>
          <w:szCs w:val="20"/>
          <w:lang w:val="it-IT"/>
        </w:rPr>
      </w:pPr>
      <w:r w:rsidRPr="00032410">
        <w:rPr>
          <w:rFonts w:ascii="Arial" w:hAnsi="Arial" w:cs="Arial"/>
          <w:b/>
          <w:sz w:val="20"/>
          <w:szCs w:val="20"/>
          <w:lang w:val="it-IT"/>
        </w:rPr>
        <w:t>per il 2024</w:t>
      </w:r>
    </w:p>
    <w:p w14:paraId="2F2C8177" w14:textId="77777777" w:rsidR="00D01B6A" w:rsidRPr="00032410" w:rsidRDefault="00D01B6A" w:rsidP="00D01B6A">
      <w:pPr>
        <w:pStyle w:val="BodyText"/>
        <w:rPr>
          <w:rFonts w:ascii="Arial" w:hAnsi="Arial" w:cs="Arial"/>
          <w:sz w:val="20"/>
          <w:szCs w:val="20"/>
          <w:lang w:val="it-IT"/>
        </w:rPr>
      </w:pPr>
    </w:p>
    <w:p w14:paraId="596F8B8B" w14:textId="77777777" w:rsidR="00D01B6A" w:rsidRPr="00032410" w:rsidRDefault="00D01B6A" w:rsidP="00D01B6A">
      <w:pPr>
        <w:pStyle w:val="BodyText"/>
        <w:jc w:val="center"/>
        <w:rPr>
          <w:rFonts w:ascii="Arial" w:hAnsi="Arial" w:cs="Arial"/>
          <w:b/>
          <w:bCs/>
          <w:sz w:val="20"/>
          <w:szCs w:val="20"/>
          <w:lang w:val="it-IT"/>
        </w:rPr>
      </w:pPr>
      <w:r w:rsidRPr="00032410">
        <w:rPr>
          <w:rFonts w:ascii="Arial" w:hAnsi="Arial" w:cs="Arial"/>
          <w:b/>
          <w:bCs/>
          <w:sz w:val="20"/>
          <w:szCs w:val="20"/>
          <w:lang w:val="it-IT"/>
        </w:rPr>
        <w:t>Articolo 1</w:t>
      </w:r>
    </w:p>
    <w:p w14:paraId="2749411E" w14:textId="77777777" w:rsidR="00D01B6A" w:rsidRPr="00032410" w:rsidRDefault="00D01B6A" w:rsidP="00D01B6A">
      <w:pPr>
        <w:pStyle w:val="BodyText"/>
        <w:rPr>
          <w:rFonts w:ascii="Arial" w:hAnsi="Arial" w:cs="Arial"/>
          <w:b/>
          <w:bCs/>
          <w:sz w:val="20"/>
          <w:szCs w:val="20"/>
          <w:lang w:val="it-IT"/>
        </w:rPr>
      </w:pPr>
    </w:p>
    <w:p w14:paraId="4053EBC6" w14:textId="77777777" w:rsidR="00D01B6A" w:rsidRPr="00032410" w:rsidRDefault="00D01B6A" w:rsidP="00D01B6A">
      <w:pPr>
        <w:pStyle w:val="BodyText"/>
        <w:jc w:val="both"/>
        <w:rPr>
          <w:rFonts w:ascii="Arial" w:hAnsi="Arial" w:cs="Arial"/>
          <w:sz w:val="20"/>
          <w:szCs w:val="20"/>
          <w:lang w:val="it-IT"/>
        </w:rPr>
      </w:pPr>
      <w:r w:rsidRPr="00032410">
        <w:rPr>
          <w:rFonts w:ascii="Arial" w:hAnsi="Arial" w:cs="Arial"/>
          <w:sz w:val="20"/>
          <w:szCs w:val="20"/>
          <w:lang w:val="it-IT"/>
        </w:rPr>
        <w:t>Alla seduta del Consiglio cittadino della Città di Novigrad-Cittanova tenutasi il 14 dicembre 2024 è stato emanato il Programma di costruzione dell’infrastruttura comunale (di seguito: Programma) nel comprensorio della Città di Novigrad-Cittanova (di seguito: Città) per il 2024 come segue:</w:t>
      </w:r>
    </w:p>
    <w:p w14:paraId="6E88D688" w14:textId="77777777" w:rsidR="00D01B6A" w:rsidRPr="00032410" w:rsidRDefault="00D01B6A">
      <w:pPr>
        <w:pStyle w:val="BodyText"/>
        <w:numPr>
          <w:ilvl w:val="0"/>
          <w:numId w:val="7"/>
        </w:numPr>
        <w:ind w:left="567"/>
        <w:rPr>
          <w:rFonts w:ascii="Arial" w:hAnsi="Arial" w:cs="Arial"/>
          <w:sz w:val="20"/>
          <w:szCs w:val="20"/>
          <w:lang w:val="it-IT"/>
        </w:rPr>
      </w:pPr>
      <w:r w:rsidRPr="00032410">
        <w:rPr>
          <w:rFonts w:ascii="Arial" w:hAnsi="Arial" w:cs="Arial"/>
          <w:sz w:val="20"/>
          <w:szCs w:val="20"/>
          <w:lang w:val="it-IT"/>
        </w:rPr>
        <w:t>edifici infrastrutturali comunali da costruire allo scopo di assetto delle parti non regolamentate dell'area edificabile,</w:t>
      </w:r>
    </w:p>
    <w:p w14:paraId="129B03D0" w14:textId="77777777" w:rsidR="00D01B6A" w:rsidRPr="00032410" w:rsidRDefault="00D01B6A">
      <w:pPr>
        <w:pStyle w:val="BodyText"/>
        <w:numPr>
          <w:ilvl w:val="0"/>
          <w:numId w:val="7"/>
        </w:numPr>
        <w:ind w:left="567"/>
        <w:rPr>
          <w:rFonts w:ascii="Arial" w:hAnsi="Arial" w:cs="Arial"/>
          <w:sz w:val="20"/>
          <w:szCs w:val="20"/>
          <w:lang w:val="it-IT"/>
        </w:rPr>
      </w:pPr>
      <w:r w:rsidRPr="00032410">
        <w:rPr>
          <w:rFonts w:ascii="Arial" w:hAnsi="Arial" w:cs="Arial"/>
          <w:sz w:val="20"/>
          <w:szCs w:val="20"/>
          <w:lang w:val="it-IT"/>
        </w:rPr>
        <w:t>edifici infrastrutturali comunali da costruire nelle parti sistemate dell'area edificabile,</w:t>
      </w:r>
    </w:p>
    <w:p w14:paraId="5FEE0552" w14:textId="77777777" w:rsidR="00D01B6A" w:rsidRPr="00032410" w:rsidRDefault="00D01B6A">
      <w:pPr>
        <w:pStyle w:val="BodyText"/>
        <w:numPr>
          <w:ilvl w:val="0"/>
          <w:numId w:val="7"/>
        </w:numPr>
        <w:ind w:left="567"/>
        <w:rPr>
          <w:rFonts w:ascii="Arial" w:hAnsi="Arial" w:cs="Arial"/>
          <w:sz w:val="20"/>
          <w:szCs w:val="20"/>
          <w:lang w:val="it-IT"/>
        </w:rPr>
      </w:pPr>
      <w:r w:rsidRPr="00032410">
        <w:rPr>
          <w:rFonts w:ascii="Arial" w:hAnsi="Arial" w:cs="Arial"/>
          <w:sz w:val="20"/>
          <w:szCs w:val="20"/>
          <w:lang w:val="it-IT"/>
        </w:rPr>
        <w:t>edifici esistenti di infrastrutture comunali che saranno ricostruiti e le modalità di ricostruzione,</w:t>
      </w:r>
    </w:p>
    <w:p w14:paraId="494F14EC" w14:textId="77777777" w:rsidR="00D01B6A" w:rsidRPr="00032410" w:rsidRDefault="00D01B6A" w:rsidP="00D01B6A">
      <w:pPr>
        <w:pStyle w:val="BodyText"/>
        <w:jc w:val="both"/>
        <w:rPr>
          <w:rFonts w:ascii="Arial" w:hAnsi="Arial" w:cs="Arial"/>
          <w:b/>
          <w:bCs/>
          <w:sz w:val="20"/>
          <w:szCs w:val="20"/>
          <w:lang w:val="it-IT"/>
        </w:rPr>
      </w:pPr>
    </w:p>
    <w:p w14:paraId="79E27E6B" w14:textId="77777777" w:rsidR="00D01B6A" w:rsidRPr="00032410" w:rsidRDefault="00D01B6A" w:rsidP="00D01B6A">
      <w:pPr>
        <w:pStyle w:val="BodyText"/>
        <w:jc w:val="center"/>
        <w:rPr>
          <w:rFonts w:ascii="Arial" w:hAnsi="Arial" w:cs="Arial"/>
          <w:b/>
          <w:bCs/>
          <w:sz w:val="20"/>
          <w:szCs w:val="20"/>
          <w:lang w:val="it-IT"/>
        </w:rPr>
      </w:pPr>
      <w:r w:rsidRPr="00032410">
        <w:rPr>
          <w:rFonts w:ascii="Arial" w:hAnsi="Arial" w:cs="Arial"/>
          <w:b/>
          <w:bCs/>
          <w:sz w:val="20"/>
          <w:szCs w:val="20"/>
          <w:lang w:val="it-IT"/>
        </w:rPr>
        <w:t>Articolo 2</w:t>
      </w:r>
    </w:p>
    <w:p w14:paraId="0118C32A" w14:textId="77777777" w:rsidR="00D01B6A" w:rsidRPr="00032410" w:rsidRDefault="00D01B6A" w:rsidP="00D01B6A">
      <w:pPr>
        <w:pStyle w:val="BodyText"/>
        <w:rPr>
          <w:rFonts w:ascii="Arial" w:hAnsi="Arial" w:cs="Arial"/>
          <w:b/>
          <w:bCs/>
          <w:sz w:val="20"/>
          <w:szCs w:val="20"/>
          <w:lang w:val="it-IT"/>
        </w:rPr>
      </w:pPr>
    </w:p>
    <w:p w14:paraId="2E03D223" w14:textId="77777777" w:rsidR="00D01B6A" w:rsidRPr="00032410" w:rsidRDefault="00D01B6A" w:rsidP="00D01B6A">
      <w:pPr>
        <w:pStyle w:val="BodyText"/>
        <w:rPr>
          <w:rFonts w:ascii="Arial" w:hAnsi="Arial" w:cs="Arial"/>
          <w:sz w:val="20"/>
          <w:szCs w:val="20"/>
          <w:lang w:val="it-IT"/>
        </w:rPr>
      </w:pPr>
      <w:r w:rsidRPr="00032410">
        <w:rPr>
          <w:rFonts w:ascii="Arial" w:hAnsi="Arial" w:cs="Arial"/>
          <w:sz w:val="20"/>
          <w:szCs w:val="20"/>
          <w:lang w:val="it-IT"/>
        </w:rPr>
        <w:t>L’articolo 2 è così modificato:</w:t>
      </w:r>
    </w:p>
    <w:p w14:paraId="63A1652D" w14:textId="77777777" w:rsidR="00D01B6A" w:rsidRPr="00032410" w:rsidRDefault="00D01B6A" w:rsidP="00D01B6A">
      <w:pPr>
        <w:pStyle w:val="BodyText"/>
        <w:rPr>
          <w:rFonts w:ascii="Arial" w:hAnsi="Arial" w:cs="Arial"/>
          <w:sz w:val="20"/>
          <w:szCs w:val="20"/>
          <w:lang w:val="it-IT"/>
        </w:rPr>
      </w:pPr>
      <w:r w:rsidRPr="00032410">
        <w:rPr>
          <w:rFonts w:ascii="Arial" w:hAnsi="Arial" w:cs="Arial"/>
          <w:sz w:val="20"/>
          <w:szCs w:val="20"/>
          <w:lang w:val="it-IT"/>
        </w:rPr>
        <w:t>"La costruzione degli edifici delle infrastrutture comunali che saranno costruiti allo scopo di sistemare le parti non organizzate dell'area edificabile:</w:t>
      </w:r>
    </w:p>
    <w:p w14:paraId="41B35A3C" w14:textId="77777777" w:rsidR="00D01B6A" w:rsidRPr="00032410" w:rsidRDefault="00D01B6A" w:rsidP="00D01B6A">
      <w:pPr>
        <w:pStyle w:val="BodyText"/>
        <w:rPr>
          <w:rFonts w:ascii="Arial" w:hAnsi="Arial" w:cs="Arial"/>
          <w:sz w:val="20"/>
          <w:szCs w:val="20"/>
          <w:lang w:val="it-IT"/>
        </w:rPr>
      </w:pPr>
    </w:p>
    <w:p w14:paraId="18997ABA" w14:textId="77777777" w:rsidR="00D01B6A" w:rsidRPr="00032410" w:rsidRDefault="00D01B6A" w:rsidP="00D01B6A">
      <w:pPr>
        <w:pStyle w:val="BodyText"/>
        <w:rPr>
          <w:rFonts w:ascii="Arial" w:hAnsi="Arial" w:cs="Arial"/>
          <w:sz w:val="20"/>
          <w:szCs w:val="20"/>
          <w:lang w:val="it-IT"/>
        </w:rPr>
      </w:pPr>
      <w:r w:rsidRPr="00032410">
        <w:rPr>
          <w:rFonts w:ascii="Arial" w:hAnsi="Arial" w:cs="Arial"/>
          <w:sz w:val="20"/>
          <w:szCs w:val="20"/>
          <w:lang w:val="it-IT"/>
        </w:rPr>
        <w:t>1. Strade non classificate</w:t>
      </w:r>
    </w:p>
    <w:tbl>
      <w:tblPr>
        <w:tblW w:w="922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
        <w:gridCol w:w="1661"/>
        <w:gridCol w:w="5000"/>
        <w:gridCol w:w="2551"/>
      </w:tblGrid>
      <w:tr w:rsidR="00D01B6A" w:rsidRPr="00032410" w14:paraId="22E6D758" w14:textId="77777777" w:rsidTr="00DB47FD">
        <w:trPr>
          <w:tblCellSpacing w:w="0" w:type="dxa"/>
        </w:trPr>
        <w:tc>
          <w:tcPr>
            <w:tcW w:w="1671" w:type="dxa"/>
            <w:gridSpan w:val="2"/>
            <w:tcMar>
              <w:top w:w="135" w:type="dxa"/>
              <w:left w:w="150" w:type="dxa"/>
              <w:bottom w:w="135" w:type="dxa"/>
              <w:right w:w="150" w:type="dxa"/>
            </w:tcMar>
            <w:hideMark/>
          </w:tcPr>
          <w:p w14:paraId="5305FD9F"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proofErr w:type="spellStart"/>
            <w:r w:rsidRPr="00032410">
              <w:rPr>
                <w:rFonts w:ascii="Arial" w:eastAsia="Times New Roman" w:hAnsi="Arial" w:cs="Arial"/>
                <w:color w:val="000000"/>
                <w:sz w:val="20"/>
                <w:szCs w:val="20"/>
                <w:lang w:val="it-IT" w:eastAsia="hr-HR"/>
              </w:rPr>
              <w:t>N.p</w:t>
            </w:r>
            <w:proofErr w:type="spellEnd"/>
            <w:r w:rsidRPr="00032410">
              <w:rPr>
                <w:rFonts w:ascii="Arial" w:eastAsia="Times New Roman" w:hAnsi="Arial" w:cs="Arial"/>
                <w:color w:val="000000"/>
                <w:sz w:val="20"/>
                <w:szCs w:val="20"/>
                <w:lang w:val="it-IT" w:eastAsia="hr-HR"/>
              </w:rPr>
              <w:t>.</w:t>
            </w:r>
          </w:p>
        </w:tc>
        <w:tc>
          <w:tcPr>
            <w:tcW w:w="5000" w:type="dxa"/>
            <w:tcMar>
              <w:top w:w="135" w:type="dxa"/>
              <w:left w:w="150" w:type="dxa"/>
              <w:bottom w:w="135" w:type="dxa"/>
              <w:right w:w="150" w:type="dxa"/>
            </w:tcMar>
            <w:hideMark/>
          </w:tcPr>
          <w:p w14:paraId="27DFA49D" w14:textId="77777777" w:rsidR="00D01B6A" w:rsidRPr="00032410" w:rsidRDefault="00D01B6A" w:rsidP="00DB47FD">
            <w:pPr>
              <w:spacing w:after="0" w:line="240" w:lineRule="auto"/>
              <w:jc w:val="center"/>
              <w:rPr>
                <w:rFonts w:ascii="Arial" w:eastAsia="Times New Roman" w:hAnsi="Arial" w:cs="Arial"/>
                <w:color w:val="333333"/>
                <w:sz w:val="20"/>
                <w:szCs w:val="20"/>
                <w:lang w:val="it-IT" w:eastAsia="hr-HR"/>
              </w:rPr>
            </w:pPr>
            <w:r w:rsidRPr="00032410">
              <w:rPr>
                <w:rFonts w:ascii="Arial" w:eastAsia="Times New Roman" w:hAnsi="Arial" w:cs="Arial"/>
                <w:color w:val="000000"/>
                <w:sz w:val="20"/>
                <w:szCs w:val="20"/>
                <w:lang w:val="it-IT" w:eastAsia="hr-HR"/>
              </w:rPr>
              <w:t>Denominazione</w:t>
            </w:r>
          </w:p>
        </w:tc>
        <w:tc>
          <w:tcPr>
            <w:tcW w:w="2551" w:type="dxa"/>
            <w:tcMar>
              <w:top w:w="135" w:type="dxa"/>
              <w:left w:w="150" w:type="dxa"/>
              <w:bottom w:w="135" w:type="dxa"/>
              <w:right w:w="150" w:type="dxa"/>
            </w:tcMar>
            <w:hideMark/>
          </w:tcPr>
          <w:p w14:paraId="49BAEB6F" w14:textId="77777777" w:rsidR="00D01B6A" w:rsidRPr="00032410" w:rsidRDefault="00D01B6A" w:rsidP="00DB47FD">
            <w:pPr>
              <w:spacing w:after="0" w:line="240" w:lineRule="auto"/>
              <w:jc w:val="center"/>
              <w:rPr>
                <w:rFonts w:ascii="Arial" w:eastAsia="Times New Roman" w:hAnsi="Arial" w:cs="Arial"/>
                <w:color w:val="333333"/>
                <w:sz w:val="20"/>
                <w:szCs w:val="20"/>
                <w:lang w:val="it-IT" w:eastAsia="hr-HR"/>
              </w:rPr>
            </w:pPr>
            <w:r w:rsidRPr="00032410">
              <w:rPr>
                <w:rFonts w:ascii="Arial" w:eastAsia="Times New Roman" w:hAnsi="Arial" w:cs="Arial"/>
                <w:color w:val="000000"/>
                <w:sz w:val="20"/>
                <w:szCs w:val="20"/>
                <w:lang w:val="it-IT" w:eastAsia="hr-HR"/>
              </w:rPr>
              <w:t>Importo in euro</w:t>
            </w:r>
          </w:p>
        </w:tc>
      </w:tr>
      <w:tr w:rsidR="00D01B6A" w:rsidRPr="00032410" w14:paraId="19303A2C" w14:textId="77777777" w:rsidTr="00DB47FD">
        <w:trPr>
          <w:tblCellSpacing w:w="0" w:type="dxa"/>
        </w:trPr>
        <w:tc>
          <w:tcPr>
            <w:tcW w:w="1671" w:type="dxa"/>
            <w:gridSpan w:val="2"/>
            <w:tcMar>
              <w:top w:w="135" w:type="dxa"/>
              <w:left w:w="150" w:type="dxa"/>
              <w:bottom w:w="135" w:type="dxa"/>
              <w:right w:w="150" w:type="dxa"/>
            </w:tcMar>
            <w:hideMark/>
          </w:tcPr>
          <w:p w14:paraId="0CE01287"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r w:rsidRPr="00032410">
              <w:rPr>
                <w:rFonts w:ascii="Arial" w:eastAsia="Times New Roman" w:hAnsi="Arial" w:cs="Arial"/>
                <w:b/>
                <w:bCs/>
                <w:color w:val="000000"/>
                <w:sz w:val="20"/>
                <w:szCs w:val="20"/>
                <w:lang w:val="it-IT" w:eastAsia="hr-HR"/>
              </w:rPr>
              <w:t>1.</w:t>
            </w:r>
          </w:p>
        </w:tc>
        <w:tc>
          <w:tcPr>
            <w:tcW w:w="5000" w:type="dxa"/>
            <w:tcMar>
              <w:top w:w="135" w:type="dxa"/>
              <w:left w:w="150" w:type="dxa"/>
              <w:bottom w:w="135" w:type="dxa"/>
              <w:right w:w="150" w:type="dxa"/>
            </w:tcMar>
            <w:hideMark/>
          </w:tcPr>
          <w:p w14:paraId="0B338A6E"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r w:rsidRPr="00032410">
              <w:rPr>
                <w:rFonts w:ascii="Arial" w:eastAsia="Times New Roman" w:hAnsi="Arial" w:cs="Arial"/>
                <w:b/>
                <w:bCs/>
                <w:color w:val="000000"/>
                <w:sz w:val="20"/>
                <w:szCs w:val="20"/>
                <w:lang w:val="it-IT" w:eastAsia="hr-HR"/>
              </w:rPr>
              <w:t>STRADA SEI</w:t>
            </w:r>
          </w:p>
        </w:tc>
        <w:tc>
          <w:tcPr>
            <w:tcW w:w="2551" w:type="dxa"/>
            <w:tcMar>
              <w:top w:w="135" w:type="dxa"/>
              <w:left w:w="150" w:type="dxa"/>
              <w:bottom w:w="135" w:type="dxa"/>
              <w:right w:w="150" w:type="dxa"/>
            </w:tcMar>
            <w:hideMark/>
          </w:tcPr>
          <w:p w14:paraId="53525914" w14:textId="77777777" w:rsidR="00D01B6A" w:rsidRPr="00032410" w:rsidRDefault="00D01B6A" w:rsidP="00DB47FD">
            <w:pPr>
              <w:spacing w:after="0" w:line="240" w:lineRule="auto"/>
              <w:jc w:val="right"/>
              <w:rPr>
                <w:rFonts w:ascii="Arial" w:eastAsia="Times New Roman" w:hAnsi="Arial" w:cs="Arial"/>
                <w:color w:val="333333"/>
                <w:sz w:val="20"/>
                <w:szCs w:val="20"/>
                <w:lang w:val="it-IT" w:eastAsia="hr-HR"/>
              </w:rPr>
            </w:pPr>
            <w:r w:rsidRPr="00032410">
              <w:rPr>
                <w:rFonts w:ascii="Arial" w:eastAsia="Times New Roman" w:hAnsi="Arial" w:cs="Arial"/>
                <w:b/>
                <w:bCs/>
                <w:color w:val="333333"/>
                <w:sz w:val="20"/>
                <w:szCs w:val="20"/>
                <w:lang w:eastAsia="hr-HR"/>
              </w:rPr>
              <w:t>0,00</w:t>
            </w:r>
          </w:p>
        </w:tc>
      </w:tr>
      <w:tr w:rsidR="00D01B6A" w:rsidRPr="00032410" w14:paraId="173E423A" w14:textId="77777777" w:rsidTr="00DB47FD">
        <w:trPr>
          <w:tblCellSpacing w:w="0" w:type="dxa"/>
        </w:trPr>
        <w:tc>
          <w:tcPr>
            <w:tcW w:w="1671" w:type="dxa"/>
            <w:gridSpan w:val="2"/>
            <w:tcMar>
              <w:top w:w="135" w:type="dxa"/>
              <w:left w:w="150" w:type="dxa"/>
              <w:bottom w:w="135" w:type="dxa"/>
              <w:right w:w="150" w:type="dxa"/>
            </w:tcMar>
            <w:hideMark/>
          </w:tcPr>
          <w:p w14:paraId="6A345EA8"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r w:rsidRPr="00032410">
              <w:rPr>
                <w:rFonts w:ascii="Arial" w:eastAsia="Times New Roman" w:hAnsi="Arial" w:cs="Arial"/>
                <w:color w:val="000000"/>
                <w:sz w:val="20"/>
                <w:szCs w:val="20"/>
                <w:lang w:val="it-IT" w:eastAsia="hr-HR"/>
              </w:rPr>
              <w:t>1.1.</w:t>
            </w:r>
          </w:p>
        </w:tc>
        <w:tc>
          <w:tcPr>
            <w:tcW w:w="5000" w:type="dxa"/>
            <w:tcMar>
              <w:top w:w="135" w:type="dxa"/>
              <w:left w:w="150" w:type="dxa"/>
              <w:bottom w:w="135" w:type="dxa"/>
              <w:right w:w="150" w:type="dxa"/>
            </w:tcMar>
            <w:hideMark/>
          </w:tcPr>
          <w:p w14:paraId="76204778"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r w:rsidRPr="00032410">
              <w:rPr>
                <w:rFonts w:ascii="Arial" w:eastAsia="Times New Roman" w:hAnsi="Arial" w:cs="Arial"/>
                <w:color w:val="000000"/>
                <w:sz w:val="20"/>
                <w:szCs w:val="20"/>
                <w:lang w:eastAsia="hr-HR"/>
              </w:rPr>
              <w:t>Fonte</w:t>
            </w:r>
            <w:r w:rsidRPr="00032410">
              <w:rPr>
                <w:rFonts w:ascii="Arial" w:eastAsia="Times New Roman" w:hAnsi="Arial" w:cs="Arial"/>
                <w:color w:val="000000"/>
                <w:sz w:val="20"/>
                <w:szCs w:val="20"/>
                <w:lang w:val="it-IT" w:eastAsia="hr-HR"/>
              </w:rPr>
              <w:t xml:space="preserve"> di finanziamento: bilancio</w:t>
            </w:r>
          </w:p>
        </w:tc>
        <w:tc>
          <w:tcPr>
            <w:tcW w:w="2551" w:type="dxa"/>
            <w:tcMar>
              <w:top w:w="135" w:type="dxa"/>
              <w:left w:w="150" w:type="dxa"/>
              <w:bottom w:w="135" w:type="dxa"/>
              <w:right w:w="150" w:type="dxa"/>
            </w:tcMar>
            <w:hideMark/>
          </w:tcPr>
          <w:p w14:paraId="4F62AAC6" w14:textId="77777777" w:rsidR="00D01B6A" w:rsidRPr="00032410" w:rsidRDefault="00D01B6A" w:rsidP="00DB47FD">
            <w:pPr>
              <w:spacing w:after="0" w:line="240" w:lineRule="auto"/>
              <w:jc w:val="right"/>
              <w:rPr>
                <w:rFonts w:ascii="Arial" w:eastAsia="Times New Roman" w:hAnsi="Arial" w:cs="Arial"/>
                <w:color w:val="333333"/>
                <w:sz w:val="20"/>
                <w:szCs w:val="20"/>
                <w:lang w:val="it-IT" w:eastAsia="hr-HR"/>
              </w:rPr>
            </w:pPr>
            <w:r w:rsidRPr="00032410">
              <w:rPr>
                <w:rFonts w:ascii="Arial" w:eastAsia="Times New Roman" w:hAnsi="Arial" w:cs="Arial"/>
                <w:color w:val="000000"/>
                <w:sz w:val="20"/>
                <w:szCs w:val="20"/>
                <w:lang w:eastAsia="hr-HR"/>
              </w:rPr>
              <w:t>0,00</w:t>
            </w:r>
          </w:p>
        </w:tc>
      </w:tr>
      <w:tr w:rsidR="00D01B6A" w:rsidRPr="00032410" w14:paraId="61C65B71" w14:textId="77777777" w:rsidTr="00DB47FD">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rPr>
          <w:gridBefore w:val="1"/>
          <w:wBefore w:w="10" w:type="dxa"/>
          <w:tblCellSpacing w:w="0" w:type="dxa"/>
        </w:trPr>
        <w:tc>
          <w:tcPr>
            <w:tcW w:w="6661" w:type="dxa"/>
            <w:gridSpan w:val="2"/>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hideMark/>
          </w:tcPr>
          <w:p w14:paraId="4A7F6BCF" w14:textId="77777777" w:rsidR="00D01B6A" w:rsidRPr="00032410" w:rsidRDefault="00D01B6A" w:rsidP="00DB47FD">
            <w:pPr>
              <w:spacing w:after="0" w:line="240" w:lineRule="auto"/>
              <w:rPr>
                <w:rFonts w:ascii="Arial" w:eastAsia="Times New Roman" w:hAnsi="Arial" w:cs="Arial"/>
                <w:color w:val="333333"/>
                <w:sz w:val="20"/>
                <w:szCs w:val="20"/>
                <w:lang w:val="it-IT" w:eastAsia="hr-HR"/>
              </w:rPr>
            </w:pPr>
            <w:r w:rsidRPr="00032410">
              <w:rPr>
                <w:rFonts w:ascii="Arial" w:eastAsia="Times New Roman" w:hAnsi="Arial" w:cs="Arial"/>
                <w:b/>
                <w:bCs/>
                <w:color w:val="000000"/>
                <w:sz w:val="20"/>
                <w:szCs w:val="20"/>
                <w:lang w:val="it-IT" w:eastAsia="hr-HR"/>
              </w:rPr>
              <w:t>Subtotale</w:t>
            </w:r>
          </w:p>
        </w:tc>
        <w:tc>
          <w:tcPr>
            <w:tcW w:w="2551" w:type="dxa"/>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1557BBA5" w14:textId="77777777" w:rsidR="00D01B6A" w:rsidRPr="00032410" w:rsidRDefault="00D01B6A" w:rsidP="00DB47FD">
            <w:pPr>
              <w:spacing w:after="0" w:line="240" w:lineRule="auto"/>
              <w:jc w:val="right"/>
              <w:rPr>
                <w:rFonts w:ascii="Arial" w:eastAsia="Times New Roman" w:hAnsi="Arial" w:cs="Arial"/>
                <w:b/>
                <w:color w:val="333333"/>
                <w:sz w:val="20"/>
                <w:szCs w:val="20"/>
                <w:lang w:val="it-IT" w:eastAsia="hr-HR"/>
              </w:rPr>
            </w:pPr>
            <w:r w:rsidRPr="00032410">
              <w:rPr>
                <w:rFonts w:ascii="Arial" w:eastAsia="Times New Roman" w:hAnsi="Arial" w:cs="Arial"/>
                <w:b/>
                <w:bCs/>
                <w:color w:val="333333"/>
                <w:sz w:val="20"/>
                <w:szCs w:val="20"/>
                <w:lang w:eastAsia="hr-HR"/>
              </w:rPr>
              <w:t>0,00</w:t>
            </w:r>
          </w:p>
        </w:tc>
      </w:tr>
      <w:tr w:rsidR="00D01B6A" w:rsidRPr="00032410" w14:paraId="3C918F0E" w14:textId="77777777" w:rsidTr="00DB47FD">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rPr>
          <w:gridBefore w:val="1"/>
          <w:wBefore w:w="10" w:type="dxa"/>
          <w:tblCellSpacing w:w="0" w:type="dxa"/>
        </w:trPr>
        <w:tc>
          <w:tcPr>
            <w:tcW w:w="6661" w:type="dxa"/>
            <w:gridSpan w:val="2"/>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11AEE83A" w14:textId="77777777" w:rsidR="00D01B6A" w:rsidRPr="00032410" w:rsidRDefault="00D01B6A" w:rsidP="00DB47FD">
            <w:pPr>
              <w:spacing w:after="0" w:line="240" w:lineRule="auto"/>
              <w:rPr>
                <w:rFonts w:ascii="Arial" w:eastAsia="Times New Roman" w:hAnsi="Arial" w:cs="Arial"/>
                <w:b/>
                <w:bCs/>
                <w:color w:val="000000"/>
                <w:sz w:val="20"/>
                <w:szCs w:val="20"/>
                <w:lang w:val="it-IT" w:eastAsia="hr-HR"/>
              </w:rPr>
            </w:pPr>
            <w:r w:rsidRPr="00032410">
              <w:rPr>
                <w:rFonts w:ascii="Arial" w:eastAsia="Times New Roman" w:hAnsi="Arial" w:cs="Arial"/>
                <w:color w:val="000000"/>
                <w:sz w:val="20"/>
                <w:szCs w:val="20"/>
                <w:lang w:val="it-IT" w:eastAsia="hr-HR"/>
              </w:rPr>
              <w:t>Subtotale fonte di finanziamento: bilancio</w:t>
            </w:r>
          </w:p>
        </w:tc>
        <w:tc>
          <w:tcPr>
            <w:tcW w:w="2551" w:type="dxa"/>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7E0FBB4E" w14:textId="77777777" w:rsidR="00D01B6A" w:rsidRPr="00032410" w:rsidRDefault="00D01B6A" w:rsidP="00DB47FD">
            <w:pPr>
              <w:spacing w:after="0" w:line="240" w:lineRule="auto"/>
              <w:jc w:val="right"/>
              <w:rPr>
                <w:rFonts w:ascii="Arial" w:eastAsia="Times New Roman" w:hAnsi="Arial" w:cs="Arial"/>
                <w:b/>
                <w:color w:val="333333"/>
                <w:sz w:val="20"/>
                <w:szCs w:val="20"/>
                <w:lang w:val="it-IT" w:eastAsia="hr-HR"/>
              </w:rPr>
            </w:pPr>
            <w:r w:rsidRPr="00032410">
              <w:rPr>
                <w:rFonts w:ascii="Arial" w:eastAsia="Times New Roman" w:hAnsi="Arial" w:cs="Arial"/>
                <w:color w:val="333333"/>
                <w:sz w:val="20"/>
                <w:szCs w:val="20"/>
                <w:lang w:eastAsia="hr-HR"/>
              </w:rPr>
              <w:t>0,00</w:t>
            </w:r>
          </w:p>
        </w:tc>
      </w:tr>
    </w:tbl>
    <w:p w14:paraId="3729DF55" w14:textId="77777777" w:rsidR="00D01B6A" w:rsidRPr="00032410" w:rsidRDefault="00D01B6A" w:rsidP="00D01B6A">
      <w:pPr>
        <w:pStyle w:val="BodyText"/>
        <w:rPr>
          <w:rFonts w:ascii="Arial" w:hAnsi="Arial" w:cs="Arial"/>
          <w:sz w:val="20"/>
          <w:szCs w:val="20"/>
          <w:lang w:val="it-IT"/>
        </w:rPr>
      </w:pPr>
    </w:p>
    <w:p w14:paraId="5C699226" w14:textId="77777777" w:rsidR="00D01B6A" w:rsidRPr="00032410" w:rsidRDefault="00D01B6A" w:rsidP="00D01B6A">
      <w:pPr>
        <w:shd w:val="clear" w:color="auto" w:fill="FFFFFF"/>
        <w:spacing w:after="0" w:line="240" w:lineRule="auto"/>
        <w:jc w:val="center"/>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Articolo</w:t>
      </w:r>
      <w:proofErr w:type="spellEnd"/>
      <w:r w:rsidRPr="00032410">
        <w:rPr>
          <w:rFonts w:ascii="Arial" w:eastAsia="Arial Narrow" w:hAnsi="Arial" w:cs="Arial"/>
          <w:b/>
          <w:color w:val="000000"/>
          <w:sz w:val="20"/>
          <w:szCs w:val="20"/>
        </w:rPr>
        <w:t xml:space="preserve"> 3</w:t>
      </w:r>
    </w:p>
    <w:p w14:paraId="5918A694"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L’articolo</w:t>
      </w:r>
      <w:proofErr w:type="spellEnd"/>
      <w:r w:rsidRPr="00032410">
        <w:rPr>
          <w:rFonts w:ascii="Arial" w:eastAsia="Arial Narrow" w:hAnsi="Arial" w:cs="Arial"/>
          <w:color w:val="000000"/>
          <w:sz w:val="20"/>
          <w:szCs w:val="20"/>
        </w:rPr>
        <w:t xml:space="preserve"> 3 è </w:t>
      </w:r>
      <w:proofErr w:type="spellStart"/>
      <w:r w:rsidRPr="00032410">
        <w:rPr>
          <w:rFonts w:ascii="Arial" w:eastAsia="Arial Narrow" w:hAnsi="Arial" w:cs="Arial"/>
          <w:color w:val="000000"/>
          <w:sz w:val="20"/>
          <w:szCs w:val="20"/>
        </w:rPr>
        <w:t>così</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modificato</w:t>
      </w:r>
      <w:proofErr w:type="spellEnd"/>
      <w:r w:rsidRPr="00032410">
        <w:rPr>
          <w:rFonts w:ascii="Arial" w:eastAsia="Arial Narrow" w:hAnsi="Arial" w:cs="Arial"/>
          <w:color w:val="000000"/>
          <w:sz w:val="20"/>
          <w:szCs w:val="20"/>
        </w:rPr>
        <w:t>:</w:t>
      </w:r>
    </w:p>
    <w:p w14:paraId="21BB4F63"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 xml:space="preserve">La </w:t>
      </w:r>
      <w:proofErr w:type="spellStart"/>
      <w:r w:rsidRPr="00032410">
        <w:rPr>
          <w:rFonts w:ascii="Arial" w:eastAsia="Arial Narrow" w:hAnsi="Arial" w:cs="Arial"/>
          <w:color w:val="000000"/>
          <w:sz w:val="20"/>
          <w:szCs w:val="20"/>
        </w:rPr>
        <w:t>costruzione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degli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edifici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delle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infrastrutture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che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saranno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realizzati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nelle</w:t>
      </w:r>
      <w:proofErr w:type="spellEnd"/>
      <w:r w:rsidRPr="00032410">
        <w:rPr>
          <w:rFonts w:ascii="Arial" w:eastAsia="Arial Narrow" w:hAnsi="Arial" w:cs="Arial"/>
          <w:color w:val="000000"/>
          <w:sz w:val="20"/>
          <w:szCs w:val="20"/>
        </w:rPr>
        <w:t xml:space="preserve"> parti </w:t>
      </w:r>
      <w:proofErr w:type="spellStart"/>
      <w:r w:rsidRPr="00032410">
        <w:rPr>
          <w:rFonts w:ascii="Arial" w:eastAsia="Arial Narrow" w:hAnsi="Arial" w:cs="Arial"/>
          <w:color w:val="000000"/>
          <w:sz w:val="20"/>
          <w:szCs w:val="20"/>
        </w:rPr>
        <w:t>regolamentate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dell'area</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edificabile</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un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totale di 301.229,18 euro, sarà </w:t>
      </w:r>
      <w:proofErr w:type="spellStart"/>
      <w:r w:rsidRPr="00032410">
        <w:rPr>
          <w:rFonts w:ascii="Arial" w:eastAsia="Arial Narrow" w:hAnsi="Arial" w:cs="Arial"/>
          <w:color w:val="000000"/>
          <w:sz w:val="20"/>
          <w:szCs w:val="20"/>
        </w:rPr>
        <w:t>finanziata</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dal</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segue</w:t>
      </w:r>
      <w:proofErr w:type="spellEnd"/>
      <w:r w:rsidRPr="00032410">
        <w:rPr>
          <w:rFonts w:ascii="Arial" w:eastAsia="Arial Narrow" w:hAnsi="Arial" w:cs="Arial"/>
          <w:color w:val="000000"/>
          <w:sz w:val="20"/>
          <w:szCs w:val="20"/>
        </w:rPr>
        <w:t>:</w:t>
      </w:r>
    </w:p>
    <w:p w14:paraId="29E157B7"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r w:rsidRPr="00032410">
        <w:rPr>
          <w:rFonts w:ascii="Arial" w:eastAsia="Arial Narrow" w:hAnsi="Arial" w:cs="Arial"/>
          <w:color w:val="000000"/>
          <w:sz w:val="20"/>
          <w:szCs w:val="20"/>
        </w:rPr>
        <w:t xml:space="preserve">1. </w:t>
      </w:r>
      <w:proofErr w:type="spellStart"/>
      <w:r w:rsidRPr="00032410">
        <w:rPr>
          <w:rFonts w:ascii="Arial" w:eastAsia="Arial Narrow" w:hAnsi="Arial" w:cs="Arial"/>
          <w:color w:val="000000"/>
          <w:sz w:val="20"/>
          <w:szCs w:val="20"/>
        </w:rPr>
        <w:t>Strade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non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classificate</w:t>
      </w:r>
      <w:proofErr w:type="spellEnd"/>
    </w:p>
    <w:p w14:paraId="44EEDDA6"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671"/>
        <w:gridCol w:w="5000"/>
        <w:gridCol w:w="2541"/>
        <w:gridCol w:w="10"/>
      </w:tblGrid>
      <w:tr w:rsidR="00D01B6A" w:rsidRPr="00032410" w14:paraId="427907A3" w14:textId="77777777" w:rsidTr="00DB47FD">
        <w:tc>
          <w:tcPr>
            <w:tcW w:w="1671" w:type="dxa"/>
            <w:tcMar>
              <w:top w:w="135" w:type="dxa"/>
              <w:left w:w="150" w:type="dxa"/>
              <w:bottom w:w="135" w:type="dxa"/>
              <w:right w:w="150" w:type="dxa"/>
            </w:tcMar>
          </w:tcPr>
          <w:p w14:paraId="1AB9FECD"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000" w:type="dxa"/>
            <w:tcMar>
              <w:top w:w="135" w:type="dxa"/>
              <w:left w:w="150" w:type="dxa"/>
              <w:bottom w:w="135" w:type="dxa"/>
              <w:right w:w="150" w:type="dxa"/>
            </w:tcMar>
          </w:tcPr>
          <w:p w14:paraId="6C70BB9D"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gridSpan w:val="2"/>
            <w:tcMar>
              <w:top w:w="135" w:type="dxa"/>
              <w:left w:w="150" w:type="dxa"/>
              <w:bottom w:w="135" w:type="dxa"/>
              <w:right w:w="150" w:type="dxa"/>
            </w:tcMar>
          </w:tcPr>
          <w:p w14:paraId="3BDA5844"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76BE8444" w14:textId="77777777" w:rsidTr="00DB47FD">
        <w:tc>
          <w:tcPr>
            <w:tcW w:w="1671" w:type="dxa"/>
            <w:tcMar>
              <w:top w:w="135" w:type="dxa"/>
              <w:left w:w="150" w:type="dxa"/>
              <w:bottom w:w="135" w:type="dxa"/>
              <w:right w:w="150" w:type="dxa"/>
            </w:tcMar>
          </w:tcPr>
          <w:p w14:paraId="3826D760"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p>
        </w:tc>
        <w:tc>
          <w:tcPr>
            <w:tcW w:w="5000" w:type="dxa"/>
            <w:tcMar>
              <w:top w:w="135" w:type="dxa"/>
              <w:left w:w="150" w:type="dxa"/>
              <w:bottom w:w="135" w:type="dxa"/>
              <w:right w:w="150" w:type="dxa"/>
            </w:tcMar>
          </w:tcPr>
          <w:p w14:paraId="45214B93"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MARCIAPIEDE</w:t>
            </w:r>
            <w:proofErr w:type="spellEnd"/>
            <w:r w:rsidRPr="00032410">
              <w:rPr>
                <w:rFonts w:ascii="Arial" w:eastAsia="Arial Narrow" w:hAnsi="Arial" w:cs="Arial"/>
                <w:b/>
                <w:color w:val="000000"/>
                <w:sz w:val="20"/>
                <w:szCs w:val="20"/>
              </w:rPr>
              <w:t xml:space="preserve"> E </w:t>
            </w:r>
            <w:proofErr w:type="spellStart"/>
            <w:r w:rsidRPr="00032410">
              <w:rPr>
                <w:rFonts w:ascii="Arial" w:eastAsia="Arial Narrow" w:hAnsi="Arial" w:cs="Arial"/>
                <w:b/>
                <w:color w:val="000000"/>
                <w:sz w:val="20"/>
                <w:szCs w:val="20"/>
              </w:rPr>
              <w:t>INFRASTRUTTURA</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ACQUE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METEORICHE</w:t>
            </w:r>
            <w:proofErr w:type="spellEnd"/>
            <w:r w:rsidRPr="00032410">
              <w:rPr>
                <w:rFonts w:ascii="Arial" w:eastAsia="Arial Narrow" w:hAnsi="Arial" w:cs="Arial"/>
                <w:b/>
                <w:color w:val="000000"/>
                <w:sz w:val="20"/>
                <w:szCs w:val="20"/>
              </w:rPr>
              <w:t xml:space="preserve"> VIDAL</w:t>
            </w:r>
          </w:p>
        </w:tc>
        <w:tc>
          <w:tcPr>
            <w:tcW w:w="2551" w:type="dxa"/>
            <w:gridSpan w:val="2"/>
            <w:tcMar>
              <w:top w:w="135" w:type="dxa"/>
              <w:left w:w="150" w:type="dxa"/>
              <w:bottom w:w="135" w:type="dxa"/>
              <w:right w:w="150" w:type="dxa"/>
            </w:tcMar>
          </w:tcPr>
          <w:p w14:paraId="295D2E1B"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Arial Narrow" w:hAnsi="Arial" w:cs="Arial"/>
                <w:b/>
                <w:color w:val="000000"/>
                <w:sz w:val="20"/>
                <w:szCs w:val="20"/>
              </w:rPr>
              <w:t>69.521,30</w:t>
            </w:r>
          </w:p>
        </w:tc>
      </w:tr>
      <w:tr w:rsidR="00D01B6A" w:rsidRPr="00032410" w14:paraId="62D783E0" w14:textId="77777777" w:rsidTr="00DB47FD">
        <w:tc>
          <w:tcPr>
            <w:tcW w:w="1671" w:type="dxa"/>
            <w:tcMar>
              <w:top w:w="135" w:type="dxa"/>
              <w:left w:w="150" w:type="dxa"/>
              <w:bottom w:w="135" w:type="dxa"/>
              <w:right w:w="150" w:type="dxa"/>
            </w:tcMar>
          </w:tcPr>
          <w:p w14:paraId="05E52955"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000" w:type="dxa"/>
            <w:tcMar>
              <w:top w:w="135" w:type="dxa"/>
              <w:left w:w="150" w:type="dxa"/>
              <w:bottom w:w="135" w:type="dxa"/>
              <w:right w:w="150" w:type="dxa"/>
            </w:tcMar>
          </w:tcPr>
          <w:p w14:paraId="436F427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gridSpan w:val="2"/>
            <w:tcMar>
              <w:top w:w="135" w:type="dxa"/>
              <w:left w:w="150" w:type="dxa"/>
              <w:bottom w:w="135" w:type="dxa"/>
              <w:right w:w="150" w:type="dxa"/>
            </w:tcMar>
          </w:tcPr>
          <w:p w14:paraId="1E55F653" w14:textId="77777777" w:rsidR="00D01B6A" w:rsidRPr="00032410" w:rsidRDefault="00D01B6A" w:rsidP="00DB47FD">
            <w:pPr>
              <w:spacing w:after="0" w:line="240" w:lineRule="auto"/>
              <w:jc w:val="right"/>
              <w:rPr>
                <w:rFonts w:ascii="Arial" w:eastAsia="Arial Narrow" w:hAnsi="Arial" w:cs="Arial"/>
                <w:bCs/>
                <w:color w:val="333333"/>
                <w:sz w:val="20"/>
                <w:szCs w:val="20"/>
              </w:rPr>
            </w:pPr>
            <w:r w:rsidRPr="00032410">
              <w:rPr>
                <w:rFonts w:ascii="Arial" w:eastAsia="Arial Narrow" w:hAnsi="Arial" w:cs="Arial"/>
                <w:bCs/>
                <w:color w:val="000000"/>
                <w:sz w:val="20"/>
                <w:szCs w:val="20"/>
              </w:rPr>
              <w:t>69.521,30</w:t>
            </w:r>
          </w:p>
        </w:tc>
      </w:tr>
      <w:tr w:rsidR="00D01B6A" w:rsidRPr="00032410" w14:paraId="6AE632AC" w14:textId="77777777" w:rsidTr="00DB47FD">
        <w:tc>
          <w:tcPr>
            <w:tcW w:w="1671" w:type="dxa"/>
            <w:tcMar>
              <w:top w:w="135" w:type="dxa"/>
              <w:left w:w="150" w:type="dxa"/>
              <w:bottom w:w="135" w:type="dxa"/>
              <w:right w:w="150" w:type="dxa"/>
            </w:tcMar>
          </w:tcPr>
          <w:p w14:paraId="00EB0B4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2.</w:t>
            </w:r>
          </w:p>
        </w:tc>
        <w:tc>
          <w:tcPr>
            <w:tcW w:w="5000" w:type="dxa"/>
            <w:tcMar>
              <w:top w:w="135" w:type="dxa"/>
              <w:left w:w="150" w:type="dxa"/>
              <w:bottom w:w="135" w:type="dxa"/>
              <w:right w:w="150" w:type="dxa"/>
            </w:tcMar>
          </w:tcPr>
          <w:p w14:paraId="541C9A01"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 xml:space="preserve">STRADA E </w:t>
            </w:r>
            <w:proofErr w:type="spellStart"/>
            <w:r w:rsidRPr="00032410">
              <w:rPr>
                <w:rFonts w:ascii="Arial" w:eastAsia="Arial Narrow" w:hAnsi="Arial" w:cs="Arial"/>
                <w:b/>
                <w:color w:val="000000"/>
                <w:sz w:val="20"/>
                <w:szCs w:val="20"/>
              </w:rPr>
              <w:t>INFRASTRUTTURE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C.AMBROSIO</w:t>
            </w:r>
            <w:proofErr w:type="spellEnd"/>
          </w:p>
        </w:tc>
        <w:tc>
          <w:tcPr>
            <w:tcW w:w="2551" w:type="dxa"/>
            <w:gridSpan w:val="2"/>
            <w:tcMar>
              <w:top w:w="135" w:type="dxa"/>
              <w:left w:w="150" w:type="dxa"/>
              <w:bottom w:w="135" w:type="dxa"/>
              <w:right w:w="150" w:type="dxa"/>
            </w:tcMar>
          </w:tcPr>
          <w:p w14:paraId="684CF1D4"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b/>
                <w:color w:val="000000"/>
                <w:sz w:val="20"/>
                <w:szCs w:val="20"/>
              </w:rPr>
              <w:t>40.000,00</w:t>
            </w:r>
          </w:p>
        </w:tc>
      </w:tr>
      <w:tr w:rsidR="00D01B6A" w:rsidRPr="00032410" w14:paraId="3C3631F6" w14:textId="77777777" w:rsidTr="00DB47FD">
        <w:tc>
          <w:tcPr>
            <w:tcW w:w="1671" w:type="dxa"/>
            <w:tcMar>
              <w:top w:w="135" w:type="dxa"/>
              <w:left w:w="150" w:type="dxa"/>
              <w:bottom w:w="135" w:type="dxa"/>
              <w:right w:w="150" w:type="dxa"/>
            </w:tcMar>
          </w:tcPr>
          <w:p w14:paraId="1C32D677"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2.1.</w:t>
            </w:r>
          </w:p>
        </w:tc>
        <w:tc>
          <w:tcPr>
            <w:tcW w:w="5000" w:type="dxa"/>
            <w:tcMar>
              <w:top w:w="135" w:type="dxa"/>
              <w:left w:w="150" w:type="dxa"/>
              <w:bottom w:w="135" w:type="dxa"/>
              <w:right w:w="150" w:type="dxa"/>
            </w:tcMar>
          </w:tcPr>
          <w:p w14:paraId="655A4EF2"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gridSpan w:val="2"/>
            <w:tcMar>
              <w:top w:w="135" w:type="dxa"/>
              <w:left w:w="150" w:type="dxa"/>
              <w:bottom w:w="135" w:type="dxa"/>
              <w:right w:w="150" w:type="dxa"/>
            </w:tcMar>
          </w:tcPr>
          <w:p w14:paraId="54939133"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color w:val="000000"/>
                <w:sz w:val="20"/>
                <w:szCs w:val="20"/>
              </w:rPr>
              <w:t>60.000,00</w:t>
            </w:r>
          </w:p>
        </w:tc>
      </w:tr>
      <w:tr w:rsidR="00D01B6A" w:rsidRPr="00032410" w14:paraId="1DD31648" w14:textId="77777777" w:rsidTr="00DB47FD">
        <w:trPr>
          <w:gridAfter w:val="1"/>
          <w:wAfter w:w="10" w:type="dxa"/>
        </w:trPr>
        <w:tc>
          <w:tcPr>
            <w:tcW w:w="6671" w:type="dxa"/>
            <w:gridSpan w:val="2"/>
            <w:tcMar>
              <w:top w:w="135" w:type="dxa"/>
              <w:left w:w="150" w:type="dxa"/>
              <w:bottom w:w="135" w:type="dxa"/>
              <w:right w:w="150" w:type="dxa"/>
            </w:tcMar>
          </w:tcPr>
          <w:p w14:paraId="06277B72"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lastRenderedPageBreak/>
              <w:t>Subtotale</w:t>
            </w:r>
            <w:proofErr w:type="spellEnd"/>
          </w:p>
        </w:tc>
        <w:tc>
          <w:tcPr>
            <w:tcW w:w="2541" w:type="dxa"/>
            <w:tcMar>
              <w:top w:w="135" w:type="dxa"/>
              <w:left w:w="150" w:type="dxa"/>
              <w:bottom w:w="135" w:type="dxa"/>
              <w:right w:w="150" w:type="dxa"/>
            </w:tcMar>
          </w:tcPr>
          <w:p w14:paraId="33B7660F"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109.521,30</w:t>
            </w:r>
          </w:p>
        </w:tc>
      </w:tr>
      <w:tr w:rsidR="00D01B6A" w:rsidRPr="00032410" w14:paraId="4F51B204" w14:textId="77777777" w:rsidTr="00DB47FD">
        <w:trPr>
          <w:gridAfter w:val="1"/>
          <w:wAfter w:w="10" w:type="dxa"/>
        </w:trPr>
        <w:tc>
          <w:tcPr>
            <w:tcW w:w="6671" w:type="dxa"/>
            <w:gridSpan w:val="2"/>
            <w:tcMar>
              <w:top w:w="135" w:type="dxa"/>
              <w:left w:w="150" w:type="dxa"/>
              <w:bottom w:w="135" w:type="dxa"/>
              <w:right w:w="150" w:type="dxa"/>
            </w:tcMar>
          </w:tcPr>
          <w:p w14:paraId="460A90E9"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41" w:type="dxa"/>
            <w:tcMar>
              <w:top w:w="135" w:type="dxa"/>
              <w:left w:w="150" w:type="dxa"/>
              <w:bottom w:w="135" w:type="dxa"/>
              <w:right w:w="150" w:type="dxa"/>
            </w:tcMar>
          </w:tcPr>
          <w:p w14:paraId="1E6622CC"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109.521,30</w:t>
            </w:r>
          </w:p>
        </w:tc>
      </w:tr>
    </w:tbl>
    <w:p w14:paraId="0C272F5A"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565058C0"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 xml:space="preserve">2. </w:t>
      </w:r>
      <w:proofErr w:type="spellStart"/>
      <w:r w:rsidRPr="00032410">
        <w:rPr>
          <w:rFonts w:ascii="Arial" w:eastAsia="Arial Narrow" w:hAnsi="Arial" w:cs="Arial"/>
          <w:color w:val="000000"/>
          <w:sz w:val="20"/>
          <w:szCs w:val="20"/>
        </w:rPr>
        <w:t>Illuminazione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pubblica</w:t>
      </w:r>
      <w:proofErr w:type="spellEnd"/>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671"/>
        <w:gridCol w:w="4990"/>
        <w:gridCol w:w="10"/>
        <w:gridCol w:w="2531"/>
        <w:gridCol w:w="20"/>
      </w:tblGrid>
      <w:tr w:rsidR="00D01B6A" w:rsidRPr="00032410" w14:paraId="735423E3" w14:textId="77777777" w:rsidTr="00DB47FD">
        <w:tc>
          <w:tcPr>
            <w:tcW w:w="1671" w:type="dxa"/>
            <w:tcMar>
              <w:top w:w="135" w:type="dxa"/>
              <w:left w:w="150" w:type="dxa"/>
              <w:bottom w:w="135" w:type="dxa"/>
              <w:right w:w="150" w:type="dxa"/>
            </w:tcMar>
          </w:tcPr>
          <w:p w14:paraId="63699B6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000" w:type="dxa"/>
            <w:gridSpan w:val="2"/>
            <w:tcMar>
              <w:top w:w="135" w:type="dxa"/>
              <w:left w:w="150" w:type="dxa"/>
              <w:bottom w:w="135" w:type="dxa"/>
              <w:right w:w="150" w:type="dxa"/>
            </w:tcMar>
          </w:tcPr>
          <w:p w14:paraId="657BE6EE"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gridSpan w:val="2"/>
            <w:tcMar>
              <w:top w:w="135" w:type="dxa"/>
              <w:left w:w="150" w:type="dxa"/>
              <w:bottom w:w="135" w:type="dxa"/>
              <w:right w:w="150" w:type="dxa"/>
            </w:tcMar>
          </w:tcPr>
          <w:p w14:paraId="5D5725DB"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62905C85" w14:textId="77777777" w:rsidTr="00DB47FD">
        <w:trPr>
          <w:gridAfter w:val="1"/>
          <w:wAfter w:w="20" w:type="dxa"/>
        </w:trPr>
        <w:tc>
          <w:tcPr>
            <w:tcW w:w="1671" w:type="dxa"/>
            <w:tcMar>
              <w:top w:w="135" w:type="dxa"/>
              <w:left w:w="150" w:type="dxa"/>
              <w:bottom w:w="135" w:type="dxa"/>
              <w:right w:w="150" w:type="dxa"/>
            </w:tcMar>
          </w:tcPr>
          <w:p w14:paraId="7DF1B9CA"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p>
        </w:tc>
        <w:tc>
          <w:tcPr>
            <w:tcW w:w="5000" w:type="dxa"/>
            <w:gridSpan w:val="2"/>
            <w:tcMar>
              <w:top w:w="135" w:type="dxa"/>
              <w:left w:w="150" w:type="dxa"/>
              <w:bottom w:w="135" w:type="dxa"/>
              <w:right w:w="150" w:type="dxa"/>
            </w:tcMar>
          </w:tcPr>
          <w:p w14:paraId="3D71842D"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ILLUMINAZIONE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PUBBLICA</w:t>
            </w:r>
            <w:proofErr w:type="spellEnd"/>
            <w:r w:rsidRPr="00032410">
              <w:rPr>
                <w:rFonts w:ascii="Arial" w:eastAsia="Arial Narrow" w:hAnsi="Arial" w:cs="Arial"/>
                <w:b/>
                <w:color w:val="000000"/>
                <w:sz w:val="20"/>
                <w:szCs w:val="20"/>
              </w:rPr>
              <w:t xml:space="preserve"> GENERALE</w:t>
            </w:r>
          </w:p>
        </w:tc>
        <w:tc>
          <w:tcPr>
            <w:tcW w:w="2531" w:type="dxa"/>
            <w:tcMar>
              <w:top w:w="135" w:type="dxa"/>
              <w:left w:w="150" w:type="dxa"/>
              <w:bottom w:w="135" w:type="dxa"/>
              <w:right w:w="150" w:type="dxa"/>
            </w:tcMar>
          </w:tcPr>
          <w:p w14:paraId="46E88DAF"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17.000,00</w:t>
            </w:r>
          </w:p>
        </w:tc>
      </w:tr>
      <w:tr w:rsidR="00D01B6A" w:rsidRPr="00032410" w14:paraId="6A3637A5" w14:textId="77777777" w:rsidTr="00DB47FD">
        <w:trPr>
          <w:gridAfter w:val="1"/>
          <w:wAfter w:w="20" w:type="dxa"/>
        </w:trPr>
        <w:tc>
          <w:tcPr>
            <w:tcW w:w="1671" w:type="dxa"/>
            <w:tcMar>
              <w:top w:w="135" w:type="dxa"/>
              <w:left w:w="150" w:type="dxa"/>
              <w:bottom w:w="135" w:type="dxa"/>
              <w:right w:w="150" w:type="dxa"/>
            </w:tcMar>
          </w:tcPr>
          <w:p w14:paraId="573A5460"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000" w:type="dxa"/>
            <w:gridSpan w:val="2"/>
            <w:tcMar>
              <w:top w:w="135" w:type="dxa"/>
              <w:left w:w="150" w:type="dxa"/>
              <w:bottom w:w="135" w:type="dxa"/>
              <w:right w:w="150" w:type="dxa"/>
            </w:tcMar>
          </w:tcPr>
          <w:p w14:paraId="73C3BC97"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31" w:type="dxa"/>
            <w:tcMar>
              <w:top w:w="135" w:type="dxa"/>
              <w:left w:w="150" w:type="dxa"/>
              <w:bottom w:w="135" w:type="dxa"/>
              <w:right w:w="150" w:type="dxa"/>
            </w:tcMar>
          </w:tcPr>
          <w:p w14:paraId="3726E544"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17.000,00</w:t>
            </w:r>
          </w:p>
        </w:tc>
      </w:tr>
      <w:tr w:rsidR="00D01B6A" w:rsidRPr="00032410" w14:paraId="0EC418FF" w14:textId="77777777" w:rsidTr="00DB47FD">
        <w:trPr>
          <w:gridAfter w:val="1"/>
          <w:wAfter w:w="20" w:type="dxa"/>
        </w:trPr>
        <w:tc>
          <w:tcPr>
            <w:tcW w:w="1671" w:type="dxa"/>
            <w:tcMar>
              <w:top w:w="135" w:type="dxa"/>
              <w:left w:w="150" w:type="dxa"/>
              <w:bottom w:w="135" w:type="dxa"/>
              <w:right w:w="150" w:type="dxa"/>
            </w:tcMar>
          </w:tcPr>
          <w:p w14:paraId="3D019BE5" w14:textId="77777777" w:rsidR="00D01B6A" w:rsidRPr="00032410" w:rsidRDefault="00D01B6A" w:rsidP="00DB47FD">
            <w:pPr>
              <w:spacing w:after="0" w:line="240" w:lineRule="auto"/>
              <w:rPr>
                <w:rFonts w:ascii="Arial" w:eastAsia="Arial Narrow" w:hAnsi="Arial" w:cs="Arial"/>
                <w:b/>
                <w:color w:val="333333"/>
                <w:sz w:val="20"/>
                <w:szCs w:val="20"/>
              </w:rPr>
            </w:pPr>
            <w:r w:rsidRPr="00032410">
              <w:rPr>
                <w:rFonts w:ascii="Arial" w:eastAsia="Arial Narrow" w:hAnsi="Arial" w:cs="Arial"/>
                <w:b/>
                <w:color w:val="000000"/>
                <w:sz w:val="20"/>
                <w:szCs w:val="20"/>
              </w:rPr>
              <w:t>2.</w:t>
            </w:r>
          </w:p>
        </w:tc>
        <w:tc>
          <w:tcPr>
            <w:tcW w:w="5000" w:type="dxa"/>
            <w:gridSpan w:val="2"/>
            <w:tcMar>
              <w:top w:w="135" w:type="dxa"/>
              <w:left w:w="150" w:type="dxa"/>
              <w:bottom w:w="135" w:type="dxa"/>
              <w:right w:w="150" w:type="dxa"/>
            </w:tcMar>
          </w:tcPr>
          <w:p w14:paraId="01C669B3" w14:textId="77777777" w:rsidR="00D01B6A" w:rsidRPr="00032410" w:rsidRDefault="00D01B6A" w:rsidP="00DB47FD">
            <w:pPr>
              <w:spacing w:after="0" w:line="240" w:lineRule="auto"/>
              <w:rPr>
                <w:rFonts w:ascii="Arial" w:eastAsia="Arial Narrow" w:hAnsi="Arial" w:cs="Arial"/>
                <w:b/>
                <w:color w:val="333333"/>
                <w:sz w:val="20"/>
                <w:szCs w:val="20"/>
              </w:rPr>
            </w:pPr>
            <w:proofErr w:type="spellStart"/>
            <w:r w:rsidRPr="00032410">
              <w:rPr>
                <w:rFonts w:ascii="Arial" w:eastAsia="Arial Narrow" w:hAnsi="Arial" w:cs="Arial"/>
                <w:b/>
                <w:color w:val="000000"/>
                <w:sz w:val="20"/>
                <w:szCs w:val="20"/>
              </w:rPr>
              <w:t>ILLUMINAZIONE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PUBBLICA</w:t>
            </w:r>
            <w:proofErr w:type="spellEnd"/>
            <w:r w:rsidRPr="00032410">
              <w:rPr>
                <w:rFonts w:ascii="Arial" w:eastAsia="Arial Narrow" w:hAnsi="Arial" w:cs="Arial"/>
                <w:b/>
                <w:color w:val="000000"/>
                <w:sz w:val="20"/>
                <w:szCs w:val="20"/>
              </w:rPr>
              <w:t xml:space="preserve"> - </w:t>
            </w:r>
            <w:proofErr w:type="spellStart"/>
            <w:r w:rsidRPr="00032410">
              <w:rPr>
                <w:rFonts w:ascii="Arial" w:eastAsia="Arial Narrow" w:hAnsi="Arial" w:cs="Arial"/>
                <w:b/>
                <w:color w:val="000000"/>
                <w:sz w:val="20"/>
                <w:szCs w:val="20"/>
              </w:rPr>
              <w:t>PARCO</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GIOCHI</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CARPIGNANO</w:t>
            </w:r>
            <w:proofErr w:type="spellEnd"/>
          </w:p>
        </w:tc>
        <w:tc>
          <w:tcPr>
            <w:tcW w:w="2531" w:type="dxa"/>
            <w:tcMar>
              <w:top w:w="135" w:type="dxa"/>
              <w:left w:w="150" w:type="dxa"/>
              <w:bottom w:w="135" w:type="dxa"/>
              <w:right w:w="150" w:type="dxa"/>
            </w:tcMar>
          </w:tcPr>
          <w:p w14:paraId="33D1B2C6"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0,00 </w:t>
            </w:r>
          </w:p>
        </w:tc>
      </w:tr>
      <w:tr w:rsidR="00D01B6A" w:rsidRPr="00032410" w14:paraId="065BFF9C" w14:textId="77777777" w:rsidTr="00DB47FD">
        <w:trPr>
          <w:gridAfter w:val="1"/>
          <w:wAfter w:w="20" w:type="dxa"/>
        </w:trPr>
        <w:tc>
          <w:tcPr>
            <w:tcW w:w="1671" w:type="dxa"/>
            <w:tcMar>
              <w:top w:w="135" w:type="dxa"/>
              <w:left w:w="150" w:type="dxa"/>
              <w:bottom w:w="135" w:type="dxa"/>
              <w:right w:w="150" w:type="dxa"/>
            </w:tcMar>
          </w:tcPr>
          <w:p w14:paraId="13FFA88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2.1.</w:t>
            </w:r>
          </w:p>
        </w:tc>
        <w:tc>
          <w:tcPr>
            <w:tcW w:w="5000" w:type="dxa"/>
            <w:gridSpan w:val="2"/>
            <w:tcMar>
              <w:top w:w="135" w:type="dxa"/>
              <w:left w:w="150" w:type="dxa"/>
              <w:bottom w:w="135" w:type="dxa"/>
              <w:right w:w="150" w:type="dxa"/>
            </w:tcMar>
          </w:tcPr>
          <w:p w14:paraId="51F23916"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31" w:type="dxa"/>
            <w:tcMar>
              <w:top w:w="135" w:type="dxa"/>
              <w:left w:w="150" w:type="dxa"/>
              <w:bottom w:w="135" w:type="dxa"/>
              <w:right w:w="150" w:type="dxa"/>
            </w:tcMar>
          </w:tcPr>
          <w:p w14:paraId="5484D13D"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0,00</w:t>
            </w:r>
          </w:p>
        </w:tc>
      </w:tr>
      <w:tr w:rsidR="00D01B6A" w:rsidRPr="00032410" w14:paraId="4BB3843F" w14:textId="77777777" w:rsidTr="00DB47FD">
        <w:trPr>
          <w:gridAfter w:val="1"/>
          <w:wAfter w:w="20" w:type="dxa"/>
        </w:trPr>
        <w:tc>
          <w:tcPr>
            <w:tcW w:w="1671" w:type="dxa"/>
            <w:tcMar>
              <w:top w:w="135" w:type="dxa"/>
              <w:left w:w="150" w:type="dxa"/>
              <w:bottom w:w="135" w:type="dxa"/>
              <w:right w:w="150" w:type="dxa"/>
            </w:tcMar>
          </w:tcPr>
          <w:p w14:paraId="1269AD1C"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3.</w:t>
            </w:r>
          </w:p>
        </w:tc>
        <w:tc>
          <w:tcPr>
            <w:tcW w:w="5000" w:type="dxa"/>
            <w:gridSpan w:val="2"/>
            <w:tcMar>
              <w:top w:w="135" w:type="dxa"/>
              <w:left w:w="150" w:type="dxa"/>
              <w:bottom w:w="135" w:type="dxa"/>
              <w:right w:w="150" w:type="dxa"/>
            </w:tcMar>
          </w:tcPr>
          <w:p w14:paraId="7B22CFCE"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ILLUMINAZIONE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DAILA-SAINI</w:t>
            </w:r>
            <w:proofErr w:type="spellEnd"/>
          </w:p>
        </w:tc>
        <w:tc>
          <w:tcPr>
            <w:tcW w:w="2531" w:type="dxa"/>
            <w:tcMar>
              <w:top w:w="135" w:type="dxa"/>
              <w:left w:w="150" w:type="dxa"/>
              <w:bottom w:w="135" w:type="dxa"/>
              <w:right w:w="150" w:type="dxa"/>
            </w:tcMar>
          </w:tcPr>
          <w:p w14:paraId="018AFA5D"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21.144,30</w:t>
            </w:r>
          </w:p>
        </w:tc>
      </w:tr>
      <w:tr w:rsidR="00D01B6A" w:rsidRPr="00032410" w14:paraId="49A28A78" w14:textId="77777777" w:rsidTr="00DB47FD">
        <w:trPr>
          <w:gridAfter w:val="1"/>
          <w:wAfter w:w="20" w:type="dxa"/>
        </w:trPr>
        <w:tc>
          <w:tcPr>
            <w:tcW w:w="1671" w:type="dxa"/>
            <w:tcMar>
              <w:top w:w="135" w:type="dxa"/>
              <w:left w:w="150" w:type="dxa"/>
              <w:bottom w:w="135" w:type="dxa"/>
              <w:right w:w="150" w:type="dxa"/>
            </w:tcMar>
          </w:tcPr>
          <w:p w14:paraId="40E54326"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3.1.</w:t>
            </w:r>
          </w:p>
        </w:tc>
        <w:tc>
          <w:tcPr>
            <w:tcW w:w="5000" w:type="dxa"/>
            <w:gridSpan w:val="2"/>
            <w:tcMar>
              <w:top w:w="135" w:type="dxa"/>
              <w:left w:w="150" w:type="dxa"/>
              <w:bottom w:w="135" w:type="dxa"/>
              <w:right w:w="150" w:type="dxa"/>
            </w:tcMar>
          </w:tcPr>
          <w:p w14:paraId="364DDB14"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31" w:type="dxa"/>
            <w:tcMar>
              <w:top w:w="135" w:type="dxa"/>
              <w:left w:w="150" w:type="dxa"/>
              <w:bottom w:w="135" w:type="dxa"/>
              <w:right w:w="150" w:type="dxa"/>
            </w:tcMar>
          </w:tcPr>
          <w:p w14:paraId="63DA52AC"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21.144,30</w:t>
            </w:r>
          </w:p>
        </w:tc>
      </w:tr>
      <w:tr w:rsidR="00D01B6A" w:rsidRPr="00032410" w14:paraId="6E232A7F" w14:textId="77777777" w:rsidTr="00DB47FD">
        <w:trPr>
          <w:gridAfter w:val="1"/>
          <w:wAfter w:w="20" w:type="dxa"/>
        </w:trPr>
        <w:tc>
          <w:tcPr>
            <w:tcW w:w="1671" w:type="dxa"/>
            <w:tcMar>
              <w:top w:w="135" w:type="dxa"/>
              <w:left w:w="150" w:type="dxa"/>
              <w:bottom w:w="135" w:type="dxa"/>
              <w:right w:w="150" w:type="dxa"/>
            </w:tcMar>
          </w:tcPr>
          <w:p w14:paraId="7BA6EC57"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b/>
                <w:color w:val="000000"/>
                <w:sz w:val="20"/>
                <w:szCs w:val="20"/>
              </w:rPr>
              <w:t>4.</w:t>
            </w:r>
          </w:p>
        </w:tc>
        <w:tc>
          <w:tcPr>
            <w:tcW w:w="5000" w:type="dxa"/>
            <w:gridSpan w:val="2"/>
            <w:tcMar>
              <w:top w:w="135" w:type="dxa"/>
              <w:left w:w="150" w:type="dxa"/>
              <w:bottom w:w="135" w:type="dxa"/>
              <w:right w:w="150" w:type="dxa"/>
            </w:tcMar>
          </w:tcPr>
          <w:p w14:paraId="4DC5C223"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b/>
                <w:color w:val="000000"/>
                <w:sz w:val="20"/>
                <w:szCs w:val="20"/>
              </w:rPr>
              <w:t>ILLUMINAZIONE</w:t>
            </w:r>
            <w:proofErr w:type="spellEnd"/>
            <w:r w:rsidRPr="00032410">
              <w:rPr>
                <w:rFonts w:ascii="Arial" w:eastAsia="Arial Narrow" w:hAnsi="Arial" w:cs="Arial"/>
                <w:b/>
                <w:color w:val="000000"/>
                <w:sz w:val="20"/>
                <w:szCs w:val="20"/>
              </w:rPr>
              <w:t xml:space="preserve"> SAN </w:t>
            </w:r>
            <w:proofErr w:type="spellStart"/>
            <w:r w:rsidRPr="00032410">
              <w:rPr>
                <w:rFonts w:ascii="Arial" w:eastAsia="Arial Narrow" w:hAnsi="Arial" w:cs="Arial"/>
                <w:b/>
                <w:color w:val="000000"/>
                <w:sz w:val="20"/>
                <w:szCs w:val="20"/>
              </w:rPr>
              <w:t>SERVOLO</w:t>
            </w:r>
            <w:proofErr w:type="spellEnd"/>
          </w:p>
        </w:tc>
        <w:tc>
          <w:tcPr>
            <w:tcW w:w="2531" w:type="dxa"/>
            <w:tcMar>
              <w:top w:w="135" w:type="dxa"/>
              <w:left w:w="150" w:type="dxa"/>
              <w:bottom w:w="135" w:type="dxa"/>
              <w:right w:w="150" w:type="dxa"/>
            </w:tcMar>
          </w:tcPr>
          <w:p w14:paraId="36B58E5C"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35.914,75</w:t>
            </w:r>
          </w:p>
        </w:tc>
      </w:tr>
      <w:tr w:rsidR="00D01B6A" w:rsidRPr="00032410" w14:paraId="1D80B199" w14:textId="77777777" w:rsidTr="00DB47FD">
        <w:trPr>
          <w:gridAfter w:val="1"/>
          <w:wAfter w:w="20" w:type="dxa"/>
        </w:trPr>
        <w:tc>
          <w:tcPr>
            <w:tcW w:w="1671" w:type="dxa"/>
            <w:tcMar>
              <w:top w:w="135" w:type="dxa"/>
              <w:left w:w="150" w:type="dxa"/>
              <w:bottom w:w="135" w:type="dxa"/>
              <w:right w:w="150" w:type="dxa"/>
            </w:tcMar>
          </w:tcPr>
          <w:p w14:paraId="56224A7D"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4.1.</w:t>
            </w:r>
          </w:p>
        </w:tc>
        <w:tc>
          <w:tcPr>
            <w:tcW w:w="5000" w:type="dxa"/>
            <w:gridSpan w:val="2"/>
            <w:tcMar>
              <w:top w:w="135" w:type="dxa"/>
              <w:left w:w="150" w:type="dxa"/>
              <w:bottom w:w="135" w:type="dxa"/>
              <w:right w:w="150" w:type="dxa"/>
            </w:tcMar>
          </w:tcPr>
          <w:p w14:paraId="7C907D17"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31" w:type="dxa"/>
            <w:tcMar>
              <w:top w:w="135" w:type="dxa"/>
              <w:left w:w="150" w:type="dxa"/>
              <w:bottom w:w="135" w:type="dxa"/>
              <w:right w:w="150" w:type="dxa"/>
            </w:tcMar>
          </w:tcPr>
          <w:p w14:paraId="4E1BD9D5"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35.914,75</w:t>
            </w:r>
          </w:p>
        </w:tc>
      </w:tr>
      <w:tr w:rsidR="00D01B6A" w:rsidRPr="00032410" w14:paraId="2355BE09" w14:textId="77777777" w:rsidTr="00DB47FD">
        <w:trPr>
          <w:gridAfter w:val="1"/>
          <w:wAfter w:w="20" w:type="dxa"/>
        </w:trPr>
        <w:tc>
          <w:tcPr>
            <w:tcW w:w="6661" w:type="dxa"/>
            <w:gridSpan w:val="2"/>
            <w:shd w:val="clear" w:color="auto" w:fill="FFFFFF"/>
            <w:tcMar>
              <w:top w:w="135" w:type="dxa"/>
              <w:left w:w="150" w:type="dxa"/>
              <w:bottom w:w="135" w:type="dxa"/>
              <w:right w:w="150" w:type="dxa"/>
            </w:tcMar>
          </w:tcPr>
          <w:p w14:paraId="6D29FFAA"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Subtotale</w:t>
            </w:r>
            <w:proofErr w:type="spellEnd"/>
          </w:p>
        </w:tc>
        <w:tc>
          <w:tcPr>
            <w:tcW w:w="2541" w:type="dxa"/>
            <w:gridSpan w:val="2"/>
            <w:shd w:val="clear" w:color="auto" w:fill="FFFFFF"/>
            <w:tcMar>
              <w:top w:w="135" w:type="dxa"/>
              <w:left w:w="150" w:type="dxa"/>
              <w:bottom w:w="135" w:type="dxa"/>
              <w:right w:w="150" w:type="dxa"/>
            </w:tcMar>
          </w:tcPr>
          <w:p w14:paraId="7F4208BA"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Arial Narrow" w:hAnsi="Arial" w:cs="Arial"/>
                <w:b/>
                <w:bCs/>
                <w:color w:val="000000"/>
                <w:sz w:val="20"/>
                <w:szCs w:val="20"/>
              </w:rPr>
              <w:t>74.059,05</w:t>
            </w:r>
          </w:p>
        </w:tc>
      </w:tr>
      <w:tr w:rsidR="00D01B6A" w:rsidRPr="00032410" w14:paraId="3CA48200" w14:textId="77777777" w:rsidTr="00DB47FD">
        <w:trPr>
          <w:gridAfter w:val="1"/>
          <w:wAfter w:w="20" w:type="dxa"/>
        </w:trPr>
        <w:tc>
          <w:tcPr>
            <w:tcW w:w="6661" w:type="dxa"/>
            <w:gridSpan w:val="2"/>
            <w:tcMar>
              <w:top w:w="135" w:type="dxa"/>
              <w:left w:w="150" w:type="dxa"/>
              <w:bottom w:w="135" w:type="dxa"/>
              <w:right w:w="150" w:type="dxa"/>
            </w:tcMar>
          </w:tcPr>
          <w:p w14:paraId="2B68197E" w14:textId="77777777" w:rsidR="00D01B6A" w:rsidRPr="00032410" w:rsidRDefault="00D01B6A" w:rsidP="00DB47FD">
            <w:pPr>
              <w:spacing w:after="0" w:line="240" w:lineRule="auto"/>
              <w:rPr>
                <w:rFonts w:ascii="Arial" w:eastAsia="Arial Narrow" w:hAnsi="Arial" w:cs="Arial"/>
                <w:color w:val="333333"/>
                <w:sz w:val="20"/>
                <w:szCs w:val="20"/>
                <w:lang w:val="it-IT"/>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41" w:type="dxa"/>
            <w:gridSpan w:val="2"/>
            <w:tcMar>
              <w:top w:w="135" w:type="dxa"/>
              <w:left w:w="150" w:type="dxa"/>
              <w:bottom w:w="135" w:type="dxa"/>
              <w:right w:w="150" w:type="dxa"/>
            </w:tcMar>
          </w:tcPr>
          <w:p w14:paraId="53A6AF6B"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74.059,05</w:t>
            </w:r>
          </w:p>
        </w:tc>
      </w:tr>
    </w:tbl>
    <w:p w14:paraId="0E1C0395"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63C22CD7"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 xml:space="preserve">3. </w:t>
      </w:r>
      <w:proofErr w:type="spellStart"/>
      <w:r w:rsidRPr="00032410">
        <w:rPr>
          <w:rFonts w:ascii="Arial" w:eastAsia="Arial Narrow" w:hAnsi="Arial" w:cs="Arial"/>
          <w:color w:val="000000"/>
          <w:sz w:val="20"/>
          <w:szCs w:val="20"/>
        </w:rPr>
        <w:t>Aree</w:t>
      </w:r>
      <w:proofErr w:type="spellEnd"/>
      <w:r w:rsidRPr="00032410">
        <w:rPr>
          <w:rFonts w:ascii="Arial" w:eastAsia="Arial Narrow" w:hAnsi="Arial" w:cs="Arial"/>
          <w:color w:val="000000"/>
          <w:sz w:val="20"/>
          <w:szCs w:val="20"/>
        </w:rPr>
        <w:t xml:space="preserve"> di </w:t>
      </w:r>
      <w:proofErr w:type="spellStart"/>
      <w:r w:rsidRPr="00032410">
        <w:rPr>
          <w:rFonts w:ascii="Arial" w:eastAsia="Arial Narrow" w:hAnsi="Arial" w:cs="Arial"/>
          <w:color w:val="000000"/>
          <w:sz w:val="20"/>
          <w:szCs w:val="20"/>
        </w:rPr>
        <w:t>traffico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cui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non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sono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ammessi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veicoli</w:t>
      </w:r>
      <w:proofErr w:type="spellEnd"/>
      <w:r w:rsidRPr="00032410">
        <w:rPr>
          <w:rFonts w:ascii="Arial" w:eastAsia="Arial Narrow" w:hAnsi="Arial" w:cs="Arial"/>
          <w:color w:val="000000"/>
          <w:sz w:val="20"/>
          <w:szCs w:val="20"/>
        </w:rPr>
        <w:t xml:space="preserve"> a motore</w:t>
      </w:r>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671"/>
        <w:gridCol w:w="5000"/>
        <w:gridCol w:w="2551"/>
      </w:tblGrid>
      <w:tr w:rsidR="00D01B6A" w:rsidRPr="00032410" w14:paraId="405F805A" w14:textId="77777777" w:rsidTr="00DB47FD">
        <w:tc>
          <w:tcPr>
            <w:tcW w:w="1671" w:type="dxa"/>
            <w:tcMar>
              <w:top w:w="135" w:type="dxa"/>
              <w:left w:w="150" w:type="dxa"/>
              <w:bottom w:w="135" w:type="dxa"/>
              <w:right w:w="150" w:type="dxa"/>
            </w:tcMar>
          </w:tcPr>
          <w:p w14:paraId="2B3F196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000" w:type="dxa"/>
            <w:tcMar>
              <w:top w:w="135" w:type="dxa"/>
              <w:left w:w="150" w:type="dxa"/>
              <w:bottom w:w="135" w:type="dxa"/>
              <w:right w:w="150" w:type="dxa"/>
            </w:tcMar>
          </w:tcPr>
          <w:p w14:paraId="2EBE9ACD"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tcMar>
              <w:top w:w="135" w:type="dxa"/>
              <w:left w:w="150" w:type="dxa"/>
              <w:bottom w:w="135" w:type="dxa"/>
              <w:right w:w="150" w:type="dxa"/>
            </w:tcMar>
          </w:tcPr>
          <w:p w14:paraId="61457327"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72C8597D" w14:textId="77777777" w:rsidTr="00DB47FD">
        <w:tc>
          <w:tcPr>
            <w:tcW w:w="1671" w:type="dxa"/>
            <w:tcMar>
              <w:top w:w="135" w:type="dxa"/>
              <w:left w:w="150" w:type="dxa"/>
              <w:bottom w:w="135" w:type="dxa"/>
              <w:right w:w="150" w:type="dxa"/>
            </w:tcMar>
          </w:tcPr>
          <w:p w14:paraId="2ACBC6BA"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p>
        </w:tc>
        <w:tc>
          <w:tcPr>
            <w:tcW w:w="5000" w:type="dxa"/>
            <w:tcMar>
              <w:top w:w="135" w:type="dxa"/>
              <w:left w:w="150" w:type="dxa"/>
              <w:bottom w:w="135" w:type="dxa"/>
              <w:right w:w="150" w:type="dxa"/>
            </w:tcMar>
          </w:tcPr>
          <w:p w14:paraId="669392BA"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SISTEMAZIONE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SPIAGGE</w:t>
            </w:r>
            <w:proofErr w:type="spellEnd"/>
          </w:p>
        </w:tc>
        <w:tc>
          <w:tcPr>
            <w:tcW w:w="2551" w:type="dxa"/>
            <w:tcMar>
              <w:top w:w="135" w:type="dxa"/>
              <w:left w:w="150" w:type="dxa"/>
              <w:bottom w:w="135" w:type="dxa"/>
              <w:right w:w="150" w:type="dxa"/>
            </w:tcMar>
          </w:tcPr>
          <w:p w14:paraId="4670DC83"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b/>
                <w:bCs/>
                <w:color w:val="000000"/>
                <w:sz w:val="20"/>
                <w:szCs w:val="20"/>
              </w:rPr>
              <w:t>63.500,00</w:t>
            </w:r>
          </w:p>
        </w:tc>
      </w:tr>
      <w:tr w:rsidR="00D01B6A" w:rsidRPr="00032410" w14:paraId="1B7186DF" w14:textId="77777777" w:rsidTr="00DB47FD">
        <w:tc>
          <w:tcPr>
            <w:tcW w:w="1671" w:type="dxa"/>
            <w:tcMar>
              <w:top w:w="135" w:type="dxa"/>
              <w:left w:w="150" w:type="dxa"/>
              <w:bottom w:w="135" w:type="dxa"/>
              <w:right w:w="150" w:type="dxa"/>
            </w:tcMar>
          </w:tcPr>
          <w:p w14:paraId="0B1E10B1"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000" w:type="dxa"/>
            <w:tcMar>
              <w:top w:w="135" w:type="dxa"/>
              <w:left w:w="150" w:type="dxa"/>
              <w:bottom w:w="135" w:type="dxa"/>
              <w:right w:w="150" w:type="dxa"/>
            </w:tcMar>
          </w:tcPr>
          <w:p w14:paraId="1B730895"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51" w:type="dxa"/>
            <w:tcMar>
              <w:top w:w="135" w:type="dxa"/>
              <w:left w:w="150" w:type="dxa"/>
              <w:bottom w:w="135" w:type="dxa"/>
              <w:right w:w="150" w:type="dxa"/>
            </w:tcMar>
          </w:tcPr>
          <w:p w14:paraId="271CEB09"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63.500,00</w:t>
            </w:r>
          </w:p>
        </w:tc>
      </w:tr>
      <w:tr w:rsidR="00D01B6A" w:rsidRPr="00032410" w14:paraId="491A8A14" w14:textId="77777777" w:rsidTr="00DB47FD">
        <w:tc>
          <w:tcPr>
            <w:tcW w:w="1671" w:type="dxa"/>
            <w:tcMar>
              <w:top w:w="135" w:type="dxa"/>
              <w:left w:w="150" w:type="dxa"/>
              <w:bottom w:w="135" w:type="dxa"/>
              <w:right w:w="150" w:type="dxa"/>
            </w:tcMar>
          </w:tcPr>
          <w:p w14:paraId="6D4FE13D"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2.</w:t>
            </w:r>
          </w:p>
        </w:tc>
        <w:tc>
          <w:tcPr>
            <w:tcW w:w="5000" w:type="dxa"/>
            <w:tcMar>
              <w:top w:w="135" w:type="dxa"/>
              <w:left w:w="150" w:type="dxa"/>
              <w:bottom w:w="135" w:type="dxa"/>
              <w:right w:w="150" w:type="dxa"/>
            </w:tcMar>
          </w:tcPr>
          <w:p w14:paraId="2C80E543"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SISTEMAZIONE</w:t>
            </w:r>
            <w:proofErr w:type="spellEnd"/>
            <w:r w:rsidRPr="00032410">
              <w:rPr>
                <w:rFonts w:ascii="Arial" w:eastAsia="Arial Narrow" w:hAnsi="Arial" w:cs="Arial"/>
                <w:b/>
                <w:color w:val="000000"/>
                <w:sz w:val="20"/>
                <w:szCs w:val="20"/>
              </w:rPr>
              <w:t xml:space="preserve"> DEI </w:t>
            </w:r>
            <w:proofErr w:type="spellStart"/>
            <w:r w:rsidRPr="00032410">
              <w:rPr>
                <w:rFonts w:ascii="Arial" w:eastAsia="Arial Narrow" w:hAnsi="Arial" w:cs="Arial"/>
                <w:b/>
                <w:color w:val="000000"/>
                <w:sz w:val="20"/>
                <w:szCs w:val="20"/>
              </w:rPr>
              <w:t>PARCHI</w:t>
            </w:r>
            <w:proofErr w:type="spellEnd"/>
            <w:r w:rsidRPr="00032410">
              <w:rPr>
                <w:rFonts w:ascii="Arial" w:eastAsia="Arial Narrow" w:hAnsi="Arial" w:cs="Arial"/>
                <w:b/>
                <w:color w:val="000000"/>
                <w:sz w:val="20"/>
                <w:szCs w:val="20"/>
              </w:rPr>
              <w:t xml:space="preserve"> E DEI </w:t>
            </w:r>
            <w:proofErr w:type="spellStart"/>
            <w:r w:rsidRPr="00032410">
              <w:rPr>
                <w:rFonts w:ascii="Arial" w:eastAsia="Arial Narrow" w:hAnsi="Arial" w:cs="Arial"/>
                <w:b/>
                <w:color w:val="000000"/>
                <w:sz w:val="20"/>
                <w:szCs w:val="20"/>
              </w:rPr>
              <w:t>CAMPI</w:t>
            </w:r>
            <w:proofErr w:type="spellEnd"/>
            <w:r w:rsidRPr="00032410">
              <w:rPr>
                <w:rFonts w:ascii="Arial" w:eastAsia="Arial Narrow" w:hAnsi="Arial" w:cs="Arial"/>
                <w:b/>
                <w:color w:val="000000"/>
                <w:sz w:val="20"/>
                <w:szCs w:val="20"/>
              </w:rPr>
              <w:t xml:space="preserve"> DA </w:t>
            </w:r>
            <w:proofErr w:type="spellStart"/>
            <w:r w:rsidRPr="00032410">
              <w:rPr>
                <w:rFonts w:ascii="Arial" w:eastAsia="Arial Narrow" w:hAnsi="Arial" w:cs="Arial"/>
                <w:b/>
                <w:color w:val="000000"/>
                <w:sz w:val="20"/>
                <w:szCs w:val="20"/>
              </w:rPr>
              <w:t>GIOCO</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CITTADINI</w:t>
            </w:r>
            <w:proofErr w:type="spellEnd"/>
          </w:p>
        </w:tc>
        <w:tc>
          <w:tcPr>
            <w:tcW w:w="2551" w:type="dxa"/>
            <w:tcMar>
              <w:top w:w="135" w:type="dxa"/>
              <w:left w:w="150" w:type="dxa"/>
              <w:bottom w:w="135" w:type="dxa"/>
              <w:right w:w="150" w:type="dxa"/>
            </w:tcMar>
          </w:tcPr>
          <w:p w14:paraId="67E7F7CE"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13.500,00</w:t>
            </w:r>
          </w:p>
        </w:tc>
      </w:tr>
      <w:tr w:rsidR="00D01B6A" w:rsidRPr="00032410" w14:paraId="3572E544" w14:textId="77777777" w:rsidTr="00DB47FD">
        <w:tc>
          <w:tcPr>
            <w:tcW w:w="1671" w:type="dxa"/>
            <w:tcMar>
              <w:top w:w="135" w:type="dxa"/>
              <w:left w:w="150" w:type="dxa"/>
              <w:bottom w:w="135" w:type="dxa"/>
              <w:right w:w="150" w:type="dxa"/>
            </w:tcMar>
          </w:tcPr>
          <w:p w14:paraId="1A2FFEDB"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2.1.</w:t>
            </w:r>
          </w:p>
        </w:tc>
        <w:tc>
          <w:tcPr>
            <w:tcW w:w="5000" w:type="dxa"/>
            <w:tcMar>
              <w:top w:w="135" w:type="dxa"/>
              <w:left w:w="150" w:type="dxa"/>
              <w:bottom w:w="135" w:type="dxa"/>
              <w:right w:w="150" w:type="dxa"/>
            </w:tcMar>
          </w:tcPr>
          <w:p w14:paraId="3E50C604"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3BC9529B"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13.500,00</w:t>
            </w:r>
          </w:p>
        </w:tc>
      </w:tr>
      <w:tr w:rsidR="00D01B6A" w:rsidRPr="00032410" w14:paraId="57ECE1C6" w14:textId="77777777" w:rsidTr="00DB47FD">
        <w:tc>
          <w:tcPr>
            <w:tcW w:w="1671" w:type="dxa"/>
            <w:tcMar>
              <w:top w:w="135" w:type="dxa"/>
              <w:left w:w="150" w:type="dxa"/>
              <w:bottom w:w="135" w:type="dxa"/>
              <w:right w:w="150" w:type="dxa"/>
            </w:tcMar>
          </w:tcPr>
          <w:p w14:paraId="13D23D32"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3.</w:t>
            </w:r>
          </w:p>
        </w:tc>
        <w:tc>
          <w:tcPr>
            <w:tcW w:w="5000" w:type="dxa"/>
            <w:tcMar>
              <w:top w:w="135" w:type="dxa"/>
              <w:left w:w="150" w:type="dxa"/>
              <w:bottom w:w="135" w:type="dxa"/>
              <w:right w:w="150" w:type="dxa"/>
            </w:tcMar>
          </w:tcPr>
          <w:p w14:paraId="03825254"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SERVIZI</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SANITARI</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PUBBLICI</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CARPIGNANO</w:t>
            </w:r>
            <w:proofErr w:type="spellEnd"/>
          </w:p>
        </w:tc>
        <w:tc>
          <w:tcPr>
            <w:tcW w:w="2551" w:type="dxa"/>
            <w:tcMar>
              <w:top w:w="135" w:type="dxa"/>
              <w:left w:w="150" w:type="dxa"/>
              <w:bottom w:w="135" w:type="dxa"/>
              <w:right w:w="150" w:type="dxa"/>
            </w:tcMar>
          </w:tcPr>
          <w:p w14:paraId="399D059B"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b/>
                <w:color w:val="000000"/>
                <w:sz w:val="20"/>
                <w:szCs w:val="20"/>
              </w:rPr>
              <w:t>0,00</w:t>
            </w:r>
          </w:p>
        </w:tc>
      </w:tr>
      <w:tr w:rsidR="00D01B6A" w:rsidRPr="00032410" w14:paraId="5667D11E" w14:textId="77777777" w:rsidTr="00DB47FD">
        <w:tc>
          <w:tcPr>
            <w:tcW w:w="1671" w:type="dxa"/>
            <w:tcMar>
              <w:top w:w="135" w:type="dxa"/>
              <w:left w:w="150" w:type="dxa"/>
              <w:bottom w:w="135" w:type="dxa"/>
              <w:right w:w="150" w:type="dxa"/>
            </w:tcMar>
          </w:tcPr>
          <w:p w14:paraId="359E5A4C"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3.1.</w:t>
            </w:r>
          </w:p>
        </w:tc>
        <w:tc>
          <w:tcPr>
            <w:tcW w:w="5000" w:type="dxa"/>
            <w:tcMar>
              <w:top w:w="135" w:type="dxa"/>
              <w:left w:w="150" w:type="dxa"/>
              <w:bottom w:w="135" w:type="dxa"/>
              <w:right w:w="150" w:type="dxa"/>
            </w:tcMar>
          </w:tcPr>
          <w:p w14:paraId="16FAE8A2"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32BB4C38"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color w:val="000000"/>
                <w:sz w:val="20"/>
                <w:szCs w:val="20"/>
              </w:rPr>
              <w:t>0,00</w:t>
            </w:r>
          </w:p>
        </w:tc>
      </w:tr>
      <w:tr w:rsidR="00D01B6A" w:rsidRPr="00032410" w14:paraId="17408C80" w14:textId="77777777" w:rsidTr="00DB47FD">
        <w:tc>
          <w:tcPr>
            <w:tcW w:w="1671" w:type="dxa"/>
            <w:tcMar>
              <w:top w:w="135" w:type="dxa"/>
              <w:left w:w="150" w:type="dxa"/>
              <w:bottom w:w="135" w:type="dxa"/>
              <w:right w:w="150" w:type="dxa"/>
            </w:tcMar>
          </w:tcPr>
          <w:p w14:paraId="67CE3E64"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4.</w:t>
            </w:r>
          </w:p>
        </w:tc>
        <w:tc>
          <w:tcPr>
            <w:tcW w:w="5000" w:type="dxa"/>
            <w:tcMar>
              <w:top w:w="135" w:type="dxa"/>
              <w:left w:w="150" w:type="dxa"/>
              <w:bottom w:w="135" w:type="dxa"/>
              <w:right w:w="150" w:type="dxa"/>
            </w:tcMar>
          </w:tcPr>
          <w:p w14:paraId="6E3C8201"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PARCO</w:t>
            </w:r>
            <w:proofErr w:type="spellEnd"/>
            <w:r w:rsidRPr="00032410">
              <w:rPr>
                <w:rFonts w:ascii="Arial" w:eastAsia="Arial Narrow" w:hAnsi="Arial" w:cs="Arial"/>
                <w:b/>
                <w:color w:val="000000"/>
                <w:sz w:val="20"/>
                <w:szCs w:val="20"/>
              </w:rPr>
              <w:t xml:space="preserve"> PER </w:t>
            </w:r>
            <w:proofErr w:type="spellStart"/>
            <w:r w:rsidRPr="00032410">
              <w:rPr>
                <w:rFonts w:ascii="Arial" w:eastAsia="Arial Narrow" w:hAnsi="Arial" w:cs="Arial"/>
                <w:b/>
                <w:color w:val="000000"/>
                <w:sz w:val="20"/>
                <w:szCs w:val="20"/>
              </w:rPr>
              <w:t>CANI</w:t>
            </w:r>
            <w:proofErr w:type="spellEnd"/>
          </w:p>
        </w:tc>
        <w:tc>
          <w:tcPr>
            <w:tcW w:w="2551" w:type="dxa"/>
            <w:tcMar>
              <w:top w:w="135" w:type="dxa"/>
              <w:left w:w="150" w:type="dxa"/>
              <w:bottom w:w="135" w:type="dxa"/>
              <w:right w:w="150" w:type="dxa"/>
            </w:tcMar>
          </w:tcPr>
          <w:p w14:paraId="22544DFC"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Times New Roman" w:hAnsi="Arial" w:cs="Arial"/>
                <w:b/>
                <w:bCs/>
                <w:color w:val="000000"/>
                <w:sz w:val="20"/>
                <w:szCs w:val="20"/>
                <w:lang w:eastAsia="hr-HR"/>
              </w:rPr>
              <w:t>40.648,83</w:t>
            </w:r>
          </w:p>
        </w:tc>
      </w:tr>
      <w:tr w:rsidR="00D01B6A" w:rsidRPr="00032410" w14:paraId="7381DDD0" w14:textId="77777777" w:rsidTr="00DB47FD">
        <w:tc>
          <w:tcPr>
            <w:tcW w:w="1671" w:type="dxa"/>
            <w:tcMar>
              <w:top w:w="135" w:type="dxa"/>
              <w:left w:w="150" w:type="dxa"/>
              <w:bottom w:w="135" w:type="dxa"/>
              <w:right w:w="150" w:type="dxa"/>
            </w:tcMar>
          </w:tcPr>
          <w:p w14:paraId="225AB6B6"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4.1.</w:t>
            </w:r>
          </w:p>
        </w:tc>
        <w:tc>
          <w:tcPr>
            <w:tcW w:w="5000" w:type="dxa"/>
            <w:tcMar>
              <w:top w:w="135" w:type="dxa"/>
              <w:left w:w="150" w:type="dxa"/>
              <w:bottom w:w="135" w:type="dxa"/>
              <w:right w:w="150" w:type="dxa"/>
            </w:tcMar>
          </w:tcPr>
          <w:p w14:paraId="0D201E0A"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242D28C5"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000000"/>
                <w:sz w:val="20"/>
                <w:szCs w:val="20"/>
                <w:lang w:eastAsia="hr-HR"/>
              </w:rPr>
              <w:t>11.298,83</w:t>
            </w:r>
          </w:p>
        </w:tc>
      </w:tr>
      <w:tr w:rsidR="00D01B6A" w:rsidRPr="00032410" w14:paraId="1E9E374E" w14:textId="77777777" w:rsidTr="00DB47FD">
        <w:tc>
          <w:tcPr>
            <w:tcW w:w="1671" w:type="dxa"/>
            <w:tcMar>
              <w:top w:w="135" w:type="dxa"/>
              <w:left w:w="150" w:type="dxa"/>
              <w:bottom w:w="135" w:type="dxa"/>
              <w:right w:w="150" w:type="dxa"/>
            </w:tcMar>
          </w:tcPr>
          <w:p w14:paraId="58276301"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4.1.</w:t>
            </w:r>
          </w:p>
        </w:tc>
        <w:tc>
          <w:tcPr>
            <w:tcW w:w="5000" w:type="dxa"/>
            <w:tcMar>
              <w:top w:w="135" w:type="dxa"/>
              <w:left w:w="150" w:type="dxa"/>
              <w:bottom w:w="135" w:type="dxa"/>
              <w:right w:w="150" w:type="dxa"/>
            </w:tcMar>
          </w:tcPr>
          <w:p w14:paraId="7A0E13AC"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51" w:type="dxa"/>
            <w:tcMar>
              <w:top w:w="135" w:type="dxa"/>
              <w:left w:w="150" w:type="dxa"/>
              <w:bottom w:w="135" w:type="dxa"/>
              <w:right w:w="150" w:type="dxa"/>
            </w:tcMar>
          </w:tcPr>
          <w:p w14:paraId="0915A66C"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29.350,00</w:t>
            </w:r>
          </w:p>
        </w:tc>
      </w:tr>
      <w:tr w:rsidR="00D01B6A" w:rsidRPr="00032410" w14:paraId="558FF0FF" w14:textId="77777777" w:rsidTr="00DB47FD">
        <w:tc>
          <w:tcPr>
            <w:tcW w:w="6671" w:type="dxa"/>
            <w:gridSpan w:val="2"/>
            <w:tcMar>
              <w:top w:w="135" w:type="dxa"/>
              <w:left w:w="150" w:type="dxa"/>
              <w:bottom w:w="135" w:type="dxa"/>
              <w:right w:w="150" w:type="dxa"/>
            </w:tcMar>
          </w:tcPr>
          <w:p w14:paraId="36BC7C69"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lastRenderedPageBreak/>
              <w:t>Subtotale</w:t>
            </w:r>
            <w:proofErr w:type="spellEnd"/>
          </w:p>
        </w:tc>
        <w:tc>
          <w:tcPr>
            <w:tcW w:w="2551" w:type="dxa"/>
            <w:tcMar>
              <w:top w:w="135" w:type="dxa"/>
              <w:left w:w="150" w:type="dxa"/>
              <w:bottom w:w="135" w:type="dxa"/>
              <w:right w:w="150" w:type="dxa"/>
            </w:tcMar>
          </w:tcPr>
          <w:p w14:paraId="77FD9026" w14:textId="77777777" w:rsidR="00D01B6A" w:rsidRPr="00032410" w:rsidRDefault="00D01B6A" w:rsidP="00DB47FD">
            <w:pPr>
              <w:spacing w:after="0" w:line="240" w:lineRule="auto"/>
              <w:jc w:val="right"/>
              <w:rPr>
                <w:rFonts w:ascii="Arial" w:eastAsia="Arial Narrow" w:hAnsi="Arial" w:cs="Arial"/>
                <w:b/>
                <w:color w:val="333333"/>
                <w:sz w:val="20"/>
                <w:szCs w:val="20"/>
              </w:rPr>
            </w:pPr>
            <w:r w:rsidRPr="00032410">
              <w:rPr>
                <w:rFonts w:ascii="Arial" w:eastAsia="Times New Roman" w:hAnsi="Arial" w:cs="Arial"/>
                <w:b/>
                <w:color w:val="333333"/>
                <w:sz w:val="20"/>
                <w:szCs w:val="20"/>
                <w:lang w:eastAsia="hr-HR"/>
              </w:rPr>
              <w:t>117.648,83</w:t>
            </w:r>
          </w:p>
        </w:tc>
      </w:tr>
      <w:tr w:rsidR="00D01B6A" w:rsidRPr="00032410" w14:paraId="5689B79C" w14:textId="77777777" w:rsidTr="00DB47FD">
        <w:tc>
          <w:tcPr>
            <w:tcW w:w="6671" w:type="dxa"/>
            <w:gridSpan w:val="2"/>
            <w:tcMar>
              <w:top w:w="135" w:type="dxa"/>
              <w:left w:w="150" w:type="dxa"/>
              <w:bottom w:w="135" w:type="dxa"/>
              <w:right w:w="150" w:type="dxa"/>
            </w:tcMar>
          </w:tcPr>
          <w:p w14:paraId="0E1D55C2"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166FB544"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11.298,83</w:t>
            </w:r>
          </w:p>
        </w:tc>
      </w:tr>
      <w:tr w:rsidR="00D01B6A" w:rsidRPr="00032410" w14:paraId="08287775" w14:textId="77777777" w:rsidTr="00DB47FD">
        <w:tc>
          <w:tcPr>
            <w:tcW w:w="6671" w:type="dxa"/>
            <w:gridSpan w:val="2"/>
            <w:tcMar>
              <w:top w:w="135" w:type="dxa"/>
              <w:left w:w="150" w:type="dxa"/>
              <w:bottom w:w="135" w:type="dxa"/>
              <w:right w:w="150" w:type="dxa"/>
            </w:tcMar>
          </w:tcPr>
          <w:p w14:paraId="7C55C791"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01D5F519" w14:textId="77777777" w:rsidR="00D01B6A" w:rsidRPr="00032410" w:rsidRDefault="00D01B6A" w:rsidP="00DB47FD">
            <w:pPr>
              <w:spacing w:after="0" w:line="240" w:lineRule="auto"/>
              <w:jc w:val="right"/>
              <w:rPr>
                <w:rFonts w:ascii="Arial" w:eastAsia="Times New Roman" w:hAnsi="Arial" w:cs="Arial"/>
                <w:color w:val="333333"/>
                <w:sz w:val="20"/>
                <w:szCs w:val="20"/>
                <w:lang w:eastAsia="hr-HR"/>
              </w:rPr>
            </w:pPr>
            <w:r w:rsidRPr="00032410">
              <w:rPr>
                <w:rFonts w:ascii="Arial" w:eastAsia="Times New Roman" w:hAnsi="Arial" w:cs="Arial"/>
                <w:color w:val="333333"/>
                <w:sz w:val="20"/>
                <w:szCs w:val="20"/>
                <w:lang w:eastAsia="hr-HR"/>
              </w:rPr>
              <w:t>13.500,00</w:t>
            </w:r>
          </w:p>
        </w:tc>
      </w:tr>
      <w:tr w:rsidR="00D01B6A" w:rsidRPr="00032410" w14:paraId="3B0E9C43" w14:textId="77777777" w:rsidTr="00DB47FD">
        <w:tc>
          <w:tcPr>
            <w:tcW w:w="6671" w:type="dxa"/>
            <w:gridSpan w:val="2"/>
            <w:tcMar>
              <w:top w:w="135" w:type="dxa"/>
              <w:left w:w="150" w:type="dxa"/>
              <w:bottom w:w="135" w:type="dxa"/>
              <w:right w:w="150" w:type="dxa"/>
            </w:tcMar>
          </w:tcPr>
          <w:p w14:paraId="137B7FE7"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51" w:type="dxa"/>
            <w:tcMar>
              <w:top w:w="135" w:type="dxa"/>
              <w:left w:w="150" w:type="dxa"/>
              <w:bottom w:w="135" w:type="dxa"/>
              <w:right w:w="150" w:type="dxa"/>
            </w:tcMar>
          </w:tcPr>
          <w:p w14:paraId="03E67477" w14:textId="77777777" w:rsidR="00D01B6A" w:rsidRPr="00032410" w:rsidRDefault="00D01B6A" w:rsidP="00DB47FD">
            <w:pPr>
              <w:spacing w:after="0" w:line="240" w:lineRule="auto"/>
              <w:jc w:val="right"/>
              <w:rPr>
                <w:rFonts w:ascii="Arial" w:eastAsia="Times New Roman" w:hAnsi="Arial" w:cs="Arial"/>
                <w:color w:val="333333"/>
                <w:sz w:val="20"/>
                <w:szCs w:val="20"/>
                <w:lang w:eastAsia="hr-HR"/>
              </w:rPr>
            </w:pPr>
            <w:r w:rsidRPr="00032410">
              <w:rPr>
                <w:rFonts w:ascii="Arial" w:eastAsia="Times New Roman" w:hAnsi="Arial" w:cs="Arial"/>
                <w:color w:val="333333"/>
                <w:sz w:val="20"/>
                <w:szCs w:val="20"/>
                <w:lang w:eastAsia="hr-HR"/>
              </w:rPr>
              <w:t>29.350,00</w:t>
            </w:r>
          </w:p>
        </w:tc>
      </w:tr>
      <w:tr w:rsidR="00D01B6A" w:rsidRPr="00032410" w14:paraId="35A5AE90" w14:textId="77777777" w:rsidTr="00DB47FD">
        <w:tc>
          <w:tcPr>
            <w:tcW w:w="6671" w:type="dxa"/>
            <w:gridSpan w:val="2"/>
            <w:tcMar>
              <w:top w:w="135" w:type="dxa"/>
              <w:left w:w="150" w:type="dxa"/>
              <w:bottom w:w="135" w:type="dxa"/>
              <w:right w:w="150" w:type="dxa"/>
            </w:tcMar>
          </w:tcPr>
          <w:p w14:paraId="3A8D79D0"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51" w:type="dxa"/>
            <w:tcMar>
              <w:top w:w="135" w:type="dxa"/>
              <w:left w:w="150" w:type="dxa"/>
              <w:bottom w:w="135" w:type="dxa"/>
              <w:right w:w="150" w:type="dxa"/>
            </w:tcMar>
          </w:tcPr>
          <w:p w14:paraId="6086FD06" w14:textId="77777777" w:rsidR="00D01B6A" w:rsidRPr="00032410" w:rsidRDefault="00D01B6A" w:rsidP="00DB47FD">
            <w:pPr>
              <w:spacing w:after="0" w:line="240" w:lineRule="auto"/>
              <w:jc w:val="right"/>
              <w:rPr>
                <w:rFonts w:ascii="Arial" w:eastAsia="Times New Roman" w:hAnsi="Arial" w:cs="Arial"/>
                <w:color w:val="333333"/>
                <w:sz w:val="20"/>
                <w:szCs w:val="20"/>
                <w:lang w:eastAsia="hr-HR"/>
              </w:rPr>
            </w:pPr>
            <w:r w:rsidRPr="00032410">
              <w:rPr>
                <w:rFonts w:ascii="Arial" w:eastAsia="Times New Roman" w:hAnsi="Arial" w:cs="Arial"/>
                <w:color w:val="333333"/>
                <w:sz w:val="20"/>
                <w:szCs w:val="20"/>
                <w:lang w:eastAsia="hr-HR"/>
              </w:rPr>
              <w:t>63.500,00</w:t>
            </w:r>
          </w:p>
        </w:tc>
      </w:tr>
    </w:tbl>
    <w:p w14:paraId="3026ACEB"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p>
    <w:p w14:paraId="56C48EB5" w14:textId="77777777" w:rsidR="00D01B6A" w:rsidRPr="00032410" w:rsidRDefault="00D01B6A" w:rsidP="00D01B6A">
      <w:pPr>
        <w:shd w:val="clear" w:color="auto" w:fill="FFFFFF"/>
        <w:spacing w:after="0" w:line="240" w:lineRule="auto"/>
        <w:jc w:val="center"/>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Articolo</w:t>
      </w:r>
      <w:proofErr w:type="spellEnd"/>
      <w:r w:rsidRPr="00032410">
        <w:rPr>
          <w:rFonts w:ascii="Arial" w:eastAsia="Arial Narrow" w:hAnsi="Arial" w:cs="Arial"/>
          <w:b/>
          <w:color w:val="000000"/>
          <w:sz w:val="20"/>
          <w:szCs w:val="20"/>
        </w:rPr>
        <w:t xml:space="preserve"> 4</w:t>
      </w:r>
    </w:p>
    <w:p w14:paraId="4DA39FB4"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L'articolo</w:t>
      </w:r>
      <w:proofErr w:type="spellEnd"/>
      <w:r w:rsidRPr="00032410">
        <w:rPr>
          <w:rFonts w:ascii="Arial" w:eastAsia="Arial Narrow" w:hAnsi="Arial" w:cs="Arial"/>
          <w:color w:val="000000"/>
          <w:sz w:val="20"/>
          <w:szCs w:val="20"/>
        </w:rPr>
        <w:t xml:space="preserve"> 4 è </w:t>
      </w:r>
      <w:proofErr w:type="spellStart"/>
      <w:r w:rsidRPr="00032410">
        <w:rPr>
          <w:rFonts w:ascii="Arial" w:eastAsia="Arial Narrow" w:hAnsi="Arial" w:cs="Arial"/>
          <w:color w:val="000000"/>
          <w:sz w:val="20"/>
          <w:szCs w:val="20"/>
        </w:rPr>
        <w:t>così</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modificato</w:t>
      </w:r>
      <w:proofErr w:type="spellEnd"/>
      <w:r w:rsidRPr="00032410">
        <w:rPr>
          <w:rFonts w:ascii="Arial" w:eastAsia="Arial Narrow" w:hAnsi="Arial" w:cs="Arial"/>
          <w:color w:val="000000"/>
          <w:sz w:val="20"/>
          <w:szCs w:val="20"/>
        </w:rPr>
        <w:t>:</w:t>
      </w:r>
    </w:p>
    <w:p w14:paraId="19329017"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Gli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edifici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delle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infrastrutture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esistenti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che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saranno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ricostruiti</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un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totale di 1.921.518,32 euro </w:t>
      </w:r>
      <w:proofErr w:type="spellStart"/>
      <w:r w:rsidRPr="00032410">
        <w:rPr>
          <w:rFonts w:ascii="Arial" w:eastAsia="Arial Narrow" w:hAnsi="Arial" w:cs="Arial"/>
          <w:color w:val="000000"/>
          <w:sz w:val="20"/>
          <w:szCs w:val="20"/>
        </w:rPr>
        <w:t>saranno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finanziati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dal</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segue</w:t>
      </w:r>
      <w:proofErr w:type="spellEnd"/>
      <w:r w:rsidRPr="00032410">
        <w:rPr>
          <w:rFonts w:ascii="Arial" w:eastAsia="Arial Narrow" w:hAnsi="Arial" w:cs="Arial"/>
          <w:color w:val="000000"/>
          <w:sz w:val="20"/>
          <w:szCs w:val="20"/>
        </w:rPr>
        <w:t>:</w:t>
      </w:r>
    </w:p>
    <w:p w14:paraId="43CE71B6"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 xml:space="preserve">1. </w:t>
      </w:r>
      <w:proofErr w:type="spellStart"/>
      <w:r w:rsidRPr="00032410">
        <w:rPr>
          <w:rFonts w:ascii="Arial" w:eastAsia="Arial Narrow" w:hAnsi="Arial" w:cs="Arial"/>
          <w:color w:val="000000"/>
          <w:sz w:val="20"/>
          <w:szCs w:val="20"/>
        </w:rPr>
        <w:t>Strade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non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classificate</w:t>
      </w:r>
      <w:proofErr w:type="spellEnd"/>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420"/>
        <w:gridCol w:w="47"/>
        <w:gridCol w:w="5197"/>
        <w:gridCol w:w="2548"/>
        <w:gridCol w:w="10"/>
      </w:tblGrid>
      <w:tr w:rsidR="00D01B6A" w:rsidRPr="00032410" w14:paraId="3DDCEF4C" w14:textId="77777777" w:rsidTr="00DB47FD">
        <w:trPr>
          <w:gridAfter w:val="1"/>
          <w:wAfter w:w="10" w:type="dxa"/>
        </w:trPr>
        <w:tc>
          <w:tcPr>
            <w:tcW w:w="1421" w:type="dxa"/>
            <w:tcMar>
              <w:top w:w="135" w:type="dxa"/>
              <w:left w:w="150" w:type="dxa"/>
              <w:bottom w:w="135" w:type="dxa"/>
              <w:right w:w="150" w:type="dxa"/>
            </w:tcMar>
          </w:tcPr>
          <w:p w14:paraId="61ED252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250" w:type="dxa"/>
            <w:gridSpan w:val="2"/>
            <w:tcMar>
              <w:top w:w="135" w:type="dxa"/>
              <w:left w:w="150" w:type="dxa"/>
              <w:bottom w:w="135" w:type="dxa"/>
              <w:right w:w="150" w:type="dxa"/>
            </w:tcMar>
          </w:tcPr>
          <w:p w14:paraId="61B79220"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tcMar>
              <w:top w:w="135" w:type="dxa"/>
              <w:left w:w="150" w:type="dxa"/>
              <w:bottom w:w="135" w:type="dxa"/>
              <w:right w:w="150" w:type="dxa"/>
            </w:tcMar>
          </w:tcPr>
          <w:p w14:paraId="5A6DB59B"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4C663880" w14:textId="77777777" w:rsidTr="00DB47FD">
        <w:tc>
          <w:tcPr>
            <w:tcW w:w="1468" w:type="dxa"/>
            <w:gridSpan w:val="2"/>
            <w:tcMar>
              <w:top w:w="135" w:type="dxa"/>
              <w:left w:w="150" w:type="dxa"/>
              <w:bottom w:w="135" w:type="dxa"/>
              <w:right w:w="150" w:type="dxa"/>
            </w:tcMar>
          </w:tcPr>
          <w:p w14:paraId="5FD51757"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r w:rsidRPr="00032410">
              <w:rPr>
                <w:rFonts w:ascii="Arial" w:eastAsia="Arial Narrow" w:hAnsi="Arial" w:cs="Arial"/>
                <w:color w:val="000000"/>
                <w:sz w:val="20"/>
                <w:szCs w:val="20"/>
              </w:rPr>
              <w:t>.</w:t>
            </w:r>
          </w:p>
        </w:tc>
        <w:tc>
          <w:tcPr>
            <w:tcW w:w="5203" w:type="dxa"/>
            <w:tcMar>
              <w:top w:w="135" w:type="dxa"/>
              <w:left w:w="150" w:type="dxa"/>
              <w:bottom w:w="135" w:type="dxa"/>
              <w:right w:w="150" w:type="dxa"/>
            </w:tcMar>
          </w:tcPr>
          <w:p w14:paraId="0CED518E"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DEL </w:t>
            </w:r>
            <w:proofErr w:type="spellStart"/>
            <w:r w:rsidRPr="00032410">
              <w:rPr>
                <w:rFonts w:ascii="Arial" w:eastAsia="Arial Narrow" w:hAnsi="Arial" w:cs="Arial"/>
                <w:b/>
                <w:color w:val="000000"/>
                <w:sz w:val="20"/>
                <w:szCs w:val="20"/>
              </w:rPr>
              <w:t>CENTRO</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STORICO</w:t>
            </w:r>
            <w:proofErr w:type="spellEnd"/>
            <w:r w:rsidRPr="00032410">
              <w:rPr>
                <w:rFonts w:ascii="Arial" w:eastAsia="Arial Narrow" w:hAnsi="Arial" w:cs="Arial"/>
                <w:b/>
                <w:color w:val="000000"/>
                <w:sz w:val="20"/>
                <w:szCs w:val="20"/>
              </w:rPr>
              <w:t xml:space="preserve"> E DELLE </w:t>
            </w:r>
            <w:proofErr w:type="spellStart"/>
            <w:r w:rsidRPr="00032410">
              <w:rPr>
                <w:rFonts w:ascii="Arial" w:eastAsia="Arial Narrow" w:hAnsi="Arial" w:cs="Arial"/>
                <w:b/>
                <w:color w:val="000000"/>
                <w:sz w:val="20"/>
                <w:szCs w:val="20"/>
              </w:rPr>
              <w:t>VIE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CIRCOSTANTI</w:t>
            </w:r>
            <w:proofErr w:type="spellEnd"/>
          </w:p>
        </w:tc>
        <w:tc>
          <w:tcPr>
            <w:tcW w:w="2561" w:type="dxa"/>
            <w:gridSpan w:val="2"/>
            <w:tcMar>
              <w:top w:w="135" w:type="dxa"/>
              <w:left w:w="150" w:type="dxa"/>
              <w:bottom w:w="135" w:type="dxa"/>
              <w:right w:w="150" w:type="dxa"/>
            </w:tcMar>
          </w:tcPr>
          <w:p w14:paraId="075E6C1D"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b/>
                <w:bCs/>
                <w:color w:val="000000"/>
                <w:sz w:val="20"/>
                <w:szCs w:val="20"/>
                <w:lang w:eastAsia="hr-HR"/>
              </w:rPr>
              <w:t>770.744,35</w:t>
            </w:r>
          </w:p>
        </w:tc>
      </w:tr>
      <w:tr w:rsidR="00D01B6A" w:rsidRPr="00032410" w14:paraId="14A028D8" w14:textId="77777777" w:rsidTr="00DB47FD">
        <w:tc>
          <w:tcPr>
            <w:tcW w:w="1468" w:type="dxa"/>
            <w:gridSpan w:val="2"/>
            <w:tcMar>
              <w:top w:w="135" w:type="dxa"/>
              <w:left w:w="150" w:type="dxa"/>
              <w:bottom w:w="135" w:type="dxa"/>
              <w:right w:w="150" w:type="dxa"/>
            </w:tcMar>
          </w:tcPr>
          <w:p w14:paraId="0892678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203" w:type="dxa"/>
            <w:tcMar>
              <w:top w:w="135" w:type="dxa"/>
              <w:left w:w="150" w:type="dxa"/>
              <w:bottom w:w="135" w:type="dxa"/>
              <w:right w:w="150" w:type="dxa"/>
            </w:tcMar>
          </w:tcPr>
          <w:p w14:paraId="739AAEDC"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entrate</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finalità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speciali</w:t>
            </w:r>
            <w:proofErr w:type="spellEnd"/>
          </w:p>
        </w:tc>
        <w:tc>
          <w:tcPr>
            <w:tcW w:w="2561" w:type="dxa"/>
            <w:gridSpan w:val="2"/>
            <w:tcMar>
              <w:top w:w="135" w:type="dxa"/>
              <w:left w:w="150" w:type="dxa"/>
              <w:bottom w:w="135" w:type="dxa"/>
              <w:right w:w="150" w:type="dxa"/>
            </w:tcMar>
          </w:tcPr>
          <w:p w14:paraId="103321B0"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000000"/>
                <w:sz w:val="20"/>
                <w:szCs w:val="20"/>
                <w:lang w:eastAsia="hr-HR"/>
              </w:rPr>
              <w:t>540.000,00</w:t>
            </w:r>
          </w:p>
        </w:tc>
      </w:tr>
      <w:tr w:rsidR="00D01B6A" w:rsidRPr="00032410" w14:paraId="00AE9DAF" w14:textId="77777777" w:rsidTr="00DB47FD">
        <w:tc>
          <w:tcPr>
            <w:tcW w:w="1468" w:type="dxa"/>
            <w:gridSpan w:val="2"/>
            <w:tcMar>
              <w:top w:w="135" w:type="dxa"/>
              <w:left w:w="150" w:type="dxa"/>
              <w:bottom w:w="135" w:type="dxa"/>
              <w:right w:w="150" w:type="dxa"/>
            </w:tcMar>
          </w:tcPr>
          <w:p w14:paraId="5F4B9A05"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1.2.</w:t>
            </w:r>
          </w:p>
        </w:tc>
        <w:tc>
          <w:tcPr>
            <w:tcW w:w="5203" w:type="dxa"/>
            <w:tcMar>
              <w:top w:w="135" w:type="dxa"/>
              <w:left w:w="150" w:type="dxa"/>
              <w:bottom w:w="135" w:type="dxa"/>
              <w:right w:w="150" w:type="dxa"/>
            </w:tcMar>
          </w:tcPr>
          <w:p w14:paraId="72608A74"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7CAC7FC5"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230.744,35</w:t>
            </w:r>
          </w:p>
        </w:tc>
      </w:tr>
      <w:tr w:rsidR="00D01B6A" w:rsidRPr="00032410" w14:paraId="17FAF456" w14:textId="77777777" w:rsidTr="00DB47FD">
        <w:tc>
          <w:tcPr>
            <w:tcW w:w="1468" w:type="dxa"/>
            <w:gridSpan w:val="2"/>
            <w:tcMar>
              <w:top w:w="135" w:type="dxa"/>
              <w:left w:w="150" w:type="dxa"/>
              <w:bottom w:w="135" w:type="dxa"/>
              <w:right w:w="150" w:type="dxa"/>
            </w:tcMar>
          </w:tcPr>
          <w:p w14:paraId="45E3F274"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2.</w:t>
            </w:r>
          </w:p>
        </w:tc>
        <w:tc>
          <w:tcPr>
            <w:tcW w:w="5203" w:type="dxa"/>
            <w:tcMar>
              <w:top w:w="135" w:type="dxa"/>
              <w:left w:w="150" w:type="dxa"/>
              <w:bottom w:w="135" w:type="dxa"/>
              <w:right w:w="150" w:type="dxa"/>
            </w:tcMar>
          </w:tcPr>
          <w:p w14:paraId="54D9289A"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DELLA STRADA </w:t>
            </w:r>
            <w:proofErr w:type="spellStart"/>
            <w:r w:rsidRPr="00032410">
              <w:rPr>
                <w:rFonts w:ascii="Arial" w:eastAsia="Arial Narrow" w:hAnsi="Arial" w:cs="Arial"/>
                <w:b/>
                <w:color w:val="000000"/>
                <w:sz w:val="20"/>
                <w:szCs w:val="20"/>
              </w:rPr>
              <w:t>CONTESA</w:t>
            </w:r>
            <w:proofErr w:type="spellEnd"/>
            <w:r w:rsidRPr="00032410">
              <w:rPr>
                <w:rFonts w:ascii="Arial" w:eastAsia="Arial Narrow" w:hAnsi="Arial" w:cs="Arial"/>
                <w:b/>
                <w:color w:val="000000"/>
                <w:sz w:val="20"/>
                <w:szCs w:val="20"/>
              </w:rPr>
              <w:t xml:space="preserve"> II </w:t>
            </w:r>
            <w:proofErr w:type="spellStart"/>
            <w:r w:rsidRPr="00032410">
              <w:rPr>
                <w:rFonts w:ascii="Arial" w:eastAsia="Arial Narrow" w:hAnsi="Arial" w:cs="Arial"/>
                <w:b/>
                <w:color w:val="000000"/>
                <w:sz w:val="20"/>
                <w:szCs w:val="20"/>
              </w:rPr>
              <w:t>FASE</w:t>
            </w:r>
            <w:proofErr w:type="spellEnd"/>
          </w:p>
        </w:tc>
        <w:tc>
          <w:tcPr>
            <w:tcW w:w="2561" w:type="dxa"/>
            <w:gridSpan w:val="2"/>
            <w:tcMar>
              <w:top w:w="135" w:type="dxa"/>
              <w:left w:w="150" w:type="dxa"/>
              <w:bottom w:w="135" w:type="dxa"/>
              <w:right w:w="150" w:type="dxa"/>
            </w:tcMar>
          </w:tcPr>
          <w:p w14:paraId="29F786CB"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Times New Roman" w:hAnsi="Arial" w:cs="Arial"/>
                <w:b/>
                <w:bCs/>
                <w:color w:val="000000"/>
                <w:sz w:val="20"/>
                <w:szCs w:val="20"/>
                <w:lang w:eastAsia="hr-HR"/>
              </w:rPr>
              <w:t>150.000,00</w:t>
            </w:r>
          </w:p>
        </w:tc>
      </w:tr>
      <w:tr w:rsidR="00D01B6A" w:rsidRPr="00032410" w14:paraId="3C3EEFD9" w14:textId="77777777" w:rsidTr="00DB47FD">
        <w:tc>
          <w:tcPr>
            <w:tcW w:w="1468" w:type="dxa"/>
            <w:gridSpan w:val="2"/>
            <w:tcMar>
              <w:top w:w="135" w:type="dxa"/>
              <w:left w:w="150" w:type="dxa"/>
              <w:bottom w:w="135" w:type="dxa"/>
              <w:right w:w="150" w:type="dxa"/>
            </w:tcMar>
          </w:tcPr>
          <w:p w14:paraId="117C51E0"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2.1.</w:t>
            </w:r>
          </w:p>
        </w:tc>
        <w:tc>
          <w:tcPr>
            <w:tcW w:w="5203" w:type="dxa"/>
            <w:tcMar>
              <w:top w:w="135" w:type="dxa"/>
              <w:left w:w="150" w:type="dxa"/>
              <w:bottom w:w="135" w:type="dxa"/>
              <w:right w:w="150" w:type="dxa"/>
            </w:tcMar>
          </w:tcPr>
          <w:p w14:paraId="695DAE8D"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entrate</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finalità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speciali</w:t>
            </w:r>
            <w:proofErr w:type="spellEnd"/>
          </w:p>
        </w:tc>
        <w:tc>
          <w:tcPr>
            <w:tcW w:w="2561" w:type="dxa"/>
            <w:gridSpan w:val="2"/>
            <w:tcMar>
              <w:top w:w="135" w:type="dxa"/>
              <w:left w:w="150" w:type="dxa"/>
              <w:bottom w:w="135" w:type="dxa"/>
              <w:right w:w="150" w:type="dxa"/>
            </w:tcMar>
          </w:tcPr>
          <w:p w14:paraId="49FE4F8F"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150.000,00</w:t>
            </w:r>
          </w:p>
        </w:tc>
      </w:tr>
      <w:tr w:rsidR="00D01B6A" w:rsidRPr="00032410" w14:paraId="0D2B7FBE" w14:textId="77777777" w:rsidTr="00DB47FD">
        <w:tc>
          <w:tcPr>
            <w:tcW w:w="1468" w:type="dxa"/>
            <w:gridSpan w:val="2"/>
            <w:tcMar>
              <w:top w:w="135" w:type="dxa"/>
              <w:left w:w="150" w:type="dxa"/>
              <w:bottom w:w="135" w:type="dxa"/>
              <w:right w:w="150" w:type="dxa"/>
            </w:tcMar>
          </w:tcPr>
          <w:p w14:paraId="55843BEF"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3.</w:t>
            </w:r>
          </w:p>
        </w:tc>
        <w:tc>
          <w:tcPr>
            <w:tcW w:w="5203" w:type="dxa"/>
            <w:tcMar>
              <w:top w:w="135" w:type="dxa"/>
              <w:left w:w="150" w:type="dxa"/>
              <w:bottom w:w="135" w:type="dxa"/>
              <w:right w:w="150" w:type="dxa"/>
            </w:tcMar>
          </w:tcPr>
          <w:p w14:paraId="4CFC3370"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PARTE DEL </w:t>
            </w:r>
            <w:proofErr w:type="spellStart"/>
            <w:r w:rsidRPr="00032410">
              <w:rPr>
                <w:rFonts w:ascii="Arial" w:eastAsia="Arial Narrow" w:hAnsi="Arial" w:cs="Arial"/>
                <w:b/>
                <w:color w:val="000000"/>
                <w:sz w:val="20"/>
                <w:szCs w:val="20"/>
              </w:rPr>
              <w:t>PARCHEGGIO</w:t>
            </w:r>
            <w:proofErr w:type="spellEnd"/>
            <w:r w:rsidRPr="00032410">
              <w:rPr>
                <w:rFonts w:ascii="Arial" w:eastAsia="Arial Narrow" w:hAnsi="Arial" w:cs="Arial"/>
                <w:b/>
                <w:color w:val="000000"/>
                <w:sz w:val="20"/>
                <w:szCs w:val="20"/>
              </w:rPr>
              <w:t xml:space="preserve"> ROLI</w:t>
            </w:r>
          </w:p>
        </w:tc>
        <w:tc>
          <w:tcPr>
            <w:tcW w:w="2561" w:type="dxa"/>
            <w:gridSpan w:val="2"/>
            <w:tcMar>
              <w:top w:w="135" w:type="dxa"/>
              <w:left w:w="150" w:type="dxa"/>
              <w:bottom w:w="135" w:type="dxa"/>
              <w:right w:w="150" w:type="dxa"/>
            </w:tcMar>
          </w:tcPr>
          <w:p w14:paraId="024E33F2"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Times New Roman" w:hAnsi="Arial" w:cs="Arial"/>
                <w:b/>
                <w:bCs/>
                <w:color w:val="000000"/>
                <w:sz w:val="20"/>
                <w:szCs w:val="20"/>
                <w:lang w:eastAsia="hr-HR"/>
              </w:rPr>
              <w:t>39.301,54</w:t>
            </w:r>
          </w:p>
        </w:tc>
      </w:tr>
      <w:tr w:rsidR="00D01B6A" w:rsidRPr="00032410" w14:paraId="6726FA39" w14:textId="77777777" w:rsidTr="00DB47FD">
        <w:tc>
          <w:tcPr>
            <w:tcW w:w="1468" w:type="dxa"/>
            <w:gridSpan w:val="2"/>
            <w:tcMar>
              <w:top w:w="135" w:type="dxa"/>
              <w:left w:w="150" w:type="dxa"/>
              <w:bottom w:w="135" w:type="dxa"/>
              <w:right w:w="150" w:type="dxa"/>
            </w:tcMar>
          </w:tcPr>
          <w:p w14:paraId="58D051AC"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3.1.</w:t>
            </w:r>
          </w:p>
        </w:tc>
        <w:tc>
          <w:tcPr>
            <w:tcW w:w="5203" w:type="dxa"/>
            <w:tcMar>
              <w:top w:w="135" w:type="dxa"/>
              <w:left w:w="150" w:type="dxa"/>
              <w:bottom w:w="135" w:type="dxa"/>
              <w:right w:w="150" w:type="dxa"/>
            </w:tcMar>
          </w:tcPr>
          <w:p w14:paraId="4ADA266A"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2E00937D"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39.301,54</w:t>
            </w:r>
          </w:p>
        </w:tc>
      </w:tr>
      <w:tr w:rsidR="00D01B6A" w:rsidRPr="00032410" w14:paraId="7BAF480E" w14:textId="77777777" w:rsidTr="00DB47FD">
        <w:tc>
          <w:tcPr>
            <w:tcW w:w="1468" w:type="dxa"/>
            <w:gridSpan w:val="2"/>
            <w:tcMar>
              <w:top w:w="135" w:type="dxa"/>
              <w:left w:w="150" w:type="dxa"/>
              <w:bottom w:w="135" w:type="dxa"/>
              <w:right w:w="150" w:type="dxa"/>
            </w:tcMar>
          </w:tcPr>
          <w:p w14:paraId="5D5A586A"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4.</w:t>
            </w:r>
          </w:p>
        </w:tc>
        <w:tc>
          <w:tcPr>
            <w:tcW w:w="5203" w:type="dxa"/>
            <w:tcMar>
              <w:top w:w="135" w:type="dxa"/>
              <w:left w:w="150" w:type="dxa"/>
              <w:bottom w:w="135" w:type="dxa"/>
              <w:right w:w="150" w:type="dxa"/>
            </w:tcMar>
          </w:tcPr>
          <w:p w14:paraId="6DFEB013"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CASTANIA</w:t>
            </w:r>
            <w:proofErr w:type="spellEnd"/>
          </w:p>
        </w:tc>
        <w:tc>
          <w:tcPr>
            <w:tcW w:w="2561" w:type="dxa"/>
            <w:gridSpan w:val="2"/>
            <w:tcMar>
              <w:top w:w="135" w:type="dxa"/>
              <w:left w:w="150" w:type="dxa"/>
              <w:bottom w:w="135" w:type="dxa"/>
              <w:right w:w="150" w:type="dxa"/>
            </w:tcMar>
          </w:tcPr>
          <w:p w14:paraId="5EB5B360"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Arial Narrow" w:hAnsi="Arial" w:cs="Arial"/>
                <w:b/>
                <w:color w:val="000000"/>
                <w:sz w:val="20"/>
                <w:szCs w:val="20"/>
              </w:rPr>
              <w:t>0,00</w:t>
            </w:r>
          </w:p>
        </w:tc>
      </w:tr>
      <w:tr w:rsidR="00D01B6A" w:rsidRPr="00032410" w14:paraId="197A03A8" w14:textId="77777777" w:rsidTr="00DB47FD">
        <w:tc>
          <w:tcPr>
            <w:tcW w:w="1468" w:type="dxa"/>
            <w:gridSpan w:val="2"/>
            <w:tcMar>
              <w:top w:w="135" w:type="dxa"/>
              <w:left w:w="150" w:type="dxa"/>
              <w:bottom w:w="135" w:type="dxa"/>
              <w:right w:w="150" w:type="dxa"/>
            </w:tcMar>
          </w:tcPr>
          <w:p w14:paraId="0E6C4DA8"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4.1.</w:t>
            </w:r>
          </w:p>
        </w:tc>
        <w:tc>
          <w:tcPr>
            <w:tcW w:w="5203" w:type="dxa"/>
            <w:tcMar>
              <w:top w:w="135" w:type="dxa"/>
              <w:left w:w="150" w:type="dxa"/>
              <w:bottom w:w="135" w:type="dxa"/>
              <w:right w:w="150" w:type="dxa"/>
            </w:tcMar>
          </w:tcPr>
          <w:p w14:paraId="6BEBD037"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509FB1EF"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Arial Narrow" w:hAnsi="Arial" w:cs="Arial"/>
                <w:color w:val="000000"/>
                <w:sz w:val="20"/>
                <w:szCs w:val="20"/>
              </w:rPr>
              <w:t>0,00</w:t>
            </w:r>
          </w:p>
        </w:tc>
      </w:tr>
      <w:tr w:rsidR="00D01B6A" w:rsidRPr="00032410" w14:paraId="5E566165" w14:textId="77777777" w:rsidTr="00DB47FD">
        <w:tc>
          <w:tcPr>
            <w:tcW w:w="1468" w:type="dxa"/>
            <w:gridSpan w:val="2"/>
            <w:tcMar>
              <w:top w:w="135" w:type="dxa"/>
              <w:left w:w="150" w:type="dxa"/>
              <w:bottom w:w="135" w:type="dxa"/>
              <w:right w:w="150" w:type="dxa"/>
            </w:tcMar>
          </w:tcPr>
          <w:p w14:paraId="78EAF1BC"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5.</w:t>
            </w:r>
          </w:p>
        </w:tc>
        <w:tc>
          <w:tcPr>
            <w:tcW w:w="5203" w:type="dxa"/>
            <w:tcMar>
              <w:top w:w="135" w:type="dxa"/>
              <w:left w:w="150" w:type="dxa"/>
              <w:bottom w:w="135" w:type="dxa"/>
              <w:right w:w="150" w:type="dxa"/>
            </w:tcMar>
          </w:tcPr>
          <w:p w14:paraId="6848B1DB"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 xml:space="preserve">STRADA E </w:t>
            </w:r>
            <w:proofErr w:type="spellStart"/>
            <w:r w:rsidRPr="00032410">
              <w:rPr>
                <w:rFonts w:ascii="Arial" w:eastAsia="Times New Roman" w:hAnsi="Arial" w:cs="Arial"/>
                <w:b/>
                <w:bCs/>
                <w:color w:val="000000"/>
                <w:sz w:val="20"/>
                <w:szCs w:val="20"/>
                <w:lang w:eastAsia="hr-HR"/>
              </w:rPr>
              <w:t>INFR</w:t>
            </w:r>
            <w:proofErr w:type="spellEnd"/>
            <w:r w:rsidRPr="00032410">
              <w:rPr>
                <w:rFonts w:ascii="Arial" w:eastAsia="Times New Roman" w:hAnsi="Arial" w:cs="Arial"/>
                <w:b/>
                <w:bCs/>
                <w:color w:val="000000"/>
                <w:sz w:val="20"/>
                <w:szCs w:val="20"/>
                <w:lang w:eastAsia="hr-HR"/>
              </w:rPr>
              <w:t xml:space="preserve">. </w:t>
            </w:r>
            <w:proofErr w:type="spellStart"/>
            <w:r w:rsidRPr="00032410">
              <w:rPr>
                <w:rFonts w:ascii="Arial" w:eastAsia="Times New Roman" w:hAnsi="Arial" w:cs="Arial"/>
                <w:b/>
                <w:bCs/>
                <w:color w:val="000000"/>
                <w:sz w:val="20"/>
                <w:szCs w:val="20"/>
                <w:lang w:eastAsia="hr-HR"/>
              </w:rPr>
              <w:t>SAINI</w:t>
            </w:r>
            <w:proofErr w:type="spellEnd"/>
            <w:r w:rsidRPr="00032410">
              <w:rPr>
                <w:rFonts w:ascii="Arial" w:eastAsia="Times New Roman" w:hAnsi="Arial" w:cs="Arial"/>
                <w:b/>
                <w:bCs/>
                <w:color w:val="000000"/>
                <w:sz w:val="20"/>
                <w:szCs w:val="20"/>
                <w:lang w:eastAsia="hr-HR"/>
              </w:rPr>
              <w:t xml:space="preserve"> NORD</w:t>
            </w:r>
          </w:p>
        </w:tc>
        <w:tc>
          <w:tcPr>
            <w:tcW w:w="2561" w:type="dxa"/>
            <w:gridSpan w:val="2"/>
            <w:tcMar>
              <w:top w:w="135" w:type="dxa"/>
              <w:left w:w="150" w:type="dxa"/>
              <w:bottom w:w="135" w:type="dxa"/>
              <w:right w:w="150" w:type="dxa"/>
            </w:tcMar>
          </w:tcPr>
          <w:p w14:paraId="47DC0270"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60.000,00</w:t>
            </w:r>
          </w:p>
        </w:tc>
      </w:tr>
      <w:tr w:rsidR="00D01B6A" w:rsidRPr="00032410" w14:paraId="0F46D8E7" w14:textId="77777777" w:rsidTr="00DB47FD">
        <w:tc>
          <w:tcPr>
            <w:tcW w:w="1468" w:type="dxa"/>
            <w:gridSpan w:val="2"/>
            <w:tcMar>
              <w:top w:w="135" w:type="dxa"/>
              <w:left w:w="150" w:type="dxa"/>
              <w:bottom w:w="135" w:type="dxa"/>
              <w:right w:w="150" w:type="dxa"/>
            </w:tcMar>
          </w:tcPr>
          <w:p w14:paraId="32E3504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5.1.</w:t>
            </w:r>
          </w:p>
        </w:tc>
        <w:tc>
          <w:tcPr>
            <w:tcW w:w="5203" w:type="dxa"/>
            <w:tcMar>
              <w:top w:w="135" w:type="dxa"/>
              <w:left w:w="150" w:type="dxa"/>
              <w:bottom w:w="135" w:type="dxa"/>
              <w:right w:w="150" w:type="dxa"/>
            </w:tcMar>
          </w:tcPr>
          <w:p w14:paraId="558CC0C3"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13CBDF6B"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60.000,00</w:t>
            </w:r>
          </w:p>
        </w:tc>
      </w:tr>
      <w:tr w:rsidR="00D01B6A" w:rsidRPr="00032410" w14:paraId="53F23642" w14:textId="77777777" w:rsidTr="00DB47FD">
        <w:tc>
          <w:tcPr>
            <w:tcW w:w="1468" w:type="dxa"/>
            <w:gridSpan w:val="2"/>
            <w:tcMar>
              <w:top w:w="135" w:type="dxa"/>
              <w:left w:w="150" w:type="dxa"/>
              <w:bottom w:w="135" w:type="dxa"/>
              <w:right w:w="150" w:type="dxa"/>
            </w:tcMar>
          </w:tcPr>
          <w:p w14:paraId="2BFBBEE8"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6.</w:t>
            </w:r>
          </w:p>
        </w:tc>
        <w:tc>
          <w:tcPr>
            <w:tcW w:w="5203" w:type="dxa"/>
            <w:tcMar>
              <w:top w:w="135" w:type="dxa"/>
              <w:left w:w="150" w:type="dxa"/>
              <w:bottom w:w="135" w:type="dxa"/>
              <w:right w:w="150" w:type="dxa"/>
            </w:tcMar>
          </w:tcPr>
          <w:p w14:paraId="73D78B77"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Times New Roman" w:hAnsi="Arial" w:cs="Arial"/>
                <w:b/>
                <w:bCs/>
                <w:color w:val="000000"/>
                <w:sz w:val="20"/>
                <w:szCs w:val="20"/>
                <w:lang w:eastAsia="hr-HR"/>
              </w:rPr>
              <w:t>RICOSTRUZIONE</w:t>
            </w:r>
            <w:proofErr w:type="spellEnd"/>
            <w:r w:rsidRPr="00032410">
              <w:rPr>
                <w:rFonts w:ascii="Arial" w:eastAsia="Times New Roman" w:hAnsi="Arial" w:cs="Arial"/>
                <w:b/>
                <w:bCs/>
                <w:color w:val="000000"/>
                <w:sz w:val="20"/>
                <w:szCs w:val="20"/>
                <w:lang w:eastAsia="hr-HR"/>
              </w:rPr>
              <w:t xml:space="preserve"> DC 75 </w:t>
            </w:r>
            <w:proofErr w:type="spellStart"/>
            <w:r w:rsidRPr="00032410">
              <w:rPr>
                <w:rFonts w:ascii="Arial" w:eastAsia="Times New Roman" w:hAnsi="Arial" w:cs="Arial"/>
                <w:b/>
                <w:bCs/>
                <w:color w:val="000000"/>
                <w:sz w:val="20"/>
                <w:szCs w:val="20"/>
                <w:lang w:eastAsia="hr-HR"/>
              </w:rPr>
              <w:t>MARCIAPIEDE</w:t>
            </w:r>
            <w:proofErr w:type="spellEnd"/>
          </w:p>
        </w:tc>
        <w:tc>
          <w:tcPr>
            <w:tcW w:w="2561" w:type="dxa"/>
            <w:gridSpan w:val="2"/>
            <w:tcMar>
              <w:top w:w="135" w:type="dxa"/>
              <w:left w:w="150" w:type="dxa"/>
              <w:bottom w:w="135" w:type="dxa"/>
              <w:right w:w="150" w:type="dxa"/>
            </w:tcMar>
          </w:tcPr>
          <w:p w14:paraId="2F0E557C"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66.500,00</w:t>
            </w:r>
          </w:p>
        </w:tc>
      </w:tr>
      <w:tr w:rsidR="00D01B6A" w:rsidRPr="00032410" w14:paraId="024C23D4" w14:textId="77777777" w:rsidTr="00DB47FD">
        <w:tc>
          <w:tcPr>
            <w:tcW w:w="1468" w:type="dxa"/>
            <w:gridSpan w:val="2"/>
            <w:tcMar>
              <w:top w:w="135" w:type="dxa"/>
              <w:left w:w="150" w:type="dxa"/>
              <w:bottom w:w="135" w:type="dxa"/>
              <w:right w:w="150" w:type="dxa"/>
            </w:tcMar>
          </w:tcPr>
          <w:p w14:paraId="0E18755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6.1.</w:t>
            </w:r>
          </w:p>
        </w:tc>
        <w:tc>
          <w:tcPr>
            <w:tcW w:w="5203" w:type="dxa"/>
            <w:tcMar>
              <w:top w:w="135" w:type="dxa"/>
              <w:left w:w="150" w:type="dxa"/>
              <w:bottom w:w="135" w:type="dxa"/>
              <w:right w:w="150" w:type="dxa"/>
            </w:tcMar>
          </w:tcPr>
          <w:p w14:paraId="5B5B667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5C77FDB0"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66.500,00</w:t>
            </w:r>
          </w:p>
        </w:tc>
      </w:tr>
      <w:tr w:rsidR="00D01B6A" w:rsidRPr="00032410" w14:paraId="671903A0" w14:textId="77777777" w:rsidTr="00DB47FD">
        <w:tc>
          <w:tcPr>
            <w:tcW w:w="1468" w:type="dxa"/>
            <w:gridSpan w:val="2"/>
            <w:tcMar>
              <w:top w:w="135" w:type="dxa"/>
              <w:left w:w="150" w:type="dxa"/>
              <w:bottom w:w="135" w:type="dxa"/>
              <w:right w:w="150" w:type="dxa"/>
            </w:tcMar>
          </w:tcPr>
          <w:p w14:paraId="3E073C28"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7.</w:t>
            </w:r>
          </w:p>
        </w:tc>
        <w:tc>
          <w:tcPr>
            <w:tcW w:w="5203" w:type="dxa"/>
            <w:tcMar>
              <w:top w:w="135" w:type="dxa"/>
              <w:left w:w="150" w:type="dxa"/>
              <w:bottom w:w="135" w:type="dxa"/>
              <w:right w:w="150" w:type="dxa"/>
            </w:tcMar>
          </w:tcPr>
          <w:p w14:paraId="369B9098"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Times New Roman" w:hAnsi="Arial" w:cs="Arial"/>
                <w:b/>
                <w:bCs/>
                <w:color w:val="000000"/>
                <w:sz w:val="20"/>
                <w:szCs w:val="20"/>
                <w:lang w:eastAsia="hr-HR"/>
              </w:rPr>
              <w:t>MARCIAPIEDE</w:t>
            </w:r>
            <w:proofErr w:type="spellEnd"/>
            <w:r w:rsidRPr="00032410">
              <w:rPr>
                <w:rFonts w:ascii="Arial" w:eastAsia="Times New Roman" w:hAnsi="Arial" w:cs="Arial"/>
                <w:b/>
                <w:bCs/>
                <w:color w:val="000000"/>
                <w:sz w:val="20"/>
                <w:szCs w:val="20"/>
                <w:lang w:eastAsia="hr-HR"/>
              </w:rPr>
              <w:t xml:space="preserve"> ZIDINE</w:t>
            </w:r>
          </w:p>
        </w:tc>
        <w:tc>
          <w:tcPr>
            <w:tcW w:w="2561" w:type="dxa"/>
            <w:gridSpan w:val="2"/>
            <w:tcMar>
              <w:top w:w="135" w:type="dxa"/>
              <w:left w:w="150" w:type="dxa"/>
              <w:bottom w:w="135" w:type="dxa"/>
              <w:right w:w="150" w:type="dxa"/>
            </w:tcMar>
          </w:tcPr>
          <w:p w14:paraId="0906DB55"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0,00</w:t>
            </w:r>
          </w:p>
        </w:tc>
      </w:tr>
      <w:tr w:rsidR="00D01B6A" w:rsidRPr="00032410" w14:paraId="752A5905" w14:textId="77777777" w:rsidTr="00DB47FD">
        <w:tc>
          <w:tcPr>
            <w:tcW w:w="1468" w:type="dxa"/>
            <w:gridSpan w:val="2"/>
            <w:tcMar>
              <w:top w:w="135" w:type="dxa"/>
              <w:left w:w="150" w:type="dxa"/>
              <w:bottom w:w="135" w:type="dxa"/>
              <w:right w:w="150" w:type="dxa"/>
            </w:tcMar>
          </w:tcPr>
          <w:p w14:paraId="45ACF05C"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7.1.</w:t>
            </w:r>
          </w:p>
        </w:tc>
        <w:tc>
          <w:tcPr>
            <w:tcW w:w="5203" w:type="dxa"/>
            <w:tcMar>
              <w:top w:w="135" w:type="dxa"/>
              <w:left w:w="150" w:type="dxa"/>
              <w:bottom w:w="135" w:type="dxa"/>
              <w:right w:w="150" w:type="dxa"/>
            </w:tcMar>
          </w:tcPr>
          <w:p w14:paraId="168DCE18"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59282BEF"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0,00</w:t>
            </w:r>
          </w:p>
        </w:tc>
      </w:tr>
      <w:tr w:rsidR="00D01B6A" w:rsidRPr="00032410" w14:paraId="02D398E5" w14:textId="77777777" w:rsidTr="00DB47FD">
        <w:tc>
          <w:tcPr>
            <w:tcW w:w="1468" w:type="dxa"/>
            <w:gridSpan w:val="2"/>
            <w:tcMar>
              <w:top w:w="135" w:type="dxa"/>
              <w:left w:w="150" w:type="dxa"/>
              <w:bottom w:w="135" w:type="dxa"/>
              <w:right w:w="150" w:type="dxa"/>
            </w:tcMar>
          </w:tcPr>
          <w:p w14:paraId="74A615EA"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8.</w:t>
            </w:r>
          </w:p>
        </w:tc>
        <w:tc>
          <w:tcPr>
            <w:tcW w:w="5203" w:type="dxa"/>
            <w:tcMar>
              <w:top w:w="135" w:type="dxa"/>
              <w:left w:w="150" w:type="dxa"/>
              <w:bottom w:w="135" w:type="dxa"/>
              <w:right w:w="150" w:type="dxa"/>
            </w:tcMar>
          </w:tcPr>
          <w:p w14:paraId="22A3B103"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 xml:space="preserve">VIA GORANSKA </w:t>
            </w:r>
          </w:p>
        </w:tc>
        <w:tc>
          <w:tcPr>
            <w:tcW w:w="2561" w:type="dxa"/>
            <w:gridSpan w:val="2"/>
            <w:tcMar>
              <w:top w:w="135" w:type="dxa"/>
              <w:left w:w="150" w:type="dxa"/>
              <w:bottom w:w="135" w:type="dxa"/>
              <w:right w:w="150" w:type="dxa"/>
            </w:tcMar>
          </w:tcPr>
          <w:p w14:paraId="7CCA956E"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0,00</w:t>
            </w:r>
          </w:p>
        </w:tc>
      </w:tr>
      <w:tr w:rsidR="00D01B6A" w:rsidRPr="00032410" w14:paraId="4DCE4CA5" w14:textId="77777777" w:rsidTr="00DB47FD">
        <w:tc>
          <w:tcPr>
            <w:tcW w:w="1468" w:type="dxa"/>
            <w:gridSpan w:val="2"/>
            <w:tcMar>
              <w:top w:w="135" w:type="dxa"/>
              <w:left w:w="150" w:type="dxa"/>
              <w:bottom w:w="135" w:type="dxa"/>
              <w:right w:w="150" w:type="dxa"/>
            </w:tcMar>
          </w:tcPr>
          <w:p w14:paraId="0A9D4D74"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lastRenderedPageBreak/>
              <w:t>8.1.</w:t>
            </w:r>
          </w:p>
        </w:tc>
        <w:tc>
          <w:tcPr>
            <w:tcW w:w="5203" w:type="dxa"/>
            <w:tcMar>
              <w:top w:w="135" w:type="dxa"/>
              <w:left w:w="150" w:type="dxa"/>
              <w:bottom w:w="135" w:type="dxa"/>
              <w:right w:w="150" w:type="dxa"/>
            </w:tcMar>
          </w:tcPr>
          <w:p w14:paraId="4FB120D3"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59452CA3"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0,00</w:t>
            </w:r>
          </w:p>
        </w:tc>
      </w:tr>
      <w:tr w:rsidR="00D01B6A" w:rsidRPr="00032410" w14:paraId="2BE23E3B" w14:textId="77777777" w:rsidTr="00DB47FD">
        <w:tc>
          <w:tcPr>
            <w:tcW w:w="1468" w:type="dxa"/>
            <w:gridSpan w:val="2"/>
            <w:tcMar>
              <w:top w:w="135" w:type="dxa"/>
              <w:left w:w="150" w:type="dxa"/>
              <w:bottom w:w="135" w:type="dxa"/>
              <w:right w:w="150" w:type="dxa"/>
            </w:tcMar>
          </w:tcPr>
          <w:p w14:paraId="7E5F3133"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9.</w:t>
            </w:r>
          </w:p>
        </w:tc>
        <w:tc>
          <w:tcPr>
            <w:tcW w:w="5203" w:type="dxa"/>
            <w:tcMar>
              <w:top w:w="135" w:type="dxa"/>
              <w:left w:w="150" w:type="dxa"/>
              <w:bottom w:w="135" w:type="dxa"/>
              <w:right w:w="150" w:type="dxa"/>
            </w:tcMar>
          </w:tcPr>
          <w:p w14:paraId="24EF7AD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 xml:space="preserve">VIA </w:t>
            </w:r>
            <w:proofErr w:type="spellStart"/>
            <w:r w:rsidRPr="00032410">
              <w:rPr>
                <w:rFonts w:ascii="Arial" w:eastAsia="Times New Roman" w:hAnsi="Arial" w:cs="Arial"/>
                <w:b/>
                <w:bCs/>
                <w:color w:val="000000"/>
                <w:sz w:val="20"/>
                <w:szCs w:val="20"/>
                <w:lang w:eastAsia="hr-HR"/>
              </w:rPr>
              <w:t>EPULO</w:t>
            </w:r>
            <w:proofErr w:type="spellEnd"/>
            <w:r w:rsidRPr="00032410">
              <w:rPr>
                <w:rFonts w:ascii="Arial" w:eastAsia="Times New Roman" w:hAnsi="Arial" w:cs="Arial"/>
                <w:b/>
                <w:bCs/>
                <w:color w:val="000000"/>
                <w:sz w:val="20"/>
                <w:szCs w:val="20"/>
                <w:lang w:eastAsia="hr-HR"/>
              </w:rPr>
              <w:t xml:space="preserve"> </w:t>
            </w:r>
          </w:p>
        </w:tc>
        <w:tc>
          <w:tcPr>
            <w:tcW w:w="2561" w:type="dxa"/>
            <w:gridSpan w:val="2"/>
            <w:tcMar>
              <w:top w:w="135" w:type="dxa"/>
              <w:left w:w="150" w:type="dxa"/>
              <w:bottom w:w="135" w:type="dxa"/>
              <w:right w:w="150" w:type="dxa"/>
            </w:tcMar>
          </w:tcPr>
          <w:p w14:paraId="124994E8"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b/>
                <w:bCs/>
                <w:color w:val="000000"/>
                <w:sz w:val="20"/>
                <w:szCs w:val="20"/>
                <w:lang w:eastAsia="hr-HR"/>
              </w:rPr>
              <w:t>0,00</w:t>
            </w:r>
          </w:p>
        </w:tc>
      </w:tr>
      <w:tr w:rsidR="00D01B6A" w:rsidRPr="00032410" w14:paraId="5E0DE942" w14:textId="77777777" w:rsidTr="00DB47FD">
        <w:tc>
          <w:tcPr>
            <w:tcW w:w="1468" w:type="dxa"/>
            <w:gridSpan w:val="2"/>
            <w:tcMar>
              <w:top w:w="135" w:type="dxa"/>
              <w:left w:w="150" w:type="dxa"/>
              <w:bottom w:w="135" w:type="dxa"/>
              <w:right w:w="150" w:type="dxa"/>
            </w:tcMar>
          </w:tcPr>
          <w:p w14:paraId="217A2EE2"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9.1.</w:t>
            </w:r>
          </w:p>
        </w:tc>
        <w:tc>
          <w:tcPr>
            <w:tcW w:w="5203" w:type="dxa"/>
            <w:tcMar>
              <w:top w:w="135" w:type="dxa"/>
              <w:left w:w="150" w:type="dxa"/>
              <w:bottom w:w="135" w:type="dxa"/>
              <w:right w:w="150" w:type="dxa"/>
            </w:tcMar>
          </w:tcPr>
          <w:p w14:paraId="67655895"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36044D15"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0,00</w:t>
            </w:r>
          </w:p>
        </w:tc>
      </w:tr>
      <w:tr w:rsidR="00D01B6A" w:rsidRPr="00032410" w14:paraId="5229A8C2" w14:textId="77777777" w:rsidTr="00DB47FD">
        <w:tc>
          <w:tcPr>
            <w:tcW w:w="1468" w:type="dxa"/>
            <w:gridSpan w:val="2"/>
            <w:tcMar>
              <w:top w:w="135" w:type="dxa"/>
              <w:left w:w="150" w:type="dxa"/>
              <w:bottom w:w="135" w:type="dxa"/>
              <w:right w:w="150" w:type="dxa"/>
            </w:tcMar>
          </w:tcPr>
          <w:p w14:paraId="56BA5F85" w14:textId="77777777" w:rsidR="00D01B6A" w:rsidRPr="00032410" w:rsidRDefault="00D01B6A" w:rsidP="00DB47FD">
            <w:pPr>
              <w:spacing w:after="0" w:line="240" w:lineRule="auto"/>
              <w:rPr>
                <w:rFonts w:ascii="Arial" w:eastAsia="Times New Roman" w:hAnsi="Arial" w:cs="Arial"/>
                <w:color w:val="000000"/>
                <w:sz w:val="20"/>
                <w:szCs w:val="20"/>
                <w:lang w:eastAsia="hr-HR"/>
              </w:rPr>
            </w:pPr>
            <w:r w:rsidRPr="00032410">
              <w:rPr>
                <w:rFonts w:ascii="Arial" w:eastAsia="Times New Roman" w:hAnsi="Arial" w:cs="Arial"/>
                <w:color w:val="000000"/>
                <w:sz w:val="20"/>
                <w:szCs w:val="20"/>
                <w:lang w:eastAsia="hr-HR"/>
              </w:rPr>
              <w:t>10.</w:t>
            </w:r>
          </w:p>
        </w:tc>
        <w:tc>
          <w:tcPr>
            <w:tcW w:w="5203" w:type="dxa"/>
            <w:tcMar>
              <w:top w:w="135" w:type="dxa"/>
              <w:left w:w="150" w:type="dxa"/>
              <w:bottom w:w="135" w:type="dxa"/>
              <w:right w:w="150" w:type="dxa"/>
            </w:tcMar>
          </w:tcPr>
          <w:p w14:paraId="46EF434A"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Times New Roman" w:hAnsi="Arial" w:cs="Arial"/>
                <w:b/>
                <w:bCs/>
                <w:color w:val="000000"/>
                <w:sz w:val="20"/>
                <w:szCs w:val="20"/>
                <w:lang w:eastAsia="hr-HR"/>
              </w:rPr>
              <w:t>RICOSTRUZIONE</w:t>
            </w:r>
            <w:proofErr w:type="spellEnd"/>
            <w:r w:rsidRPr="00032410">
              <w:rPr>
                <w:rFonts w:ascii="Arial" w:eastAsia="Times New Roman" w:hAnsi="Arial" w:cs="Arial"/>
                <w:b/>
                <w:bCs/>
                <w:color w:val="000000"/>
                <w:sz w:val="20"/>
                <w:szCs w:val="20"/>
                <w:lang w:eastAsia="hr-HR"/>
              </w:rPr>
              <w:t xml:space="preserve"> MAREDA</w:t>
            </w:r>
          </w:p>
        </w:tc>
        <w:tc>
          <w:tcPr>
            <w:tcW w:w="2561" w:type="dxa"/>
            <w:gridSpan w:val="2"/>
            <w:tcMar>
              <w:top w:w="135" w:type="dxa"/>
              <w:left w:w="150" w:type="dxa"/>
              <w:bottom w:w="135" w:type="dxa"/>
              <w:right w:w="150" w:type="dxa"/>
            </w:tcMar>
          </w:tcPr>
          <w:p w14:paraId="63F53CC8" w14:textId="77777777" w:rsidR="00D01B6A" w:rsidRPr="00032410" w:rsidRDefault="00D01B6A" w:rsidP="00DB47FD">
            <w:pPr>
              <w:spacing w:after="0" w:line="240" w:lineRule="auto"/>
              <w:jc w:val="right"/>
              <w:rPr>
                <w:rFonts w:ascii="Arial" w:eastAsia="Times New Roman" w:hAnsi="Arial" w:cs="Arial"/>
                <w:color w:val="000000"/>
                <w:sz w:val="20"/>
                <w:szCs w:val="20"/>
                <w:lang w:eastAsia="hr-HR"/>
              </w:rPr>
            </w:pPr>
            <w:r w:rsidRPr="00032410">
              <w:rPr>
                <w:rFonts w:ascii="Arial" w:eastAsia="Times New Roman" w:hAnsi="Arial" w:cs="Arial"/>
                <w:b/>
                <w:bCs/>
                <w:color w:val="000000"/>
                <w:sz w:val="20"/>
                <w:szCs w:val="20"/>
                <w:lang w:eastAsia="hr-HR"/>
              </w:rPr>
              <w:t>75.959,29</w:t>
            </w:r>
          </w:p>
        </w:tc>
      </w:tr>
      <w:tr w:rsidR="00D01B6A" w:rsidRPr="00032410" w14:paraId="76870EEE" w14:textId="77777777" w:rsidTr="00DB47FD">
        <w:tc>
          <w:tcPr>
            <w:tcW w:w="1468" w:type="dxa"/>
            <w:gridSpan w:val="2"/>
            <w:tcMar>
              <w:top w:w="135" w:type="dxa"/>
              <w:left w:w="150" w:type="dxa"/>
              <w:bottom w:w="135" w:type="dxa"/>
              <w:right w:w="150" w:type="dxa"/>
            </w:tcMar>
          </w:tcPr>
          <w:p w14:paraId="233C0E18" w14:textId="77777777" w:rsidR="00D01B6A" w:rsidRPr="00032410" w:rsidRDefault="00D01B6A" w:rsidP="00DB47FD">
            <w:pPr>
              <w:spacing w:after="0" w:line="240" w:lineRule="auto"/>
              <w:rPr>
                <w:rFonts w:ascii="Arial" w:eastAsia="Times New Roman" w:hAnsi="Arial" w:cs="Arial"/>
                <w:color w:val="000000"/>
                <w:sz w:val="20"/>
                <w:szCs w:val="20"/>
                <w:lang w:eastAsia="hr-HR"/>
              </w:rPr>
            </w:pPr>
            <w:r w:rsidRPr="00032410">
              <w:rPr>
                <w:rFonts w:ascii="Arial" w:eastAsia="Times New Roman" w:hAnsi="Arial" w:cs="Arial"/>
                <w:color w:val="000000"/>
                <w:sz w:val="20"/>
                <w:szCs w:val="20"/>
                <w:lang w:eastAsia="hr-HR"/>
              </w:rPr>
              <w:t>10.1.</w:t>
            </w:r>
          </w:p>
        </w:tc>
        <w:tc>
          <w:tcPr>
            <w:tcW w:w="5203" w:type="dxa"/>
            <w:tcMar>
              <w:top w:w="135" w:type="dxa"/>
              <w:left w:w="150" w:type="dxa"/>
              <w:bottom w:w="135" w:type="dxa"/>
              <w:right w:w="150" w:type="dxa"/>
            </w:tcMar>
          </w:tcPr>
          <w:p w14:paraId="51F56C9C"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4F5477DC" w14:textId="77777777" w:rsidR="00D01B6A" w:rsidRPr="00032410" w:rsidRDefault="00D01B6A" w:rsidP="00DB47FD">
            <w:pPr>
              <w:spacing w:after="0" w:line="240" w:lineRule="auto"/>
              <w:jc w:val="right"/>
              <w:rPr>
                <w:rFonts w:ascii="Arial" w:eastAsia="Times New Roman" w:hAnsi="Arial" w:cs="Arial"/>
                <w:color w:val="000000"/>
                <w:sz w:val="20"/>
                <w:szCs w:val="20"/>
                <w:lang w:eastAsia="hr-HR"/>
              </w:rPr>
            </w:pPr>
            <w:r w:rsidRPr="00032410">
              <w:rPr>
                <w:rFonts w:ascii="Arial" w:eastAsia="Times New Roman" w:hAnsi="Arial" w:cs="Arial"/>
                <w:color w:val="000000"/>
                <w:sz w:val="20"/>
                <w:szCs w:val="20"/>
                <w:lang w:eastAsia="hr-HR"/>
              </w:rPr>
              <w:t>55.959,29</w:t>
            </w:r>
          </w:p>
        </w:tc>
      </w:tr>
      <w:tr w:rsidR="00D01B6A" w:rsidRPr="00032410" w14:paraId="2B16FEA4" w14:textId="77777777" w:rsidTr="00DB47FD">
        <w:tc>
          <w:tcPr>
            <w:tcW w:w="1468" w:type="dxa"/>
            <w:gridSpan w:val="2"/>
            <w:tcMar>
              <w:top w:w="135" w:type="dxa"/>
              <w:left w:w="150" w:type="dxa"/>
              <w:bottom w:w="135" w:type="dxa"/>
              <w:right w:w="150" w:type="dxa"/>
            </w:tcMar>
          </w:tcPr>
          <w:p w14:paraId="3654C2C3" w14:textId="77777777" w:rsidR="00D01B6A" w:rsidRPr="00032410" w:rsidRDefault="00D01B6A" w:rsidP="00DB47FD">
            <w:pPr>
              <w:spacing w:after="0" w:line="240" w:lineRule="auto"/>
              <w:rPr>
                <w:rFonts w:ascii="Arial" w:eastAsia="Times New Roman" w:hAnsi="Arial" w:cs="Arial"/>
                <w:color w:val="000000"/>
                <w:sz w:val="20"/>
                <w:szCs w:val="20"/>
                <w:lang w:eastAsia="hr-HR"/>
              </w:rPr>
            </w:pPr>
            <w:r w:rsidRPr="00032410">
              <w:rPr>
                <w:rFonts w:ascii="Arial" w:eastAsia="Times New Roman" w:hAnsi="Arial" w:cs="Arial"/>
                <w:color w:val="000000"/>
                <w:sz w:val="20"/>
                <w:szCs w:val="20"/>
                <w:lang w:eastAsia="hr-HR"/>
              </w:rPr>
              <w:t>10.2.</w:t>
            </w:r>
          </w:p>
        </w:tc>
        <w:tc>
          <w:tcPr>
            <w:tcW w:w="5203" w:type="dxa"/>
            <w:tcMar>
              <w:top w:w="135" w:type="dxa"/>
              <w:left w:w="150" w:type="dxa"/>
              <w:bottom w:w="135" w:type="dxa"/>
              <w:right w:w="150" w:type="dxa"/>
            </w:tcMar>
          </w:tcPr>
          <w:p w14:paraId="6CC087E2"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corrente</w:t>
            </w:r>
            <w:proofErr w:type="spellEnd"/>
          </w:p>
        </w:tc>
        <w:tc>
          <w:tcPr>
            <w:tcW w:w="2561" w:type="dxa"/>
            <w:gridSpan w:val="2"/>
            <w:tcMar>
              <w:top w:w="135" w:type="dxa"/>
              <w:left w:w="150" w:type="dxa"/>
              <w:bottom w:w="135" w:type="dxa"/>
              <w:right w:w="150" w:type="dxa"/>
            </w:tcMar>
          </w:tcPr>
          <w:p w14:paraId="3129C929" w14:textId="77777777" w:rsidR="00D01B6A" w:rsidRPr="00032410" w:rsidRDefault="00D01B6A" w:rsidP="00DB47FD">
            <w:pPr>
              <w:spacing w:after="0" w:line="240" w:lineRule="auto"/>
              <w:jc w:val="right"/>
              <w:rPr>
                <w:rFonts w:ascii="Arial" w:eastAsia="Times New Roman" w:hAnsi="Arial" w:cs="Arial"/>
                <w:color w:val="000000"/>
                <w:sz w:val="20"/>
                <w:szCs w:val="20"/>
                <w:lang w:eastAsia="hr-HR"/>
              </w:rPr>
            </w:pPr>
            <w:r w:rsidRPr="00032410">
              <w:rPr>
                <w:rFonts w:ascii="Arial" w:eastAsia="Times New Roman" w:hAnsi="Arial" w:cs="Arial"/>
                <w:color w:val="000000"/>
                <w:sz w:val="20"/>
                <w:szCs w:val="20"/>
                <w:lang w:eastAsia="hr-HR"/>
              </w:rPr>
              <w:t>20.000,00</w:t>
            </w:r>
          </w:p>
        </w:tc>
      </w:tr>
      <w:tr w:rsidR="00D01B6A" w:rsidRPr="00032410" w14:paraId="2C39E07C" w14:textId="77777777" w:rsidTr="00DB47FD">
        <w:tc>
          <w:tcPr>
            <w:tcW w:w="6671" w:type="dxa"/>
            <w:gridSpan w:val="3"/>
            <w:tcMar>
              <w:top w:w="135" w:type="dxa"/>
              <w:left w:w="150" w:type="dxa"/>
              <w:bottom w:w="135" w:type="dxa"/>
              <w:right w:w="150" w:type="dxa"/>
            </w:tcMar>
          </w:tcPr>
          <w:p w14:paraId="2C339DC4"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Subtotale</w:t>
            </w:r>
            <w:proofErr w:type="spellEnd"/>
          </w:p>
        </w:tc>
        <w:tc>
          <w:tcPr>
            <w:tcW w:w="2561" w:type="dxa"/>
            <w:gridSpan w:val="2"/>
            <w:tcMar>
              <w:top w:w="135" w:type="dxa"/>
              <w:left w:w="150" w:type="dxa"/>
              <w:bottom w:w="135" w:type="dxa"/>
              <w:right w:w="150" w:type="dxa"/>
            </w:tcMar>
          </w:tcPr>
          <w:p w14:paraId="533826EB" w14:textId="77777777" w:rsidR="00D01B6A" w:rsidRPr="00032410" w:rsidRDefault="00D01B6A" w:rsidP="00DB47FD">
            <w:pPr>
              <w:spacing w:after="0" w:line="240" w:lineRule="auto"/>
              <w:jc w:val="right"/>
              <w:rPr>
                <w:rFonts w:ascii="Arial" w:eastAsia="Arial Narrow" w:hAnsi="Arial" w:cs="Arial"/>
                <w:b/>
                <w:color w:val="333333"/>
                <w:sz w:val="20"/>
                <w:szCs w:val="20"/>
              </w:rPr>
            </w:pPr>
            <w:r w:rsidRPr="00032410">
              <w:rPr>
                <w:rFonts w:ascii="Arial" w:eastAsia="Times New Roman" w:hAnsi="Arial" w:cs="Arial"/>
                <w:b/>
                <w:color w:val="333333"/>
                <w:sz w:val="20"/>
                <w:szCs w:val="20"/>
                <w:lang w:eastAsia="hr-HR"/>
              </w:rPr>
              <w:t>1.162.505,18</w:t>
            </w:r>
          </w:p>
        </w:tc>
      </w:tr>
      <w:tr w:rsidR="00D01B6A" w:rsidRPr="00032410" w14:paraId="23441B1B" w14:textId="77777777" w:rsidTr="00DB47FD">
        <w:tc>
          <w:tcPr>
            <w:tcW w:w="6671" w:type="dxa"/>
            <w:gridSpan w:val="3"/>
            <w:tcMar>
              <w:top w:w="135" w:type="dxa"/>
              <w:left w:w="150" w:type="dxa"/>
              <w:bottom w:w="135" w:type="dxa"/>
              <w:right w:w="150" w:type="dxa"/>
            </w:tcMar>
          </w:tcPr>
          <w:p w14:paraId="4365CA17"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entrate</w:t>
            </w:r>
            <w:proofErr w:type="spellEnd"/>
            <w:r w:rsidRPr="00032410">
              <w:rPr>
                <w:rFonts w:ascii="Arial" w:eastAsia="Arial Narrow" w:hAnsi="Arial" w:cs="Arial"/>
                <w:color w:val="000000"/>
                <w:sz w:val="20"/>
                <w:szCs w:val="20"/>
              </w:rPr>
              <w:t xml:space="preserve"> per finali </w:t>
            </w:r>
            <w:proofErr w:type="spellStart"/>
            <w:r w:rsidRPr="00032410">
              <w:rPr>
                <w:rFonts w:ascii="Arial" w:eastAsia="Arial Narrow" w:hAnsi="Arial" w:cs="Arial"/>
                <w:color w:val="000000"/>
                <w:sz w:val="20"/>
                <w:szCs w:val="20"/>
              </w:rPr>
              <w:t>speciali</w:t>
            </w:r>
            <w:proofErr w:type="spellEnd"/>
          </w:p>
        </w:tc>
        <w:tc>
          <w:tcPr>
            <w:tcW w:w="2561" w:type="dxa"/>
            <w:gridSpan w:val="2"/>
            <w:tcMar>
              <w:top w:w="135" w:type="dxa"/>
              <w:left w:w="150" w:type="dxa"/>
              <w:bottom w:w="135" w:type="dxa"/>
              <w:right w:w="150" w:type="dxa"/>
            </w:tcMar>
          </w:tcPr>
          <w:p w14:paraId="3306B46A"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690.000,00</w:t>
            </w:r>
          </w:p>
        </w:tc>
      </w:tr>
      <w:tr w:rsidR="00D01B6A" w:rsidRPr="00032410" w14:paraId="2E447725" w14:textId="77777777" w:rsidTr="00DB47FD">
        <w:tc>
          <w:tcPr>
            <w:tcW w:w="6671" w:type="dxa"/>
            <w:gridSpan w:val="3"/>
            <w:tcMar>
              <w:top w:w="135" w:type="dxa"/>
              <w:left w:w="150" w:type="dxa"/>
              <w:bottom w:w="135" w:type="dxa"/>
              <w:right w:w="150" w:type="dxa"/>
            </w:tcMar>
          </w:tcPr>
          <w:p w14:paraId="06D0910F"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contributo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0A59B369"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230.744,35</w:t>
            </w:r>
          </w:p>
        </w:tc>
      </w:tr>
      <w:tr w:rsidR="00D01B6A" w:rsidRPr="00032410" w14:paraId="0A52F621" w14:textId="77777777" w:rsidTr="00DB47FD">
        <w:tc>
          <w:tcPr>
            <w:tcW w:w="6671" w:type="dxa"/>
            <w:gridSpan w:val="3"/>
            <w:tcMar>
              <w:top w:w="135" w:type="dxa"/>
              <w:left w:w="150" w:type="dxa"/>
              <w:bottom w:w="135" w:type="dxa"/>
              <w:right w:w="150" w:type="dxa"/>
            </w:tcMar>
          </w:tcPr>
          <w:p w14:paraId="139BA288"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54B6F7F3"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99.301,54</w:t>
            </w:r>
          </w:p>
        </w:tc>
      </w:tr>
      <w:tr w:rsidR="00D01B6A" w:rsidRPr="00032410" w14:paraId="03100EDC" w14:textId="77777777" w:rsidTr="00DB47FD">
        <w:tc>
          <w:tcPr>
            <w:tcW w:w="6671" w:type="dxa"/>
            <w:gridSpan w:val="3"/>
            <w:tcMar>
              <w:top w:w="135" w:type="dxa"/>
              <w:left w:w="150" w:type="dxa"/>
              <w:bottom w:w="135" w:type="dxa"/>
              <w:right w:w="150" w:type="dxa"/>
            </w:tcMar>
          </w:tcPr>
          <w:p w14:paraId="2BB90317"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73B85E8C" w14:textId="77777777" w:rsidR="00D01B6A" w:rsidRPr="00032410" w:rsidRDefault="00D01B6A" w:rsidP="00DB47FD">
            <w:pPr>
              <w:spacing w:after="0" w:line="240" w:lineRule="auto"/>
              <w:jc w:val="right"/>
              <w:rPr>
                <w:rFonts w:ascii="Arial" w:eastAsia="Times New Roman" w:hAnsi="Arial" w:cs="Arial"/>
                <w:color w:val="333333"/>
                <w:sz w:val="20"/>
                <w:szCs w:val="20"/>
                <w:lang w:eastAsia="hr-HR"/>
              </w:rPr>
            </w:pPr>
            <w:r w:rsidRPr="00032410">
              <w:rPr>
                <w:rFonts w:ascii="Arial" w:eastAsia="Times New Roman" w:hAnsi="Arial" w:cs="Arial"/>
                <w:color w:val="333333"/>
                <w:sz w:val="20"/>
                <w:szCs w:val="20"/>
                <w:lang w:eastAsia="hr-HR"/>
              </w:rPr>
              <w:t>142.459,29</w:t>
            </w:r>
          </w:p>
        </w:tc>
      </w:tr>
      <w:tr w:rsidR="00D01B6A" w:rsidRPr="00032410" w14:paraId="5E1256A4" w14:textId="77777777" w:rsidTr="00DB47FD">
        <w:tc>
          <w:tcPr>
            <w:tcW w:w="6671" w:type="dxa"/>
            <w:gridSpan w:val="3"/>
            <w:tcMar>
              <w:top w:w="135" w:type="dxa"/>
              <w:left w:w="150" w:type="dxa"/>
              <w:bottom w:w="135" w:type="dxa"/>
              <w:right w:w="150" w:type="dxa"/>
            </w:tcMar>
          </w:tcPr>
          <w:p w14:paraId="1A16B3EA" w14:textId="77777777" w:rsidR="00D01B6A" w:rsidRPr="00032410" w:rsidRDefault="00D01B6A" w:rsidP="00DB47FD">
            <w:pPr>
              <w:spacing w:after="0" w:line="240" w:lineRule="auto"/>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61" w:type="dxa"/>
            <w:gridSpan w:val="2"/>
            <w:tcMar>
              <w:top w:w="135" w:type="dxa"/>
              <w:left w:w="150" w:type="dxa"/>
              <w:bottom w:w="135" w:type="dxa"/>
              <w:right w:w="150" w:type="dxa"/>
            </w:tcMar>
          </w:tcPr>
          <w:p w14:paraId="7400CF01" w14:textId="77777777" w:rsidR="00D01B6A" w:rsidRPr="00032410" w:rsidRDefault="00D01B6A" w:rsidP="00DB47FD">
            <w:pPr>
              <w:spacing w:after="0" w:line="240" w:lineRule="auto"/>
              <w:jc w:val="right"/>
              <w:rPr>
                <w:rFonts w:ascii="Arial" w:eastAsia="Arial Narrow" w:hAnsi="Arial" w:cs="Arial"/>
                <w:color w:val="333333"/>
                <w:sz w:val="20"/>
                <w:szCs w:val="20"/>
              </w:rPr>
            </w:pPr>
          </w:p>
        </w:tc>
      </w:tr>
    </w:tbl>
    <w:p w14:paraId="0092C665"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19D1CAFD"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 xml:space="preserve">2. </w:t>
      </w:r>
      <w:proofErr w:type="spellStart"/>
      <w:r w:rsidRPr="00032410">
        <w:rPr>
          <w:rFonts w:ascii="Arial" w:eastAsia="Arial Narrow" w:hAnsi="Arial" w:cs="Arial"/>
          <w:color w:val="000000"/>
          <w:sz w:val="20"/>
          <w:szCs w:val="20"/>
        </w:rPr>
        <w:t>Aree</w:t>
      </w:r>
      <w:proofErr w:type="spellEnd"/>
      <w:r w:rsidRPr="00032410">
        <w:rPr>
          <w:rFonts w:ascii="Arial" w:eastAsia="Arial Narrow" w:hAnsi="Arial" w:cs="Arial"/>
          <w:color w:val="000000"/>
          <w:sz w:val="20"/>
          <w:szCs w:val="20"/>
        </w:rPr>
        <w:t xml:space="preserve"> di </w:t>
      </w:r>
      <w:proofErr w:type="spellStart"/>
      <w:r w:rsidRPr="00032410">
        <w:rPr>
          <w:rFonts w:ascii="Arial" w:eastAsia="Arial Narrow" w:hAnsi="Arial" w:cs="Arial"/>
          <w:color w:val="000000"/>
          <w:sz w:val="20"/>
          <w:szCs w:val="20"/>
        </w:rPr>
        <w:t>traffico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cui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non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sono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ammessi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veicoli</w:t>
      </w:r>
      <w:proofErr w:type="spellEnd"/>
      <w:r w:rsidRPr="00032410">
        <w:rPr>
          <w:rFonts w:ascii="Arial" w:eastAsia="Arial Narrow" w:hAnsi="Arial" w:cs="Arial"/>
          <w:color w:val="000000"/>
          <w:sz w:val="20"/>
          <w:szCs w:val="20"/>
        </w:rPr>
        <w:t xml:space="preserve"> a motore</w:t>
      </w:r>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671"/>
        <w:gridCol w:w="5000"/>
        <w:gridCol w:w="2551"/>
      </w:tblGrid>
      <w:tr w:rsidR="00D01B6A" w:rsidRPr="00032410" w14:paraId="37C7CFA3" w14:textId="77777777" w:rsidTr="00DB47FD">
        <w:tc>
          <w:tcPr>
            <w:tcW w:w="1671" w:type="dxa"/>
            <w:tcMar>
              <w:top w:w="135" w:type="dxa"/>
              <w:left w:w="150" w:type="dxa"/>
              <w:bottom w:w="135" w:type="dxa"/>
              <w:right w:w="150" w:type="dxa"/>
            </w:tcMar>
          </w:tcPr>
          <w:p w14:paraId="20650B87"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000" w:type="dxa"/>
            <w:tcMar>
              <w:top w:w="135" w:type="dxa"/>
              <w:left w:w="150" w:type="dxa"/>
              <w:bottom w:w="135" w:type="dxa"/>
              <w:right w:w="150" w:type="dxa"/>
            </w:tcMar>
          </w:tcPr>
          <w:p w14:paraId="5F780130"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tcMar>
              <w:top w:w="135" w:type="dxa"/>
              <w:left w:w="150" w:type="dxa"/>
              <w:bottom w:w="135" w:type="dxa"/>
              <w:right w:w="150" w:type="dxa"/>
            </w:tcMar>
          </w:tcPr>
          <w:p w14:paraId="19D2670B"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09B5BE78" w14:textId="77777777" w:rsidTr="00DB47FD">
        <w:tc>
          <w:tcPr>
            <w:tcW w:w="1671" w:type="dxa"/>
            <w:tcMar>
              <w:top w:w="135" w:type="dxa"/>
              <w:left w:w="150" w:type="dxa"/>
              <w:bottom w:w="135" w:type="dxa"/>
              <w:right w:w="150" w:type="dxa"/>
            </w:tcMar>
          </w:tcPr>
          <w:p w14:paraId="0775745D"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p>
        </w:tc>
        <w:tc>
          <w:tcPr>
            <w:tcW w:w="5000" w:type="dxa"/>
            <w:tcMar>
              <w:top w:w="135" w:type="dxa"/>
              <w:left w:w="150" w:type="dxa"/>
              <w:bottom w:w="135" w:type="dxa"/>
              <w:right w:w="150" w:type="dxa"/>
            </w:tcMar>
          </w:tcPr>
          <w:p w14:paraId="3FFDC696"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PARCO</w:t>
            </w:r>
            <w:proofErr w:type="spellEnd"/>
            <w:r w:rsidRPr="00032410">
              <w:rPr>
                <w:rFonts w:ascii="Arial" w:eastAsia="Arial Narrow" w:hAnsi="Arial" w:cs="Arial"/>
                <w:b/>
                <w:color w:val="000000"/>
                <w:sz w:val="20"/>
                <w:szCs w:val="20"/>
              </w:rPr>
              <w:t xml:space="preserve"> IRMA </w:t>
            </w:r>
            <w:r w:rsidRPr="00032410">
              <w:rPr>
                <w:rFonts w:ascii="Arial" w:eastAsia="Times New Roman" w:hAnsi="Arial" w:cs="Arial"/>
                <w:b/>
                <w:bCs/>
                <w:color w:val="000000"/>
                <w:sz w:val="20"/>
                <w:szCs w:val="20"/>
                <w:lang w:eastAsia="hr-HR"/>
              </w:rPr>
              <w:t>BENČIĆ</w:t>
            </w:r>
          </w:p>
        </w:tc>
        <w:tc>
          <w:tcPr>
            <w:tcW w:w="2551" w:type="dxa"/>
            <w:tcMar>
              <w:top w:w="135" w:type="dxa"/>
              <w:left w:w="150" w:type="dxa"/>
              <w:bottom w:w="135" w:type="dxa"/>
              <w:right w:w="150" w:type="dxa"/>
            </w:tcMar>
          </w:tcPr>
          <w:p w14:paraId="05B8482E"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b/>
                <w:bCs/>
                <w:color w:val="000000"/>
                <w:sz w:val="20"/>
                <w:szCs w:val="20"/>
                <w:lang w:eastAsia="hr-HR"/>
              </w:rPr>
              <w:t>147.000,00</w:t>
            </w:r>
          </w:p>
        </w:tc>
      </w:tr>
      <w:tr w:rsidR="00D01B6A" w:rsidRPr="00032410" w14:paraId="33962C66" w14:textId="77777777" w:rsidTr="00DB47FD">
        <w:tc>
          <w:tcPr>
            <w:tcW w:w="1671" w:type="dxa"/>
            <w:tcMar>
              <w:top w:w="135" w:type="dxa"/>
              <w:left w:w="150" w:type="dxa"/>
              <w:bottom w:w="135" w:type="dxa"/>
              <w:right w:w="150" w:type="dxa"/>
            </w:tcMar>
          </w:tcPr>
          <w:p w14:paraId="1C58A616"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1.2.</w:t>
            </w:r>
          </w:p>
        </w:tc>
        <w:tc>
          <w:tcPr>
            <w:tcW w:w="5000" w:type="dxa"/>
            <w:tcMar>
              <w:top w:w="135" w:type="dxa"/>
              <w:left w:w="150" w:type="dxa"/>
              <w:bottom w:w="135" w:type="dxa"/>
              <w:right w:w="150" w:type="dxa"/>
            </w:tcMar>
          </w:tcPr>
          <w:p w14:paraId="0FE85F14"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609447DF"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147.000,00</w:t>
            </w:r>
          </w:p>
        </w:tc>
      </w:tr>
      <w:tr w:rsidR="00D01B6A" w:rsidRPr="00032410" w14:paraId="45BF381D" w14:textId="77777777" w:rsidTr="00DB47FD">
        <w:tc>
          <w:tcPr>
            <w:tcW w:w="6671" w:type="dxa"/>
            <w:gridSpan w:val="2"/>
            <w:tcMar>
              <w:top w:w="135" w:type="dxa"/>
              <w:left w:w="150" w:type="dxa"/>
              <w:bottom w:w="135" w:type="dxa"/>
              <w:right w:w="150" w:type="dxa"/>
            </w:tcMar>
          </w:tcPr>
          <w:p w14:paraId="23321E99"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Subtotale</w:t>
            </w:r>
            <w:proofErr w:type="spellEnd"/>
          </w:p>
        </w:tc>
        <w:tc>
          <w:tcPr>
            <w:tcW w:w="2551" w:type="dxa"/>
            <w:tcMar>
              <w:top w:w="135" w:type="dxa"/>
              <w:left w:w="150" w:type="dxa"/>
              <w:bottom w:w="135" w:type="dxa"/>
              <w:right w:w="150" w:type="dxa"/>
            </w:tcMar>
          </w:tcPr>
          <w:p w14:paraId="54CC8961" w14:textId="77777777" w:rsidR="00D01B6A" w:rsidRPr="00032410" w:rsidRDefault="00D01B6A" w:rsidP="00DB47FD">
            <w:pPr>
              <w:spacing w:after="0" w:line="240" w:lineRule="auto"/>
              <w:jc w:val="right"/>
              <w:rPr>
                <w:rFonts w:ascii="Arial" w:eastAsia="Arial Narrow" w:hAnsi="Arial" w:cs="Arial"/>
                <w:b/>
                <w:bCs/>
                <w:color w:val="333333"/>
                <w:sz w:val="20"/>
                <w:szCs w:val="20"/>
              </w:rPr>
            </w:pPr>
            <w:r w:rsidRPr="00032410">
              <w:rPr>
                <w:rFonts w:ascii="Arial" w:eastAsia="Times New Roman" w:hAnsi="Arial" w:cs="Arial"/>
                <w:b/>
                <w:bCs/>
                <w:color w:val="333333"/>
                <w:sz w:val="20"/>
                <w:szCs w:val="20"/>
                <w:lang w:eastAsia="hr-HR"/>
              </w:rPr>
              <w:t>147.000,00</w:t>
            </w:r>
          </w:p>
        </w:tc>
      </w:tr>
      <w:tr w:rsidR="00D01B6A" w:rsidRPr="00032410" w14:paraId="447FAF62" w14:textId="77777777" w:rsidTr="00DB47FD">
        <w:tc>
          <w:tcPr>
            <w:tcW w:w="6671" w:type="dxa"/>
            <w:gridSpan w:val="2"/>
            <w:tcMar>
              <w:top w:w="135" w:type="dxa"/>
              <w:left w:w="150" w:type="dxa"/>
              <w:bottom w:w="135" w:type="dxa"/>
              <w:right w:w="150" w:type="dxa"/>
            </w:tcMar>
          </w:tcPr>
          <w:p w14:paraId="53D87D43"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51" w:type="dxa"/>
            <w:tcMar>
              <w:top w:w="135" w:type="dxa"/>
              <w:left w:w="150" w:type="dxa"/>
              <w:bottom w:w="135" w:type="dxa"/>
              <w:right w:w="150" w:type="dxa"/>
            </w:tcMar>
          </w:tcPr>
          <w:p w14:paraId="334A4D2E"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147.000,00</w:t>
            </w:r>
          </w:p>
        </w:tc>
      </w:tr>
    </w:tbl>
    <w:p w14:paraId="71781BFD"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27D6AD80"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r w:rsidRPr="00032410">
        <w:rPr>
          <w:rFonts w:ascii="Arial" w:eastAsia="Arial Narrow" w:hAnsi="Arial" w:cs="Arial"/>
          <w:color w:val="000000"/>
          <w:sz w:val="20"/>
          <w:szCs w:val="20"/>
        </w:rPr>
        <w:t>3.</w:t>
      </w:r>
      <w:r w:rsidRPr="00032410">
        <w:rPr>
          <w:rFonts w:ascii="Arial" w:hAnsi="Arial" w:cs="Arial"/>
          <w:sz w:val="20"/>
          <w:szCs w:val="20"/>
        </w:rPr>
        <w:t xml:space="preserve"> </w:t>
      </w:r>
      <w:proofErr w:type="spellStart"/>
      <w:r w:rsidRPr="00032410">
        <w:rPr>
          <w:rFonts w:ascii="Arial" w:eastAsia="Arial Narrow" w:hAnsi="Arial" w:cs="Arial"/>
          <w:color w:val="000000"/>
          <w:sz w:val="20"/>
          <w:szCs w:val="20"/>
        </w:rPr>
        <w:t>Edifici</w:t>
      </w:r>
      <w:proofErr w:type="spellEnd"/>
      <w:r w:rsidRPr="00032410">
        <w:rPr>
          <w:rFonts w:ascii="Arial" w:eastAsia="Arial Narrow" w:hAnsi="Arial" w:cs="Arial"/>
          <w:color w:val="000000"/>
          <w:sz w:val="20"/>
          <w:szCs w:val="20"/>
        </w:rPr>
        <w:t xml:space="preserve"> e </w:t>
      </w:r>
      <w:proofErr w:type="spellStart"/>
      <w:r w:rsidRPr="00032410">
        <w:rPr>
          <w:rFonts w:ascii="Arial" w:eastAsia="Arial Narrow" w:hAnsi="Arial" w:cs="Arial"/>
          <w:color w:val="000000"/>
          <w:sz w:val="20"/>
          <w:szCs w:val="20"/>
        </w:rPr>
        <w:t>dispositivi</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scopi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pubblici</w:t>
      </w:r>
      <w:proofErr w:type="spellEnd"/>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467"/>
        <w:gridCol w:w="203"/>
        <w:gridCol w:w="4994"/>
        <w:gridCol w:w="2548"/>
        <w:gridCol w:w="10"/>
      </w:tblGrid>
      <w:tr w:rsidR="00D01B6A" w:rsidRPr="00032410" w14:paraId="71DF73EB" w14:textId="77777777" w:rsidTr="00DB47FD">
        <w:trPr>
          <w:gridAfter w:val="1"/>
          <w:wAfter w:w="10" w:type="dxa"/>
        </w:trPr>
        <w:tc>
          <w:tcPr>
            <w:tcW w:w="1671" w:type="dxa"/>
            <w:gridSpan w:val="2"/>
            <w:tcMar>
              <w:top w:w="135" w:type="dxa"/>
              <w:left w:w="150" w:type="dxa"/>
              <w:bottom w:w="135" w:type="dxa"/>
              <w:right w:w="150" w:type="dxa"/>
            </w:tcMar>
          </w:tcPr>
          <w:p w14:paraId="71CAD340"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000" w:type="dxa"/>
            <w:tcMar>
              <w:top w:w="135" w:type="dxa"/>
              <w:left w:w="150" w:type="dxa"/>
              <w:bottom w:w="135" w:type="dxa"/>
              <w:right w:w="150" w:type="dxa"/>
            </w:tcMar>
          </w:tcPr>
          <w:p w14:paraId="0D173098"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tcMar>
              <w:top w:w="135" w:type="dxa"/>
              <w:left w:w="150" w:type="dxa"/>
              <w:bottom w:w="135" w:type="dxa"/>
              <w:right w:w="150" w:type="dxa"/>
            </w:tcMar>
          </w:tcPr>
          <w:p w14:paraId="4DAFF1E3"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452E74B4" w14:textId="77777777" w:rsidTr="00DB47FD">
        <w:tc>
          <w:tcPr>
            <w:tcW w:w="1468" w:type="dxa"/>
            <w:tcMar>
              <w:top w:w="135" w:type="dxa"/>
              <w:left w:w="150" w:type="dxa"/>
              <w:bottom w:w="135" w:type="dxa"/>
              <w:right w:w="150" w:type="dxa"/>
            </w:tcMar>
          </w:tcPr>
          <w:p w14:paraId="246EF223"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r w:rsidRPr="00032410">
              <w:rPr>
                <w:rFonts w:ascii="Arial" w:eastAsia="Arial Narrow" w:hAnsi="Arial" w:cs="Arial"/>
                <w:color w:val="000000"/>
                <w:sz w:val="20"/>
                <w:szCs w:val="20"/>
              </w:rPr>
              <w:t>.</w:t>
            </w:r>
          </w:p>
        </w:tc>
        <w:tc>
          <w:tcPr>
            <w:tcW w:w="5203" w:type="dxa"/>
            <w:gridSpan w:val="2"/>
            <w:tcMar>
              <w:top w:w="135" w:type="dxa"/>
              <w:left w:w="150" w:type="dxa"/>
              <w:bottom w:w="135" w:type="dxa"/>
              <w:right w:w="150" w:type="dxa"/>
            </w:tcMar>
          </w:tcPr>
          <w:p w14:paraId="4F4BF49E"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AMPLIAMENTO</w:t>
            </w:r>
            <w:proofErr w:type="spellEnd"/>
            <w:r w:rsidRPr="00032410">
              <w:rPr>
                <w:rFonts w:ascii="Arial" w:eastAsia="Arial Narrow" w:hAnsi="Arial" w:cs="Arial"/>
                <w:b/>
                <w:color w:val="000000"/>
                <w:sz w:val="20"/>
                <w:szCs w:val="20"/>
              </w:rPr>
              <w:t xml:space="preserve"> SCUOLA </w:t>
            </w:r>
            <w:proofErr w:type="spellStart"/>
            <w:r w:rsidRPr="00032410">
              <w:rPr>
                <w:rFonts w:ascii="Arial" w:eastAsia="Arial Narrow" w:hAnsi="Arial" w:cs="Arial"/>
                <w:b/>
                <w:color w:val="000000"/>
                <w:sz w:val="20"/>
                <w:szCs w:val="20"/>
              </w:rPr>
              <w:t>MATERNA</w:t>
            </w:r>
            <w:proofErr w:type="spellEnd"/>
          </w:p>
        </w:tc>
        <w:tc>
          <w:tcPr>
            <w:tcW w:w="2561" w:type="dxa"/>
            <w:gridSpan w:val="2"/>
            <w:tcMar>
              <w:top w:w="135" w:type="dxa"/>
              <w:left w:w="150" w:type="dxa"/>
              <w:bottom w:w="135" w:type="dxa"/>
              <w:right w:w="150" w:type="dxa"/>
            </w:tcMar>
          </w:tcPr>
          <w:p w14:paraId="2FF42B50"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b/>
                <w:color w:val="000000"/>
                <w:sz w:val="20"/>
                <w:szCs w:val="20"/>
                <w:lang w:eastAsia="hr-HR"/>
              </w:rPr>
              <w:t>609.413,14</w:t>
            </w:r>
          </w:p>
        </w:tc>
      </w:tr>
      <w:tr w:rsidR="00D01B6A" w:rsidRPr="00032410" w14:paraId="3B050B62" w14:textId="77777777" w:rsidTr="00DB47FD">
        <w:tc>
          <w:tcPr>
            <w:tcW w:w="1468" w:type="dxa"/>
            <w:tcMar>
              <w:top w:w="135" w:type="dxa"/>
              <w:left w:w="150" w:type="dxa"/>
              <w:bottom w:w="135" w:type="dxa"/>
              <w:right w:w="150" w:type="dxa"/>
            </w:tcMar>
          </w:tcPr>
          <w:p w14:paraId="223FF2A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203" w:type="dxa"/>
            <w:gridSpan w:val="2"/>
            <w:tcMar>
              <w:top w:w="135" w:type="dxa"/>
              <w:left w:w="150" w:type="dxa"/>
              <w:bottom w:w="135" w:type="dxa"/>
              <w:right w:w="150" w:type="dxa"/>
            </w:tcMar>
          </w:tcPr>
          <w:p w14:paraId="0A4D0BFF"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48D1FDDE"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000000"/>
                <w:sz w:val="20"/>
                <w:szCs w:val="20"/>
                <w:lang w:eastAsia="hr-HR"/>
              </w:rPr>
              <w:t>351.400,00</w:t>
            </w:r>
          </w:p>
        </w:tc>
      </w:tr>
      <w:tr w:rsidR="00D01B6A" w:rsidRPr="00032410" w14:paraId="143E75F0" w14:textId="77777777" w:rsidTr="00DB47FD">
        <w:tc>
          <w:tcPr>
            <w:tcW w:w="1468" w:type="dxa"/>
            <w:tcMar>
              <w:top w:w="135" w:type="dxa"/>
              <w:left w:w="150" w:type="dxa"/>
              <w:bottom w:w="135" w:type="dxa"/>
              <w:right w:w="150" w:type="dxa"/>
            </w:tcMar>
          </w:tcPr>
          <w:p w14:paraId="4B92915B"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1.2.</w:t>
            </w:r>
          </w:p>
        </w:tc>
        <w:tc>
          <w:tcPr>
            <w:tcW w:w="5203" w:type="dxa"/>
            <w:gridSpan w:val="2"/>
            <w:tcMar>
              <w:top w:w="135" w:type="dxa"/>
              <w:left w:w="150" w:type="dxa"/>
              <w:bottom w:w="135" w:type="dxa"/>
              <w:right w:w="150" w:type="dxa"/>
            </w:tcMar>
          </w:tcPr>
          <w:p w14:paraId="50DF3955"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61" w:type="dxa"/>
            <w:gridSpan w:val="2"/>
            <w:tcMar>
              <w:top w:w="135" w:type="dxa"/>
              <w:left w:w="150" w:type="dxa"/>
              <w:bottom w:w="135" w:type="dxa"/>
              <w:right w:w="150" w:type="dxa"/>
            </w:tcMar>
          </w:tcPr>
          <w:p w14:paraId="1EA75396"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258.013,14</w:t>
            </w:r>
          </w:p>
        </w:tc>
      </w:tr>
      <w:tr w:rsidR="00D01B6A" w:rsidRPr="00032410" w14:paraId="7AD99F85" w14:textId="77777777" w:rsidTr="00DB47FD">
        <w:tc>
          <w:tcPr>
            <w:tcW w:w="1468" w:type="dxa"/>
            <w:tcMar>
              <w:top w:w="135" w:type="dxa"/>
              <w:left w:w="150" w:type="dxa"/>
              <w:bottom w:w="135" w:type="dxa"/>
              <w:right w:w="150" w:type="dxa"/>
            </w:tcMar>
          </w:tcPr>
          <w:p w14:paraId="3B3F46DD"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t>2.</w:t>
            </w:r>
          </w:p>
        </w:tc>
        <w:tc>
          <w:tcPr>
            <w:tcW w:w="5203" w:type="dxa"/>
            <w:gridSpan w:val="2"/>
            <w:tcMar>
              <w:top w:w="135" w:type="dxa"/>
              <w:left w:w="150" w:type="dxa"/>
              <w:bottom w:w="135" w:type="dxa"/>
              <w:right w:w="150" w:type="dxa"/>
            </w:tcMar>
          </w:tcPr>
          <w:p w14:paraId="058E5B7D"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SENTIERO</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DIDATTICO</w:t>
            </w:r>
            <w:proofErr w:type="spellEnd"/>
            <w:r w:rsidRPr="00032410">
              <w:rPr>
                <w:rFonts w:ascii="Arial" w:eastAsia="Arial Narrow" w:hAnsi="Arial" w:cs="Arial"/>
                <w:b/>
                <w:color w:val="000000"/>
                <w:sz w:val="20"/>
                <w:szCs w:val="20"/>
              </w:rPr>
              <w:t xml:space="preserve"> – </w:t>
            </w:r>
            <w:proofErr w:type="spellStart"/>
            <w:r w:rsidRPr="00032410">
              <w:rPr>
                <w:rFonts w:ascii="Arial" w:eastAsia="Arial Narrow" w:hAnsi="Arial" w:cs="Arial"/>
                <w:b/>
                <w:color w:val="000000"/>
                <w:sz w:val="20"/>
                <w:szCs w:val="20"/>
              </w:rPr>
              <w:t>FOCE</w:t>
            </w:r>
            <w:proofErr w:type="spellEnd"/>
            <w:r w:rsidRPr="00032410">
              <w:rPr>
                <w:rFonts w:ascii="Arial" w:eastAsia="Arial Narrow" w:hAnsi="Arial" w:cs="Arial"/>
                <w:b/>
                <w:color w:val="000000"/>
                <w:sz w:val="20"/>
                <w:szCs w:val="20"/>
              </w:rPr>
              <w:t xml:space="preserve"> DEL </w:t>
            </w:r>
            <w:proofErr w:type="spellStart"/>
            <w:r w:rsidRPr="00032410">
              <w:rPr>
                <w:rFonts w:ascii="Arial" w:eastAsia="Arial Narrow" w:hAnsi="Arial" w:cs="Arial"/>
                <w:b/>
                <w:color w:val="000000"/>
                <w:sz w:val="20"/>
                <w:szCs w:val="20"/>
              </w:rPr>
              <w:t>FIUME</w:t>
            </w:r>
            <w:proofErr w:type="spellEnd"/>
            <w:r w:rsidRPr="00032410">
              <w:rPr>
                <w:rFonts w:ascii="Arial" w:eastAsia="Arial Narrow" w:hAnsi="Arial" w:cs="Arial"/>
                <w:b/>
                <w:color w:val="000000"/>
                <w:sz w:val="20"/>
                <w:szCs w:val="20"/>
              </w:rPr>
              <w:t xml:space="preserve"> </w:t>
            </w:r>
            <w:proofErr w:type="spellStart"/>
            <w:r w:rsidRPr="00032410">
              <w:rPr>
                <w:rFonts w:ascii="Arial" w:eastAsia="Arial Narrow" w:hAnsi="Arial" w:cs="Arial"/>
                <w:b/>
                <w:color w:val="000000"/>
                <w:sz w:val="20"/>
                <w:szCs w:val="20"/>
              </w:rPr>
              <w:t>QUIETO</w:t>
            </w:r>
            <w:proofErr w:type="spellEnd"/>
          </w:p>
        </w:tc>
        <w:tc>
          <w:tcPr>
            <w:tcW w:w="2561" w:type="dxa"/>
            <w:gridSpan w:val="2"/>
            <w:tcMar>
              <w:top w:w="135" w:type="dxa"/>
              <w:left w:w="150" w:type="dxa"/>
              <w:bottom w:w="135" w:type="dxa"/>
              <w:right w:w="150" w:type="dxa"/>
            </w:tcMar>
          </w:tcPr>
          <w:p w14:paraId="41587DA9"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Times New Roman" w:hAnsi="Arial" w:cs="Arial"/>
                <w:b/>
                <w:bCs/>
                <w:color w:val="000000"/>
                <w:sz w:val="20"/>
                <w:szCs w:val="20"/>
                <w:lang w:eastAsia="hr-HR"/>
              </w:rPr>
              <w:t>0,00</w:t>
            </w:r>
          </w:p>
        </w:tc>
      </w:tr>
      <w:tr w:rsidR="00D01B6A" w:rsidRPr="00032410" w14:paraId="0F5F3F39" w14:textId="77777777" w:rsidTr="00DB47FD">
        <w:tc>
          <w:tcPr>
            <w:tcW w:w="1468" w:type="dxa"/>
            <w:tcMar>
              <w:top w:w="135" w:type="dxa"/>
              <w:left w:w="150" w:type="dxa"/>
              <w:bottom w:w="135" w:type="dxa"/>
              <w:right w:w="150" w:type="dxa"/>
            </w:tcMar>
          </w:tcPr>
          <w:p w14:paraId="09C9BD70"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2.1.</w:t>
            </w:r>
          </w:p>
        </w:tc>
        <w:tc>
          <w:tcPr>
            <w:tcW w:w="5203" w:type="dxa"/>
            <w:gridSpan w:val="2"/>
            <w:tcMar>
              <w:top w:w="135" w:type="dxa"/>
              <w:left w:w="150" w:type="dxa"/>
              <w:bottom w:w="135" w:type="dxa"/>
              <w:right w:w="150" w:type="dxa"/>
            </w:tcMar>
          </w:tcPr>
          <w:p w14:paraId="1B751894"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r w:rsidRPr="00032410">
              <w:rPr>
                <w:rFonts w:ascii="Arial" w:eastAsia="Arial Narrow" w:hAnsi="Arial" w:cs="Arial"/>
                <w:color w:val="000000"/>
                <w:sz w:val="20"/>
                <w:szCs w:val="20"/>
              </w:rPr>
              <w:t xml:space="preserve"> </w:t>
            </w:r>
          </w:p>
        </w:tc>
        <w:tc>
          <w:tcPr>
            <w:tcW w:w="2561" w:type="dxa"/>
            <w:gridSpan w:val="2"/>
            <w:tcMar>
              <w:top w:w="135" w:type="dxa"/>
              <w:left w:w="150" w:type="dxa"/>
              <w:bottom w:w="135" w:type="dxa"/>
              <w:right w:w="150" w:type="dxa"/>
            </w:tcMar>
          </w:tcPr>
          <w:p w14:paraId="763CA3A7"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0,00</w:t>
            </w:r>
          </w:p>
        </w:tc>
      </w:tr>
      <w:tr w:rsidR="00D01B6A" w:rsidRPr="00032410" w14:paraId="0CF5FFAE" w14:textId="77777777" w:rsidTr="00DB47FD">
        <w:tc>
          <w:tcPr>
            <w:tcW w:w="1468" w:type="dxa"/>
            <w:tcMar>
              <w:top w:w="135" w:type="dxa"/>
              <w:left w:w="150" w:type="dxa"/>
              <w:bottom w:w="135" w:type="dxa"/>
              <w:right w:w="150" w:type="dxa"/>
            </w:tcMar>
          </w:tcPr>
          <w:p w14:paraId="5409236E"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2.2.</w:t>
            </w:r>
          </w:p>
        </w:tc>
        <w:tc>
          <w:tcPr>
            <w:tcW w:w="5203" w:type="dxa"/>
            <w:gridSpan w:val="2"/>
            <w:tcMar>
              <w:top w:w="135" w:type="dxa"/>
              <w:left w:w="150" w:type="dxa"/>
              <w:bottom w:w="135" w:type="dxa"/>
              <w:right w:w="150" w:type="dxa"/>
            </w:tcMar>
          </w:tcPr>
          <w:p w14:paraId="7DA115DD"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61" w:type="dxa"/>
            <w:gridSpan w:val="2"/>
            <w:tcMar>
              <w:top w:w="135" w:type="dxa"/>
              <w:left w:w="150" w:type="dxa"/>
              <w:bottom w:w="135" w:type="dxa"/>
              <w:right w:w="150" w:type="dxa"/>
            </w:tcMar>
          </w:tcPr>
          <w:p w14:paraId="27D0B67F"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0,00</w:t>
            </w:r>
          </w:p>
        </w:tc>
      </w:tr>
      <w:tr w:rsidR="00D01B6A" w:rsidRPr="00032410" w14:paraId="00E48254" w14:textId="77777777" w:rsidTr="00DB47FD">
        <w:tc>
          <w:tcPr>
            <w:tcW w:w="1468" w:type="dxa"/>
            <w:tcMar>
              <w:top w:w="135" w:type="dxa"/>
              <w:left w:w="150" w:type="dxa"/>
              <w:bottom w:w="135" w:type="dxa"/>
              <w:right w:w="150" w:type="dxa"/>
            </w:tcMar>
          </w:tcPr>
          <w:p w14:paraId="545E6C02" w14:textId="77777777" w:rsidR="00D01B6A" w:rsidRPr="00032410" w:rsidRDefault="00D01B6A" w:rsidP="00DB47FD">
            <w:pPr>
              <w:spacing w:after="0" w:line="240" w:lineRule="auto"/>
              <w:rPr>
                <w:rFonts w:ascii="Arial" w:eastAsia="Arial Narrow" w:hAnsi="Arial" w:cs="Arial"/>
                <w:b/>
                <w:color w:val="000000"/>
                <w:sz w:val="20"/>
                <w:szCs w:val="20"/>
              </w:rPr>
            </w:pPr>
            <w:r w:rsidRPr="00032410">
              <w:rPr>
                <w:rFonts w:ascii="Arial" w:eastAsia="Arial Narrow" w:hAnsi="Arial" w:cs="Arial"/>
                <w:b/>
                <w:color w:val="000000"/>
                <w:sz w:val="20"/>
                <w:szCs w:val="20"/>
              </w:rPr>
              <w:lastRenderedPageBreak/>
              <w:t>3.</w:t>
            </w:r>
          </w:p>
        </w:tc>
        <w:tc>
          <w:tcPr>
            <w:tcW w:w="5203" w:type="dxa"/>
            <w:gridSpan w:val="2"/>
            <w:tcMar>
              <w:top w:w="135" w:type="dxa"/>
              <w:left w:w="150" w:type="dxa"/>
              <w:bottom w:w="135" w:type="dxa"/>
              <w:right w:w="150" w:type="dxa"/>
            </w:tcMar>
          </w:tcPr>
          <w:p w14:paraId="4562729A" w14:textId="77777777" w:rsidR="00D01B6A" w:rsidRPr="00032410" w:rsidRDefault="00D01B6A" w:rsidP="00DB47FD">
            <w:pPr>
              <w:spacing w:after="0" w:line="240" w:lineRule="auto"/>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RISTRUTTURAZIONE</w:t>
            </w:r>
            <w:proofErr w:type="spellEnd"/>
            <w:r w:rsidRPr="00032410">
              <w:rPr>
                <w:rFonts w:ascii="Arial" w:eastAsia="Arial Narrow" w:hAnsi="Arial" w:cs="Arial"/>
                <w:b/>
                <w:color w:val="000000"/>
                <w:sz w:val="20"/>
                <w:szCs w:val="20"/>
              </w:rPr>
              <w:t xml:space="preserve"> DELLA PARTE </w:t>
            </w:r>
            <w:proofErr w:type="spellStart"/>
            <w:r w:rsidRPr="00032410">
              <w:rPr>
                <w:rFonts w:ascii="Arial" w:eastAsia="Arial Narrow" w:hAnsi="Arial" w:cs="Arial"/>
                <w:b/>
                <w:color w:val="000000"/>
                <w:sz w:val="20"/>
                <w:szCs w:val="20"/>
              </w:rPr>
              <w:t>VECCHIA</w:t>
            </w:r>
            <w:proofErr w:type="spellEnd"/>
            <w:r w:rsidRPr="00032410">
              <w:rPr>
                <w:rFonts w:ascii="Arial" w:eastAsia="Arial Narrow" w:hAnsi="Arial" w:cs="Arial"/>
                <w:b/>
                <w:color w:val="000000"/>
                <w:sz w:val="20"/>
                <w:szCs w:val="20"/>
              </w:rPr>
              <w:t xml:space="preserve"> DEL </w:t>
            </w:r>
            <w:proofErr w:type="spellStart"/>
            <w:r w:rsidRPr="00032410">
              <w:rPr>
                <w:rFonts w:ascii="Arial" w:eastAsia="Arial Narrow" w:hAnsi="Arial" w:cs="Arial"/>
                <w:b/>
                <w:color w:val="000000"/>
                <w:sz w:val="20"/>
                <w:szCs w:val="20"/>
              </w:rPr>
              <w:t>MUSEO</w:t>
            </w:r>
            <w:proofErr w:type="spellEnd"/>
          </w:p>
        </w:tc>
        <w:tc>
          <w:tcPr>
            <w:tcW w:w="2561" w:type="dxa"/>
            <w:gridSpan w:val="2"/>
            <w:tcMar>
              <w:top w:w="135" w:type="dxa"/>
              <w:left w:w="150" w:type="dxa"/>
              <w:bottom w:w="135" w:type="dxa"/>
              <w:right w:w="150" w:type="dxa"/>
            </w:tcMar>
          </w:tcPr>
          <w:p w14:paraId="6CD34AAB" w14:textId="77777777" w:rsidR="00D01B6A" w:rsidRPr="00032410" w:rsidRDefault="00D01B6A" w:rsidP="00DB47FD">
            <w:pPr>
              <w:spacing w:after="0" w:line="240" w:lineRule="auto"/>
              <w:jc w:val="right"/>
              <w:rPr>
                <w:rFonts w:ascii="Arial" w:eastAsia="Arial Narrow" w:hAnsi="Arial" w:cs="Arial"/>
                <w:b/>
                <w:color w:val="000000"/>
                <w:sz w:val="20"/>
                <w:szCs w:val="20"/>
              </w:rPr>
            </w:pPr>
            <w:r w:rsidRPr="00032410">
              <w:rPr>
                <w:rFonts w:ascii="Arial" w:eastAsia="Times New Roman" w:hAnsi="Arial" w:cs="Arial"/>
                <w:b/>
                <w:bCs/>
                <w:color w:val="000000"/>
                <w:sz w:val="20"/>
                <w:szCs w:val="20"/>
                <w:lang w:eastAsia="hr-HR"/>
              </w:rPr>
              <w:t>2.600,00</w:t>
            </w:r>
          </w:p>
        </w:tc>
      </w:tr>
      <w:tr w:rsidR="00D01B6A" w:rsidRPr="00032410" w14:paraId="0C3635E1" w14:textId="77777777" w:rsidTr="00DB47FD">
        <w:tc>
          <w:tcPr>
            <w:tcW w:w="1468" w:type="dxa"/>
            <w:tcMar>
              <w:top w:w="135" w:type="dxa"/>
              <w:left w:w="150" w:type="dxa"/>
              <w:bottom w:w="135" w:type="dxa"/>
              <w:right w:w="150" w:type="dxa"/>
            </w:tcMar>
          </w:tcPr>
          <w:p w14:paraId="59687BE6"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3.1.</w:t>
            </w:r>
          </w:p>
        </w:tc>
        <w:tc>
          <w:tcPr>
            <w:tcW w:w="5203" w:type="dxa"/>
            <w:gridSpan w:val="2"/>
            <w:tcMar>
              <w:top w:w="135" w:type="dxa"/>
              <w:left w:w="150" w:type="dxa"/>
              <w:bottom w:w="135" w:type="dxa"/>
              <w:right w:w="150" w:type="dxa"/>
            </w:tcMar>
          </w:tcPr>
          <w:p w14:paraId="186606EB"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1D241494"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000000"/>
                <w:sz w:val="20"/>
                <w:szCs w:val="20"/>
                <w:lang w:eastAsia="hr-HR"/>
              </w:rPr>
              <w:t>2.600,00</w:t>
            </w:r>
          </w:p>
        </w:tc>
      </w:tr>
      <w:tr w:rsidR="00D01B6A" w:rsidRPr="00032410" w14:paraId="569BF2D3" w14:textId="77777777" w:rsidTr="00DB47FD">
        <w:tc>
          <w:tcPr>
            <w:tcW w:w="6671" w:type="dxa"/>
            <w:gridSpan w:val="3"/>
            <w:tcMar>
              <w:top w:w="135" w:type="dxa"/>
              <w:left w:w="150" w:type="dxa"/>
              <w:bottom w:w="135" w:type="dxa"/>
              <w:right w:w="150" w:type="dxa"/>
            </w:tcMar>
          </w:tcPr>
          <w:p w14:paraId="16BDB07D"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Subtotale</w:t>
            </w:r>
            <w:proofErr w:type="spellEnd"/>
          </w:p>
        </w:tc>
        <w:tc>
          <w:tcPr>
            <w:tcW w:w="2561" w:type="dxa"/>
            <w:gridSpan w:val="2"/>
            <w:tcMar>
              <w:top w:w="135" w:type="dxa"/>
              <w:left w:w="150" w:type="dxa"/>
              <w:bottom w:w="135" w:type="dxa"/>
              <w:right w:w="150" w:type="dxa"/>
            </w:tcMar>
          </w:tcPr>
          <w:p w14:paraId="06286449" w14:textId="77777777" w:rsidR="00D01B6A" w:rsidRPr="00032410" w:rsidRDefault="00D01B6A" w:rsidP="00DB47FD">
            <w:pPr>
              <w:spacing w:after="0" w:line="240" w:lineRule="auto"/>
              <w:jc w:val="right"/>
              <w:rPr>
                <w:rFonts w:ascii="Arial" w:eastAsia="Arial Narrow" w:hAnsi="Arial" w:cs="Arial"/>
                <w:b/>
                <w:color w:val="333333"/>
                <w:sz w:val="20"/>
                <w:szCs w:val="20"/>
              </w:rPr>
            </w:pPr>
            <w:r w:rsidRPr="00032410">
              <w:rPr>
                <w:rFonts w:ascii="Arial" w:eastAsia="Times New Roman" w:hAnsi="Arial" w:cs="Arial"/>
                <w:b/>
                <w:color w:val="333333"/>
                <w:sz w:val="20"/>
                <w:szCs w:val="20"/>
                <w:lang w:eastAsia="hr-HR"/>
              </w:rPr>
              <w:t>612.013,14</w:t>
            </w:r>
          </w:p>
        </w:tc>
      </w:tr>
      <w:tr w:rsidR="00D01B6A" w:rsidRPr="00032410" w14:paraId="5893AD97" w14:textId="77777777" w:rsidTr="00DB47FD">
        <w:tc>
          <w:tcPr>
            <w:tcW w:w="6671" w:type="dxa"/>
            <w:gridSpan w:val="3"/>
            <w:tcMar>
              <w:top w:w="135" w:type="dxa"/>
              <w:left w:w="150" w:type="dxa"/>
              <w:bottom w:w="135" w:type="dxa"/>
              <w:right w:w="150" w:type="dxa"/>
            </w:tcMar>
          </w:tcPr>
          <w:p w14:paraId="37BF6C3C"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aiuti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correnti</w:t>
            </w:r>
            <w:proofErr w:type="spellEnd"/>
          </w:p>
        </w:tc>
        <w:tc>
          <w:tcPr>
            <w:tcW w:w="2561" w:type="dxa"/>
            <w:gridSpan w:val="2"/>
            <w:tcMar>
              <w:top w:w="135" w:type="dxa"/>
              <w:left w:w="150" w:type="dxa"/>
              <w:bottom w:w="135" w:type="dxa"/>
              <w:right w:w="150" w:type="dxa"/>
            </w:tcMar>
          </w:tcPr>
          <w:p w14:paraId="45A7FCA2"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258.013,00</w:t>
            </w:r>
          </w:p>
        </w:tc>
      </w:tr>
      <w:tr w:rsidR="00D01B6A" w:rsidRPr="00032410" w14:paraId="3970A57E" w14:textId="77777777" w:rsidTr="00DB47FD">
        <w:tc>
          <w:tcPr>
            <w:tcW w:w="6671" w:type="dxa"/>
            <w:gridSpan w:val="3"/>
            <w:tcMar>
              <w:top w:w="135" w:type="dxa"/>
              <w:left w:w="150" w:type="dxa"/>
              <w:bottom w:w="135" w:type="dxa"/>
              <w:right w:w="150" w:type="dxa"/>
            </w:tcMar>
          </w:tcPr>
          <w:p w14:paraId="3477526C"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bilancio</w:t>
            </w:r>
            <w:proofErr w:type="spellEnd"/>
          </w:p>
        </w:tc>
        <w:tc>
          <w:tcPr>
            <w:tcW w:w="2561" w:type="dxa"/>
            <w:gridSpan w:val="2"/>
            <w:tcMar>
              <w:top w:w="135" w:type="dxa"/>
              <w:left w:w="150" w:type="dxa"/>
              <w:bottom w:w="135" w:type="dxa"/>
              <w:right w:w="150" w:type="dxa"/>
            </w:tcMar>
          </w:tcPr>
          <w:p w14:paraId="60A1C788"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Times New Roman" w:hAnsi="Arial" w:cs="Arial"/>
                <w:color w:val="333333"/>
                <w:sz w:val="20"/>
                <w:szCs w:val="20"/>
                <w:lang w:eastAsia="hr-HR"/>
              </w:rPr>
              <w:t>354.000,14</w:t>
            </w:r>
          </w:p>
        </w:tc>
      </w:tr>
    </w:tbl>
    <w:p w14:paraId="31899AA2"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06FDF3C0"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r w:rsidRPr="00032410">
        <w:rPr>
          <w:rFonts w:ascii="Arial" w:eastAsia="Arial Narrow" w:hAnsi="Arial" w:cs="Arial"/>
          <w:color w:val="000000"/>
          <w:sz w:val="20"/>
          <w:szCs w:val="20"/>
        </w:rPr>
        <w:t xml:space="preserve">4. </w:t>
      </w:r>
      <w:proofErr w:type="spellStart"/>
      <w:r w:rsidRPr="00032410">
        <w:rPr>
          <w:rFonts w:ascii="Arial" w:eastAsia="Arial Narrow" w:hAnsi="Arial" w:cs="Arial"/>
          <w:color w:val="000000"/>
          <w:sz w:val="20"/>
          <w:szCs w:val="20"/>
        </w:rPr>
        <w:t>Illuminazione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pubblica</w:t>
      </w:r>
      <w:proofErr w:type="spellEnd"/>
    </w:p>
    <w:tbl>
      <w:tblPr>
        <w:tblW w:w="9222" w:type="dxa"/>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420"/>
        <w:gridCol w:w="47"/>
        <w:gridCol w:w="5197"/>
        <w:gridCol w:w="2548"/>
        <w:gridCol w:w="10"/>
      </w:tblGrid>
      <w:tr w:rsidR="00D01B6A" w:rsidRPr="00032410" w14:paraId="246B54CF" w14:textId="77777777" w:rsidTr="00DB47FD">
        <w:trPr>
          <w:gridAfter w:val="1"/>
          <w:wAfter w:w="10" w:type="dxa"/>
        </w:trPr>
        <w:tc>
          <w:tcPr>
            <w:tcW w:w="1421" w:type="dxa"/>
            <w:tcMar>
              <w:top w:w="135" w:type="dxa"/>
              <w:left w:w="150" w:type="dxa"/>
              <w:bottom w:w="135" w:type="dxa"/>
              <w:right w:w="150" w:type="dxa"/>
            </w:tcMar>
          </w:tcPr>
          <w:p w14:paraId="577CB762"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N.pr.</w:t>
            </w:r>
          </w:p>
        </w:tc>
        <w:tc>
          <w:tcPr>
            <w:tcW w:w="5250" w:type="dxa"/>
            <w:gridSpan w:val="2"/>
            <w:tcMar>
              <w:top w:w="135" w:type="dxa"/>
              <w:left w:w="150" w:type="dxa"/>
              <w:bottom w:w="135" w:type="dxa"/>
              <w:right w:w="150" w:type="dxa"/>
            </w:tcMar>
          </w:tcPr>
          <w:p w14:paraId="66941200"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Denominazione</w:t>
            </w:r>
            <w:proofErr w:type="spellEnd"/>
          </w:p>
        </w:tc>
        <w:tc>
          <w:tcPr>
            <w:tcW w:w="2551" w:type="dxa"/>
            <w:tcMar>
              <w:top w:w="135" w:type="dxa"/>
              <w:left w:w="150" w:type="dxa"/>
              <w:bottom w:w="135" w:type="dxa"/>
              <w:right w:w="150" w:type="dxa"/>
            </w:tcMar>
          </w:tcPr>
          <w:p w14:paraId="59837D50" w14:textId="77777777" w:rsidR="00D01B6A" w:rsidRPr="00032410" w:rsidRDefault="00D01B6A" w:rsidP="00DB47FD">
            <w:pPr>
              <w:spacing w:after="0" w:line="240" w:lineRule="auto"/>
              <w:jc w:val="center"/>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Importo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euro</w:t>
            </w:r>
          </w:p>
        </w:tc>
      </w:tr>
      <w:tr w:rsidR="00D01B6A" w:rsidRPr="00032410" w14:paraId="54442350" w14:textId="77777777" w:rsidTr="00DB47FD">
        <w:tc>
          <w:tcPr>
            <w:tcW w:w="1468" w:type="dxa"/>
            <w:gridSpan w:val="2"/>
            <w:tcMar>
              <w:top w:w="135" w:type="dxa"/>
              <w:left w:w="150" w:type="dxa"/>
              <w:bottom w:w="135" w:type="dxa"/>
              <w:right w:w="150" w:type="dxa"/>
            </w:tcMar>
          </w:tcPr>
          <w:p w14:paraId="44A14E82"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b/>
                <w:color w:val="000000"/>
                <w:sz w:val="20"/>
                <w:szCs w:val="20"/>
              </w:rPr>
              <w:t>1</w:t>
            </w:r>
            <w:r w:rsidRPr="00032410">
              <w:rPr>
                <w:rFonts w:ascii="Arial" w:eastAsia="Arial Narrow" w:hAnsi="Arial" w:cs="Arial"/>
                <w:color w:val="000000"/>
                <w:sz w:val="20"/>
                <w:szCs w:val="20"/>
              </w:rPr>
              <w:t>.</w:t>
            </w:r>
          </w:p>
        </w:tc>
        <w:tc>
          <w:tcPr>
            <w:tcW w:w="5203" w:type="dxa"/>
            <w:tcMar>
              <w:top w:w="135" w:type="dxa"/>
              <w:left w:w="150" w:type="dxa"/>
              <w:bottom w:w="135" w:type="dxa"/>
              <w:right w:w="150" w:type="dxa"/>
            </w:tcMar>
          </w:tcPr>
          <w:p w14:paraId="7B4DABBD"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RICOSTRUZIONE</w:t>
            </w:r>
            <w:proofErr w:type="spellEnd"/>
            <w:r w:rsidRPr="00032410">
              <w:rPr>
                <w:rFonts w:ascii="Arial" w:eastAsia="Arial Narrow" w:hAnsi="Arial" w:cs="Arial"/>
                <w:b/>
                <w:color w:val="000000"/>
                <w:sz w:val="20"/>
                <w:szCs w:val="20"/>
              </w:rPr>
              <w:t xml:space="preserve"> IP VIA DEI </w:t>
            </w:r>
            <w:proofErr w:type="spellStart"/>
            <w:r w:rsidRPr="00032410">
              <w:rPr>
                <w:rFonts w:ascii="Arial" w:eastAsia="Arial Narrow" w:hAnsi="Arial" w:cs="Arial"/>
                <w:b/>
                <w:color w:val="000000"/>
                <w:sz w:val="20"/>
                <w:szCs w:val="20"/>
              </w:rPr>
              <w:t>MORERI</w:t>
            </w:r>
            <w:proofErr w:type="spellEnd"/>
          </w:p>
        </w:tc>
        <w:tc>
          <w:tcPr>
            <w:tcW w:w="2561" w:type="dxa"/>
            <w:gridSpan w:val="2"/>
            <w:tcMar>
              <w:top w:w="135" w:type="dxa"/>
              <w:left w:w="150" w:type="dxa"/>
              <w:bottom w:w="135" w:type="dxa"/>
              <w:right w:w="150" w:type="dxa"/>
            </w:tcMar>
          </w:tcPr>
          <w:p w14:paraId="6DC25BAE"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b/>
                <w:color w:val="000000"/>
                <w:sz w:val="20"/>
                <w:szCs w:val="20"/>
              </w:rPr>
              <w:t>0,00</w:t>
            </w:r>
          </w:p>
        </w:tc>
      </w:tr>
      <w:tr w:rsidR="00D01B6A" w:rsidRPr="00032410" w14:paraId="1AE375DF" w14:textId="77777777" w:rsidTr="00DB47FD">
        <w:tc>
          <w:tcPr>
            <w:tcW w:w="1468" w:type="dxa"/>
            <w:gridSpan w:val="2"/>
            <w:tcMar>
              <w:top w:w="135" w:type="dxa"/>
              <w:left w:w="150" w:type="dxa"/>
              <w:bottom w:w="135" w:type="dxa"/>
              <w:right w:w="150" w:type="dxa"/>
            </w:tcMar>
          </w:tcPr>
          <w:p w14:paraId="550B8CB4"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1.1.</w:t>
            </w:r>
          </w:p>
        </w:tc>
        <w:tc>
          <w:tcPr>
            <w:tcW w:w="5203" w:type="dxa"/>
            <w:tcMar>
              <w:top w:w="135" w:type="dxa"/>
              <w:left w:w="150" w:type="dxa"/>
              <w:bottom w:w="135" w:type="dxa"/>
              <w:right w:w="150" w:type="dxa"/>
            </w:tcMar>
          </w:tcPr>
          <w:p w14:paraId="3721AAA9" w14:textId="77777777" w:rsidR="00D01B6A" w:rsidRPr="00032410" w:rsidRDefault="00D01B6A" w:rsidP="00DB47FD">
            <w:pPr>
              <w:spacing w:after="0" w:line="240" w:lineRule="auto"/>
              <w:rPr>
                <w:rFonts w:ascii="Arial" w:eastAsia="Arial Narrow" w:hAnsi="Arial" w:cs="Arial"/>
                <w:color w:val="333333"/>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219CE3FF"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color w:val="000000"/>
                <w:sz w:val="20"/>
                <w:szCs w:val="20"/>
              </w:rPr>
              <w:t>0,00</w:t>
            </w:r>
          </w:p>
        </w:tc>
      </w:tr>
      <w:tr w:rsidR="00D01B6A" w:rsidRPr="00032410" w14:paraId="26324B96" w14:textId="77777777" w:rsidTr="00DB47FD">
        <w:tc>
          <w:tcPr>
            <w:tcW w:w="1468" w:type="dxa"/>
            <w:gridSpan w:val="2"/>
            <w:tcMar>
              <w:top w:w="135" w:type="dxa"/>
              <w:left w:w="150" w:type="dxa"/>
              <w:bottom w:w="135" w:type="dxa"/>
              <w:right w:w="150" w:type="dxa"/>
            </w:tcMar>
          </w:tcPr>
          <w:p w14:paraId="232DA363" w14:textId="77777777" w:rsidR="00D01B6A" w:rsidRPr="00032410" w:rsidRDefault="00D01B6A" w:rsidP="00DB47FD">
            <w:pPr>
              <w:spacing w:after="0" w:line="240" w:lineRule="auto"/>
              <w:rPr>
                <w:rFonts w:ascii="Arial" w:eastAsia="Arial Narrow" w:hAnsi="Arial" w:cs="Arial"/>
                <w:b/>
                <w:bCs/>
                <w:color w:val="000000"/>
                <w:sz w:val="20"/>
                <w:szCs w:val="20"/>
              </w:rPr>
            </w:pPr>
            <w:r w:rsidRPr="00032410">
              <w:rPr>
                <w:rFonts w:ascii="Arial" w:eastAsia="Arial Narrow" w:hAnsi="Arial" w:cs="Arial"/>
                <w:b/>
                <w:bCs/>
                <w:color w:val="000000"/>
                <w:sz w:val="20"/>
                <w:szCs w:val="20"/>
              </w:rPr>
              <w:t>2.</w:t>
            </w:r>
          </w:p>
        </w:tc>
        <w:tc>
          <w:tcPr>
            <w:tcW w:w="5203" w:type="dxa"/>
            <w:tcMar>
              <w:top w:w="135" w:type="dxa"/>
              <w:left w:w="150" w:type="dxa"/>
              <w:bottom w:w="135" w:type="dxa"/>
              <w:right w:w="150" w:type="dxa"/>
            </w:tcMar>
          </w:tcPr>
          <w:p w14:paraId="28E1C95C" w14:textId="77777777" w:rsidR="00D01B6A" w:rsidRPr="00032410" w:rsidRDefault="00D01B6A" w:rsidP="00DB47FD">
            <w:pPr>
              <w:spacing w:after="0" w:line="240" w:lineRule="auto"/>
              <w:rPr>
                <w:rFonts w:ascii="Arial" w:eastAsia="Arial Narrow" w:hAnsi="Arial" w:cs="Arial"/>
                <w:b/>
                <w:bCs/>
                <w:color w:val="000000"/>
                <w:sz w:val="20"/>
                <w:szCs w:val="20"/>
              </w:rPr>
            </w:pPr>
            <w:proofErr w:type="spellStart"/>
            <w:r w:rsidRPr="00032410">
              <w:rPr>
                <w:rFonts w:ascii="Arial" w:eastAsia="Arial Narrow" w:hAnsi="Arial" w:cs="Arial"/>
                <w:b/>
                <w:bCs/>
                <w:color w:val="000000"/>
                <w:sz w:val="20"/>
                <w:szCs w:val="20"/>
              </w:rPr>
              <w:t>RICOSTRUZIONE</w:t>
            </w:r>
            <w:proofErr w:type="spellEnd"/>
            <w:r w:rsidRPr="00032410">
              <w:rPr>
                <w:rFonts w:ascii="Arial" w:eastAsia="Arial Narrow" w:hAnsi="Arial" w:cs="Arial"/>
                <w:b/>
                <w:bCs/>
                <w:color w:val="000000"/>
                <w:sz w:val="20"/>
                <w:szCs w:val="20"/>
              </w:rPr>
              <w:t xml:space="preserve"> IP ZIDINE BELVEDERE</w:t>
            </w:r>
          </w:p>
        </w:tc>
        <w:tc>
          <w:tcPr>
            <w:tcW w:w="2561" w:type="dxa"/>
            <w:gridSpan w:val="2"/>
            <w:tcMar>
              <w:top w:w="135" w:type="dxa"/>
              <w:left w:w="150" w:type="dxa"/>
              <w:bottom w:w="135" w:type="dxa"/>
              <w:right w:w="150" w:type="dxa"/>
            </w:tcMar>
          </w:tcPr>
          <w:p w14:paraId="78F69154" w14:textId="77777777" w:rsidR="00D01B6A" w:rsidRPr="00032410" w:rsidRDefault="00D01B6A" w:rsidP="00DB47FD">
            <w:pPr>
              <w:spacing w:after="0" w:line="240" w:lineRule="auto"/>
              <w:jc w:val="right"/>
              <w:rPr>
                <w:rFonts w:ascii="Arial" w:eastAsia="Arial Narrow" w:hAnsi="Arial" w:cs="Arial"/>
                <w:b/>
                <w:bCs/>
                <w:color w:val="000000"/>
                <w:sz w:val="20"/>
                <w:szCs w:val="20"/>
              </w:rPr>
            </w:pPr>
            <w:r w:rsidRPr="00032410">
              <w:rPr>
                <w:rFonts w:ascii="Arial" w:eastAsia="Times New Roman" w:hAnsi="Arial" w:cs="Arial"/>
                <w:b/>
                <w:bCs/>
                <w:color w:val="333333"/>
                <w:sz w:val="20"/>
                <w:szCs w:val="20"/>
                <w:lang w:eastAsia="hr-HR"/>
              </w:rPr>
              <w:t>0,00</w:t>
            </w:r>
          </w:p>
        </w:tc>
      </w:tr>
      <w:tr w:rsidR="00D01B6A" w:rsidRPr="00032410" w14:paraId="539AB567" w14:textId="77777777" w:rsidTr="00DB47FD">
        <w:tc>
          <w:tcPr>
            <w:tcW w:w="1468" w:type="dxa"/>
            <w:gridSpan w:val="2"/>
            <w:tcMar>
              <w:top w:w="135" w:type="dxa"/>
              <w:left w:w="150" w:type="dxa"/>
              <w:bottom w:w="135" w:type="dxa"/>
              <w:right w:w="150" w:type="dxa"/>
            </w:tcMar>
          </w:tcPr>
          <w:p w14:paraId="728A8DEF"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2.1.</w:t>
            </w:r>
          </w:p>
        </w:tc>
        <w:tc>
          <w:tcPr>
            <w:tcW w:w="5203" w:type="dxa"/>
            <w:tcMar>
              <w:top w:w="135" w:type="dxa"/>
              <w:left w:w="150" w:type="dxa"/>
              <w:bottom w:w="135" w:type="dxa"/>
              <w:right w:w="150" w:type="dxa"/>
            </w:tcMar>
          </w:tcPr>
          <w:p w14:paraId="4873FEDD" w14:textId="77777777" w:rsidR="00D01B6A" w:rsidRPr="00032410" w:rsidRDefault="00D01B6A" w:rsidP="00DB47FD">
            <w:pPr>
              <w:spacing w:after="0" w:line="240" w:lineRule="auto"/>
              <w:rPr>
                <w:rFonts w:ascii="Arial" w:eastAsia="Arial Narrow" w:hAnsi="Arial" w:cs="Arial"/>
                <w:color w:val="000000"/>
                <w:sz w:val="20"/>
                <w:szCs w:val="20"/>
              </w:rPr>
            </w:pPr>
            <w:r w:rsidRPr="00032410">
              <w:rPr>
                <w:rFonts w:ascii="Arial" w:eastAsia="Arial Narrow" w:hAnsi="Arial" w:cs="Arial"/>
                <w:color w:val="000000"/>
                <w:sz w:val="20"/>
                <w:szCs w:val="20"/>
              </w:rPr>
              <w:t xml:space="preserve">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250533A3" w14:textId="77777777" w:rsidR="00D01B6A" w:rsidRPr="00032410" w:rsidRDefault="00D01B6A" w:rsidP="00DB47FD">
            <w:pPr>
              <w:spacing w:after="0" w:line="240" w:lineRule="auto"/>
              <w:jc w:val="right"/>
              <w:rPr>
                <w:rFonts w:ascii="Arial" w:eastAsia="Arial Narrow" w:hAnsi="Arial" w:cs="Arial"/>
                <w:color w:val="000000"/>
                <w:sz w:val="20"/>
                <w:szCs w:val="20"/>
              </w:rPr>
            </w:pPr>
            <w:r w:rsidRPr="00032410">
              <w:rPr>
                <w:rFonts w:ascii="Arial" w:eastAsia="Times New Roman" w:hAnsi="Arial" w:cs="Arial"/>
                <w:color w:val="333333"/>
                <w:sz w:val="20"/>
                <w:szCs w:val="20"/>
                <w:lang w:eastAsia="hr-HR"/>
              </w:rPr>
              <w:t>0,00</w:t>
            </w:r>
          </w:p>
        </w:tc>
      </w:tr>
      <w:tr w:rsidR="00D01B6A" w:rsidRPr="00032410" w14:paraId="29A51F2A" w14:textId="77777777" w:rsidTr="00DB47FD">
        <w:tc>
          <w:tcPr>
            <w:tcW w:w="6671" w:type="dxa"/>
            <w:gridSpan w:val="3"/>
            <w:tcMar>
              <w:top w:w="135" w:type="dxa"/>
              <w:left w:w="150" w:type="dxa"/>
              <w:bottom w:w="135" w:type="dxa"/>
              <w:right w:w="150" w:type="dxa"/>
            </w:tcMar>
          </w:tcPr>
          <w:p w14:paraId="712E0B4E"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b/>
                <w:color w:val="000000"/>
                <w:sz w:val="20"/>
                <w:szCs w:val="20"/>
              </w:rPr>
              <w:t>Subtotale</w:t>
            </w:r>
            <w:proofErr w:type="spellEnd"/>
          </w:p>
        </w:tc>
        <w:tc>
          <w:tcPr>
            <w:tcW w:w="2561" w:type="dxa"/>
            <w:gridSpan w:val="2"/>
            <w:tcMar>
              <w:top w:w="135" w:type="dxa"/>
              <w:left w:w="150" w:type="dxa"/>
              <w:bottom w:w="135" w:type="dxa"/>
              <w:right w:w="150" w:type="dxa"/>
            </w:tcMar>
          </w:tcPr>
          <w:p w14:paraId="0E7495D7" w14:textId="77777777" w:rsidR="00D01B6A" w:rsidRPr="00032410" w:rsidRDefault="00D01B6A" w:rsidP="00DB47FD">
            <w:pPr>
              <w:spacing w:after="0" w:line="240" w:lineRule="auto"/>
              <w:jc w:val="right"/>
              <w:rPr>
                <w:rFonts w:ascii="Arial" w:eastAsia="Arial Narrow" w:hAnsi="Arial" w:cs="Arial"/>
                <w:b/>
                <w:color w:val="333333"/>
                <w:sz w:val="20"/>
                <w:szCs w:val="20"/>
              </w:rPr>
            </w:pPr>
            <w:r w:rsidRPr="00032410">
              <w:rPr>
                <w:rFonts w:ascii="Arial" w:eastAsia="Arial Narrow" w:hAnsi="Arial" w:cs="Arial"/>
                <w:b/>
                <w:color w:val="333333"/>
                <w:sz w:val="20"/>
                <w:szCs w:val="20"/>
              </w:rPr>
              <w:t>0,00</w:t>
            </w:r>
          </w:p>
        </w:tc>
      </w:tr>
      <w:tr w:rsidR="00D01B6A" w:rsidRPr="00032410" w14:paraId="24F794CC" w14:textId="77777777" w:rsidTr="00DB47FD">
        <w:tc>
          <w:tcPr>
            <w:tcW w:w="6671" w:type="dxa"/>
            <w:gridSpan w:val="3"/>
            <w:tcMar>
              <w:top w:w="135" w:type="dxa"/>
              <w:left w:w="150" w:type="dxa"/>
              <w:bottom w:w="135" w:type="dxa"/>
              <w:right w:w="150" w:type="dxa"/>
            </w:tcMar>
          </w:tcPr>
          <w:p w14:paraId="3EA961BA" w14:textId="77777777" w:rsidR="00D01B6A" w:rsidRPr="00032410" w:rsidRDefault="00D01B6A" w:rsidP="00DB47FD">
            <w:pPr>
              <w:spacing w:after="0" w:line="240" w:lineRule="auto"/>
              <w:rPr>
                <w:rFonts w:ascii="Arial" w:eastAsia="Arial Narrow" w:hAnsi="Arial" w:cs="Arial"/>
                <w:color w:val="333333"/>
                <w:sz w:val="20"/>
                <w:szCs w:val="20"/>
              </w:rPr>
            </w:pPr>
            <w:proofErr w:type="spellStart"/>
            <w:r w:rsidRPr="00032410">
              <w:rPr>
                <w:rFonts w:ascii="Arial" w:eastAsia="Arial Narrow" w:hAnsi="Arial" w:cs="Arial"/>
                <w:color w:val="000000"/>
                <w:sz w:val="20"/>
                <w:szCs w:val="20"/>
              </w:rPr>
              <w:t>Subtotale</w:t>
            </w:r>
            <w:proofErr w:type="spellEnd"/>
            <w:r w:rsidRPr="00032410">
              <w:rPr>
                <w:rFonts w:ascii="Arial" w:eastAsia="Arial Narrow" w:hAnsi="Arial" w:cs="Arial"/>
                <w:color w:val="000000"/>
                <w:sz w:val="20"/>
                <w:szCs w:val="20"/>
              </w:rPr>
              <w:t xml:space="preserve"> fonte di </w:t>
            </w:r>
            <w:proofErr w:type="spellStart"/>
            <w:r w:rsidRPr="00032410">
              <w:rPr>
                <w:rFonts w:ascii="Arial" w:eastAsia="Arial Narrow" w:hAnsi="Arial" w:cs="Arial"/>
                <w:color w:val="000000"/>
                <w:sz w:val="20"/>
                <w:szCs w:val="20"/>
              </w:rPr>
              <w:t>finanziamento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indennità</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comunale</w:t>
            </w:r>
            <w:proofErr w:type="spellEnd"/>
          </w:p>
        </w:tc>
        <w:tc>
          <w:tcPr>
            <w:tcW w:w="2561" w:type="dxa"/>
            <w:gridSpan w:val="2"/>
            <w:tcMar>
              <w:top w:w="135" w:type="dxa"/>
              <w:left w:w="150" w:type="dxa"/>
              <w:bottom w:w="135" w:type="dxa"/>
              <w:right w:w="150" w:type="dxa"/>
            </w:tcMar>
          </w:tcPr>
          <w:p w14:paraId="031703C0" w14:textId="77777777" w:rsidR="00D01B6A" w:rsidRPr="00032410" w:rsidRDefault="00D01B6A" w:rsidP="00DB47FD">
            <w:pPr>
              <w:spacing w:after="0" w:line="240" w:lineRule="auto"/>
              <w:jc w:val="right"/>
              <w:rPr>
                <w:rFonts w:ascii="Arial" w:eastAsia="Arial Narrow" w:hAnsi="Arial" w:cs="Arial"/>
                <w:color w:val="333333"/>
                <w:sz w:val="20"/>
                <w:szCs w:val="20"/>
              </w:rPr>
            </w:pPr>
            <w:r w:rsidRPr="00032410">
              <w:rPr>
                <w:rFonts w:ascii="Arial" w:eastAsia="Arial Narrow" w:hAnsi="Arial" w:cs="Arial"/>
                <w:color w:val="333333"/>
                <w:sz w:val="20"/>
                <w:szCs w:val="20"/>
              </w:rPr>
              <w:t>0,00</w:t>
            </w:r>
          </w:p>
        </w:tc>
      </w:tr>
    </w:tbl>
    <w:p w14:paraId="49142ADB" w14:textId="77777777" w:rsidR="00D01B6A" w:rsidRPr="00032410" w:rsidRDefault="00D01B6A" w:rsidP="00D01B6A">
      <w:pPr>
        <w:shd w:val="clear" w:color="auto" w:fill="FFFFFF"/>
        <w:spacing w:after="0" w:line="240" w:lineRule="auto"/>
        <w:jc w:val="center"/>
        <w:rPr>
          <w:rFonts w:ascii="Arial" w:eastAsia="Arial Narrow" w:hAnsi="Arial" w:cs="Arial"/>
          <w:b/>
          <w:color w:val="000000"/>
          <w:sz w:val="20"/>
          <w:szCs w:val="20"/>
        </w:rPr>
      </w:pPr>
    </w:p>
    <w:p w14:paraId="25BCEEC0" w14:textId="77777777" w:rsidR="00D01B6A" w:rsidRDefault="00D01B6A" w:rsidP="00D01B6A">
      <w:pPr>
        <w:shd w:val="clear" w:color="auto" w:fill="FFFFFF"/>
        <w:spacing w:after="0" w:line="240" w:lineRule="auto"/>
        <w:jc w:val="center"/>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Articolo</w:t>
      </w:r>
      <w:proofErr w:type="spellEnd"/>
      <w:r w:rsidRPr="00032410">
        <w:rPr>
          <w:rFonts w:ascii="Arial" w:eastAsia="Arial Narrow" w:hAnsi="Arial" w:cs="Arial"/>
          <w:b/>
          <w:color w:val="000000"/>
          <w:sz w:val="20"/>
          <w:szCs w:val="20"/>
        </w:rPr>
        <w:t xml:space="preserve"> 5</w:t>
      </w:r>
    </w:p>
    <w:p w14:paraId="5C1FF166" w14:textId="77777777" w:rsidR="00D01B6A" w:rsidRPr="00032410" w:rsidRDefault="00D01B6A" w:rsidP="00D01B6A">
      <w:pPr>
        <w:shd w:val="clear" w:color="auto" w:fill="FFFFFF"/>
        <w:spacing w:after="0" w:line="240" w:lineRule="auto"/>
        <w:jc w:val="center"/>
        <w:rPr>
          <w:rFonts w:ascii="Arial" w:eastAsia="Arial Narrow" w:hAnsi="Arial" w:cs="Arial"/>
          <w:b/>
          <w:color w:val="000000"/>
          <w:sz w:val="20"/>
          <w:szCs w:val="20"/>
        </w:rPr>
      </w:pPr>
    </w:p>
    <w:p w14:paraId="507CB1FE" w14:textId="77777777" w:rsidR="00D01B6A" w:rsidRDefault="00D01B6A" w:rsidP="00D01B6A">
      <w:pPr>
        <w:shd w:val="clear" w:color="auto" w:fill="FFFFFF"/>
        <w:spacing w:after="0" w:line="240" w:lineRule="auto"/>
        <w:ind w:firstLine="708"/>
        <w:jc w:val="both"/>
        <w:rPr>
          <w:rFonts w:ascii="Arial" w:eastAsia="Arial Narrow" w:hAnsi="Arial" w:cs="Arial"/>
          <w:color w:val="000000"/>
          <w:sz w:val="20"/>
          <w:szCs w:val="20"/>
        </w:rPr>
      </w:pPr>
      <w:r w:rsidRPr="00032410">
        <w:rPr>
          <w:rFonts w:ascii="Arial" w:eastAsia="Arial Narrow" w:hAnsi="Arial" w:cs="Arial"/>
          <w:color w:val="000000"/>
          <w:sz w:val="20"/>
          <w:szCs w:val="20"/>
        </w:rPr>
        <w:t xml:space="preserve">Restano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vigore</w:t>
      </w:r>
      <w:proofErr w:type="spellEnd"/>
      <w:r w:rsidRPr="00032410">
        <w:rPr>
          <w:rFonts w:ascii="Arial" w:eastAsia="Arial Narrow" w:hAnsi="Arial" w:cs="Arial"/>
          <w:color w:val="000000"/>
          <w:sz w:val="20"/>
          <w:szCs w:val="20"/>
        </w:rPr>
        <w:t xml:space="preserve"> e </w:t>
      </w:r>
      <w:proofErr w:type="spellStart"/>
      <w:r w:rsidRPr="00032410">
        <w:rPr>
          <w:rFonts w:ascii="Arial" w:eastAsia="Arial Narrow" w:hAnsi="Arial" w:cs="Arial"/>
          <w:color w:val="000000"/>
          <w:sz w:val="20"/>
          <w:szCs w:val="20"/>
        </w:rPr>
        <w:t>invariati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gli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altri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articoli</w:t>
      </w:r>
      <w:proofErr w:type="spellEnd"/>
      <w:r w:rsidRPr="00032410">
        <w:rPr>
          <w:rFonts w:ascii="Arial" w:eastAsia="Arial Narrow" w:hAnsi="Arial" w:cs="Arial"/>
          <w:color w:val="000000"/>
          <w:sz w:val="20"/>
          <w:szCs w:val="20"/>
        </w:rPr>
        <w:t xml:space="preserve"> del </w:t>
      </w:r>
      <w:proofErr w:type="spellStart"/>
      <w:r w:rsidRPr="00032410">
        <w:rPr>
          <w:rFonts w:ascii="Arial" w:eastAsia="Arial Narrow" w:hAnsi="Arial" w:cs="Arial"/>
          <w:color w:val="000000"/>
          <w:sz w:val="20"/>
          <w:szCs w:val="20"/>
        </w:rPr>
        <w:t>Programma</w:t>
      </w:r>
      <w:proofErr w:type="spellEnd"/>
      <w:r w:rsidRPr="00032410">
        <w:rPr>
          <w:rFonts w:ascii="Arial" w:eastAsia="Arial Narrow" w:hAnsi="Arial" w:cs="Arial"/>
          <w:color w:val="000000"/>
          <w:sz w:val="20"/>
          <w:szCs w:val="20"/>
        </w:rPr>
        <w:t xml:space="preserve"> di </w:t>
      </w:r>
      <w:proofErr w:type="spellStart"/>
      <w:r w:rsidRPr="00032410">
        <w:rPr>
          <w:rFonts w:ascii="Arial" w:eastAsia="Arial Narrow" w:hAnsi="Arial" w:cs="Arial"/>
          <w:color w:val="000000"/>
          <w:sz w:val="20"/>
          <w:szCs w:val="20"/>
        </w:rPr>
        <w:t>costruzione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delle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infrastrutture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comunali</w:t>
      </w:r>
      <w:proofErr w:type="spellEnd"/>
      <w:r w:rsidRPr="00032410">
        <w:rPr>
          <w:rFonts w:ascii="Arial" w:eastAsia="Arial Narrow" w:hAnsi="Arial" w:cs="Arial"/>
          <w:color w:val="000000"/>
          <w:sz w:val="20"/>
          <w:szCs w:val="20"/>
        </w:rPr>
        <w:t xml:space="preserve"> per </w:t>
      </w:r>
      <w:proofErr w:type="spellStart"/>
      <w:r w:rsidRPr="00032410">
        <w:rPr>
          <w:rFonts w:ascii="Arial" w:eastAsia="Arial Narrow" w:hAnsi="Arial" w:cs="Arial"/>
          <w:color w:val="000000"/>
          <w:sz w:val="20"/>
          <w:szCs w:val="20"/>
        </w:rPr>
        <w:t>il</w:t>
      </w:r>
      <w:proofErr w:type="spellEnd"/>
      <w:r w:rsidRPr="00032410">
        <w:rPr>
          <w:rFonts w:ascii="Arial" w:eastAsia="Arial Narrow" w:hAnsi="Arial" w:cs="Arial"/>
          <w:color w:val="000000"/>
          <w:sz w:val="20"/>
          <w:szCs w:val="20"/>
        </w:rPr>
        <w:t xml:space="preserve"> 2024.</w:t>
      </w:r>
    </w:p>
    <w:p w14:paraId="5AC5323E" w14:textId="77777777" w:rsidR="00D01B6A" w:rsidRPr="00032410" w:rsidRDefault="00D01B6A" w:rsidP="00D01B6A">
      <w:pPr>
        <w:shd w:val="clear" w:color="auto" w:fill="FFFFFF"/>
        <w:spacing w:after="0" w:line="240" w:lineRule="auto"/>
        <w:ind w:firstLine="708"/>
        <w:jc w:val="both"/>
        <w:rPr>
          <w:rFonts w:ascii="Arial" w:eastAsia="Arial Narrow" w:hAnsi="Arial" w:cs="Arial"/>
          <w:color w:val="000000"/>
          <w:sz w:val="20"/>
          <w:szCs w:val="20"/>
        </w:rPr>
      </w:pPr>
    </w:p>
    <w:p w14:paraId="5A254D9D" w14:textId="77777777" w:rsidR="00D01B6A" w:rsidRDefault="00D01B6A" w:rsidP="00D01B6A">
      <w:pPr>
        <w:shd w:val="clear" w:color="auto" w:fill="FFFFFF"/>
        <w:spacing w:after="0" w:line="240" w:lineRule="auto"/>
        <w:jc w:val="center"/>
        <w:rPr>
          <w:rFonts w:ascii="Arial" w:eastAsia="Arial Narrow" w:hAnsi="Arial" w:cs="Arial"/>
          <w:b/>
          <w:color w:val="000000"/>
          <w:sz w:val="20"/>
          <w:szCs w:val="20"/>
        </w:rPr>
      </w:pPr>
      <w:proofErr w:type="spellStart"/>
      <w:r w:rsidRPr="00032410">
        <w:rPr>
          <w:rFonts w:ascii="Arial" w:eastAsia="Arial Narrow" w:hAnsi="Arial" w:cs="Arial"/>
          <w:b/>
          <w:color w:val="000000"/>
          <w:sz w:val="20"/>
          <w:szCs w:val="20"/>
        </w:rPr>
        <w:t>Articolo</w:t>
      </w:r>
      <w:proofErr w:type="spellEnd"/>
      <w:r w:rsidRPr="00032410">
        <w:rPr>
          <w:rFonts w:ascii="Arial" w:eastAsia="Arial Narrow" w:hAnsi="Arial" w:cs="Arial"/>
          <w:b/>
          <w:color w:val="000000"/>
          <w:sz w:val="20"/>
          <w:szCs w:val="20"/>
        </w:rPr>
        <w:t xml:space="preserve"> 6</w:t>
      </w:r>
    </w:p>
    <w:p w14:paraId="641F58C0" w14:textId="77777777" w:rsidR="00D01B6A" w:rsidRPr="00032410" w:rsidRDefault="00D01B6A" w:rsidP="00D01B6A">
      <w:pPr>
        <w:shd w:val="clear" w:color="auto" w:fill="FFFFFF"/>
        <w:spacing w:after="0" w:line="240" w:lineRule="auto"/>
        <w:jc w:val="center"/>
        <w:rPr>
          <w:rFonts w:ascii="Arial" w:eastAsia="Arial Narrow" w:hAnsi="Arial" w:cs="Arial"/>
          <w:b/>
          <w:color w:val="000000"/>
          <w:sz w:val="20"/>
          <w:szCs w:val="20"/>
        </w:rPr>
      </w:pPr>
    </w:p>
    <w:p w14:paraId="219C99FD" w14:textId="77777777" w:rsidR="00D01B6A" w:rsidRPr="00032410" w:rsidRDefault="00D01B6A" w:rsidP="00D01B6A">
      <w:pPr>
        <w:shd w:val="clear" w:color="auto" w:fill="FFFFFF"/>
        <w:spacing w:after="0" w:line="240" w:lineRule="auto"/>
        <w:ind w:firstLine="708"/>
        <w:jc w:val="both"/>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Le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modifiche</w:t>
      </w:r>
      <w:proofErr w:type="spellEnd"/>
      <w:r w:rsidRPr="00032410">
        <w:rPr>
          <w:rFonts w:ascii="Arial" w:eastAsia="Arial Narrow" w:hAnsi="Arial" w:cs="Arial"/>
          <w:color w:val="000000"/>
          <w:sz w:val="20"/>
          <w:szCs w:val="20"/>
        </w:rPr>
        <w:t xml:space="preserve"> e </w:t>
      </w:r>
      <w:proofErr w:type="spellStart"/>
      <w:r w:rsidRPr="00032410">
        <w:rPr>
          <w:rFonts w:ascii="Arial" w:eastAsia="Arial Narrow" w:hAnsi="Arial" w:cs="Arial"/>
          <w:color w:val="000000"/>
          <w:sz w:val="20"/>
          <w:szCs w:val="20"/>
        </w:rPr>
        <w:t>integrazioni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al</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Programma</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saranno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pubblicate</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sul</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Bollettino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ufficiale</w:t>
      </w:r>
      <w:proofErr w:type="spellEnd"/>
      <w:r w:rsidRPr="00032410">
        <w:rPr>
          <w:rFonts w:ascii="Arial" w:eastAsia="Arial Narrow" w:hAnsi="Arial" w:cs="Arial"/>
          <w:color w:val="000000"/>
          <w:sz w:val="20"/>
          <w:szCs w:val="20"/>
        </w:rPr>
        <w:t xml:space="preserve"> della </w:t>
      </w:r>
      <w:proofErr w:type="spellStart"/>
      <w:r w:rsidRPr="00032410">
        <w:rPr>
          <w:rFonts w:ascii="Arial" w:eastAsia="Arial Narrow" w:hAnsi="Arial" w:cs="Arial"/>
          <w:color w:val="000000"/>
          <w:sz w:val="20"/>
          <w:szCs w:val="20"/>
        </w:rPr>
        <w:t>Città</w:t>
      </w:r>
      <w:proofErr w:type="spellEnd"/>
      <w:r w:rsidRPr="00032410">
        <w:rPr>
          <w:rFonts w:ascii="Arial" w:eastAsia="Arial Narrow" w:hAnsi="Arial" w:cs="Arial"/>
          <w:color w:val="000000"/>
          <w:sz w:val="20"/>
          <w:szCs w:val="20"/>
        </w:rPr>
        <w:t xml:space="preserve"> di Novigrad-Cittanova”, </w:t>
      </w:r>
      <w:proofErr w:type="spellStart"/>
      <w:r w:rsidRPr="00032410">
        <w:rPr>
          <w:rFonts w:ascii="Arial" w:eastAsia="Arial Narrow" w:hAnsi="Arial" w:cs="Arial"/>
          <w:color w:val="000000"/>
          <w:sz w:val="20"/>
          <w:szCs w:val="20"/>
        </w:rPr>
        <w:t>ed</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entreranno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in</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vigore</w:t>
      </w:r>
      <w:proofErr w:type="spellEnd"/>
      <w:r w:rsidRPr="00032410">
        <w:rPr>
          <w:rFonts w:ascii="Arial" w:eastAsia="Arial Narrow" w:hAnsi="Arial" w:cs="Arial"/>
          <w:color w:val="000000"/>
          <w:sz w:val="20"/>
          <w:szCs w:val="20"/>
        </w:rPr>
        <w:t xml:space="preserve"> 8 (</w:t>
      </w:r>
      <w:proofErr w:type="spellStart"/>
      <w:r w:rsidRPr="00032410">
        <w:rPr>
          <w:rFonts w:ascii="Arial" w:eastAsia="Arial Narrow" w:hAnsi="Arial" w:cs="Arial"/>
          <w:color w:val="000000"/>
          <w:sz w:val="20"/>
          <w:szCs w:val="20"/>
        </w:rPr>
        <w:t>otto</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giorni</w:t>
      </w:r>
      <w:proofErr w:type="spellEnd"/>
      <w:r w:rsidRPr="00032410">
        <w:rPr>
          <w:rFonts w:ascii="Arial" w:eastAsia="Arial Narrow" w:hAnsi="Arial" w:cs="Arial"/>
          <w:color w:val="000000"/>
          <w:sz w:val="20"/>
          <w:szCs w:val="20"/>
        </w:rPr>
        <w:t xml:space="preserve"> </w:t>
      </w:r>
      <w:proofErr w:type="spellStart"/>
      <w:r w:rsidRPr="00032410">
        <w:rPr>
          <w:rFonts w:ascii="Arial" w:eastAsia="Arial Narrow" w:hAnsi="Arial" w:cs="Arial"/>
          <w:color w:val="000000"/>
          <w:sz w:val="20"/>
          <w:szCs w:val="20"/>
        </w:rPr>
        <w:t>dalla</w:t>
      </w:r>
      <w:proofErr w:type="spellEnd"/>
      <w:r w:rsidRPr="00032410">
        <w:rPr>
          <w:rFonts w:ascii="Arial" w:eastAsia="Arial Narrow" w:hAnsi="Arial" w:cs="Arial"/>
          <w:color w:val="000000"/>
          <w:sz w:val="20"/>
          <w:szCs w:val="20"/>
        </w:rPr>
        <w:t xml:space="preserve"> data di </w:t>
      </w:r>
      <w:proofErr w:type="spellStart"/>
      <w:r w:rsidRPr="00032410">
        <w:rPr>
          <w:rFonts w:ascii="Arial" w:eastAsia="Arial Narrow" w:hAnsi="Arial" w:cs="Arial"/>
          <w:color w:val="000000"/>
          <w:sz w:val="20"/>
          <w:szCs w:val="20"/>
        </w:rPr>
        <w:t>adozione</w:t>
      </w:r>
      <w:proofErr w:type="spellEnd"/>
      <w:r w:rsidRPr="00032410">
        <w:rPr>
          <w:rFonts w:ascii="Arial" w:eastAsia="Arial Narrow" w:hAnsi="Arial" w:cs="Arial"/>
          <w:color w:val="000000"/>
          <w:sz w:val="20"/>
          <w:szCs w:val="20"/>
        </w:rPr>
        <w:t>.</w:t>
      </w:r>
    </w:p>
    <w:p w14:paraId="0FCC4964" w14:textId="77777777" w:rsidR="00D01B6A" w:rsidRDefault="00D01B6A" w:rsidP="00D01B6A">
      <w:pPr>
        <w:shd w:val="clear" w:color="auto" w:fill="FFFFFF"/>
        <w:spacing w:after="0" w:line="240" w:lineRule="auto"/>
        <w:jc w:val="both"/>
        <w:rPr>
          <w:rFonts w:ascii="Arial" w:eastAsia="Arial Narrow" w:hAnsi="Arial" w:cs="Arial"/>
          <w:color w:val="000000"/>
          <w:sz w:val="20"/>
          <w:szCs w:val="20"/>
        </w:rPr>
      </w:pPr>
    </w:p>
    <w:p w14:paraId="2B2849EF"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
    <w:p w14:paraId="43A9300A"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proofErr w:type="spellStart"/>
      <w:r w:rsidRPr="00032410">
        <w:rPr>
          <w:rFonts w:ascii="Arial" w:eastAsia="Arial Narrow" w:hAnsi="Arial" w:cs="Arial"/>
          <w:color w:val="000000"/>
          <w:sz w:val="20"/>
          <w:szCs w:val="20"/>
        </w:rPr>
        <w:t>CLASSE</w:t>
      </w:r>
      <w:proofErr w:type="spellEnd"/>
      <w:r w:rsidRPr="00032410">
        <w:rPr>
          <w:rFonts w:ascii="Arial" w:eastAsia="Arial Narrow" w:hAnsi="Arial" w:cs="Arial"/>
          <w:color w:val="000000"/>
          <w:sz w:val="20"/>
          <w:szCs w:val="20"/>
        </w:rPr>
        <w:t>: 363-02/23-01/03</w:t>
      </w:r>
    </w:p>
    <w:p w14:paraId="4CA4BDC8"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r w:rsidRPr="00032410">
        <w:rPr>
          <w:rFonts w:ascii="Arial" w:eastAsia="Arial Narrow" w:hAnsi="Arial" w:cs="Arial"/>
          <w:color w:val="000000"/>
          <w:sz w:val="20"/>
          <w:szCs w:val="20"/>
        </w:rPr>
        <w:t xml:space="preserve">Numero </w:t>
      </w:r>
      <w:proofErr w:type="spellStart"/>
      <w:r w:rsidRPr="00032410">
        <w:rPr>
          <w:rFonts w:ascii="Arial" w:eastAsia="Arial Narrow" w:hAnsi="Arial" w:cs="Arial"/>
          <w:color w:val="000000"/>
          <w:sz w:val="20"/>
          <w:szCs w:val="20"/>
        </w:rPr>
        <w:t>identificativo</w:t>
      </w:r>
      <w:proofErr w:type="spellEnd"/>
      <w:r w:rsidRPr="00032410">
        <w:rPr>
          <w:rFonts w:ascii="Arial" w:eastAsia="Arial Narrow" w:hAnsi="Arial" w:cs="Arial"/>
          <w:color w:val="000000"/>
          <w:sz w:val="20"/>
          <w:szCs w:val="20"/>
        </w:rPr>
        <w:t>: 2163-5-02-24-3</w:t>
      </w:r>
    </w:p>
    <w:p w14:paraId="67118CCD" w14:textId="77777777" w:rsidR="00D01B6A" w:rsidRPr="00032410" w:rsidRDefault="00D01B6A" w:rsidP="00D01B6A">
      <w:pPr>
        <w:shd w:val="clear" w:color="auto" w:fill="FFFFFF"/>
        <w:spacing w:after="0" w:line="240" w:lineRule="auto"/>
        <w:jc w:val="both"/>
        <w:rPr>
          <w:rFonts w:ascii="Arial" w:eastAsia="Arial Narrow" w:hAnsi="Arial" w:cs="Arial"/>
          <w:color w:val="000000"/>
          <w:sz w:val="20"/>
          <w:szCs w:val="20"/>
        </w:rPr>
      </w:pPr>
      <w:r w:rsidRPr="00032410">
        <w:rPr>
          <w:rFonts w:ascii="Arial" w:eastAsia="Arial Narrow" w:hAnsi="Arial" w:cs="Arial"/>
          <w:color w:val="000000"/>
          <w:sz w:val="20"/>
          <w:szCs w:val="20"/>
        </w:rPr>
        <w:t xml:space="preserve">Cittanova, 18 </w:t>
      </w:r>
      <w:proofErr w:type="spellStart"/>
      <w:r w:rsidRPr="00032410">
        <w:rPr>
          <w:rFonts w:ascii="Arial" w:eastAsia="Arial Narrow" w:hAnsi="Arial" w:cs="Arial"/>
          <w:color w:val="000000"/>
          <w:sz w:val="20"/>
          <w:szCs w:val="20"/>
        </w:rPr>
        <w:t>dicembre</w:t>
      </w:r>
      <w:proofErr w:type="spellEnd"/>
      <w:r w:rsidRPr="00032410">
        <w:rPr>
          <w:rFonts w:ascii="Arial" w:eastAsia="Arial Narrow" w:hAnsi="Arial" w:cs="Arial"/>
          <w:color w:val="000000"/>
          <w:sz w:val="20"/>
          <w:szCs w:val="20"/>
        </w:rPr>
        <w:t xml:space="preserve"> 2024</w:t>
      </w:r>
    </w:p>
    <w:p w14:paraId="27538AF0" w14:textId="77777777" w:rsidR="00D01B6A" w:rsidRDefault="00D01B6A" w:rsidP="00D01B6A">
      <w:pPr>
        <w:shd w:val="clear" w:color="auto" w:fill="FFFFFF"/>
        <w:spacing w:after="0" w:line="240" w:lineRule="auto"/>
        <w:jc w:val="both"/>
        <w:rPr>
          <w:rFonts w:ascii="Arial" w:eastAsia="Arial Narrow" w:hAnsi="Arial" w:cs="Arial"/>
          <w:color w:val="333333"/>
          <w:sz w:val="20"/>
          <w:szCs w:val="20"/>
        </w:rPr>
      </w:pPr>
    </w:p>
    <w:p w14:paraId="4B05D355"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p>
    <w:p w14:paraId="39893BEC" w14:textId="77777777" w:rsidR="00D01B6A" w:rsidRPr="0061430F" w:rsidRDefault="00D01B6A" w:rsidP="00D01B6A">
      <w:pPr>
        <w:shd w:val="clear" w:color="auto" w:fill="FFFFFF"/>
        <w:spacing w:after="0" w:line="240" w:lineRule="auto"/>
        <w:jc w:val="center"/>
        <w:rPr>
          <w:rFonts w:ascii="Arial" w:eastAsia="Arial Narrow" w:hAnsi="Arial" w:cs="Arial"/>
          <w:bCs/>
          <w:color w:val="000000"/>
          <w:sz w:val="20"/>
          <w:szCs w:val="20"/>
        </w:rPr>
      </w:pPr>
      <w:proofErr w:type="spellStart"/>
      <w:r w:rsidRPr="0061430F">
        <w:rPr>
          <w:rFonts w:ascii="Arial" w:eastAsia="Arial Narrow" w:hAnsi="Arial" w:cs="Arial"/>
          <w:bCs/>
          <w:color w:val="000000"/>
          <w:sz w:val="20"/>
          <w:szCs w:val="20"/>
        </w:rPr>
        <w:t>CONSIGLIO</w:t>
      </w:r>
      <w:proofErr w:type="spellEnd"/>
      <w:r w:rsidRPr="0061430F">
        <w:rPr>
          <w:rFonts w:ascii="Arial" w:eastAsia="Arial Narrow" w:hAnsi="Arial" w:cs="Arial"/>
          <w:bCs/>
          <w:color w:val="000000"/>
          <w:sz w:val="20"/>
          <w:szCs w:val="20"/>
        </w:rPr>
        <w:t xml:space="preserve"> </w:t>
      </w:r>
      <w:proofErr w:type="spellStart"/>
      <w:r w:rsidRPr="0061430F">
        <w:rPr>
          <w:rFonts w:ascii="Arial" w:eastAsia="Arial Narrow" w:hAnsi="Arial" w:cs="Arial"/>
          <w:bCs/>
          <w:color w:val="000000"/>
          <w:sz w:val="20"/>
          <w:szCs w:val="20"/>
        </w:rPr>
        <w:t>CITTADINO</w:t>
      </w:r>
      <w:proofErr w:type="spellEnd"/>
      <w:r w:rsidRPr="0061430F">
        <w:rPr>
          <w:rFonts w:ascii="Arial" w:eastAsia="Arial Narrow" w:hAnsi="Arial" w:cs="Arial"/>
          <w:bCs/>
          <w:color w:val="000000"/>
          <w:sz w:val="20"/>
          <w:szCs w:val="20"/>
        </w:rPr>
        <w:t xml:space="preserve"> DELLA </w:t>
      </w:r>
      <w:proofErr w:type="spellStart"/>
      <w:r w:rsidRPr="0061430F">
        <w:rPr>
          <w:rFonts w:ascii="Arial" w:eastAsia="Arial Narrow" w:hAnsi="Arial" w:cs="Arial"/>
          <w:bCs/>
          <w:color w:val="000000"/>
          <w:sz w:val="20"/>
          <w:szCs w:val="20"/>
        </w:rPr>
        <w:t>CITTÀ</w:t>
      </w:r>
      <w:proofErr w:type="spellEnd"/>
      <w:r w:rsidRPr="0061430F">
        <w:rPr>
          <w:rFonts w:ascii="Arial" w:eastAsia="Arial Narrow" w:hAnsi="Arial" w:cs="Arial"/>
          <w:bCs/>
          <w:color w:val="000000"/>
          <w:sz w:val="20"/>
          <w:szCs w:val="20"/>
        </w:rPr>
        <w:t xml:space="preserve"> DI NOVIGRAD-CITTANOVA</w:t>
      </w:r>
    </w:p>
    <w:p w14:paraId="60CC909E" w14:textId="77777777" w:rsidR="00D01B6A" w:rsidRPr="0061430F" w:rsidRDefault="00D01B6A" w:rsidP="00D01B6A">
      <w:pPr>
        <w:shd w:val="clear" w:color="auto" w:fill="FFFFFF"/>
        <w:spacing w:after="0" w:line="240" w:lineRule="auto"/>
        <w:jc w:val="center"/>
        <w:rPr>
          <w:rFonts w:ascii="Arial" w:eastAsia="Arial Narrow" w:hAnsi="Arial" w:cs="Arial"/>
          <w:bCs/>
          <w:color w:val="000000"/>
          <w:sz w:val="20"/>
          <w:szCs w:val="20"/>
        </w:rPr>
      </w:pPr>
      <w:r w:rsidRPr="0061430F">
        <w:rPr>
          <w:rFonts w:ascii="Arial" w:eastAsia="Arial Narrow" w:hAnsi="Arial" w:cs="Arial"/>
          <w:bCs/>
          <w:color w:val="000000"/>
          <w:sz w:val="20"/>
          <w:szCs w:val="20"/>
        </w:rPr>
        <w:t xml:space="preserve">LA </w:t>
      </w:r>
      <w:proofErr w:type="spellStart"/>
      <w:r w:rsidRPr="0061430F">
        <w:rPr>
          <w:rFonts w:ascii="Arial" w:eastAsia="Arial Narrow" w:hAnsi="Arial" w:cs="Arial"/>
          <w:bCs/>
          <w:color w:val="000000"/>
          <w:sz w:val="20"/>
          <w:szCs w:val="20"/>
        </w:rPr>
        <w:t>PRESIDENTE</w:t>
      </w:r>
      <w:proofErr w:type="spellEnd"/>
      <w:r w:rsidRPr="0061430F">
        <w:rPr>
          <w:rFonts w:ascii="Arial" w:eastAsia="Arial Narrow" w:hAnsi="Arial" w:cs="Arial"/>
          <w:bCs/>
          <w:color w:val="000000"/>
          <w:sz w:val="20"/>
          <w:szCs w:val="20"/>
        </w:rPr>
        <w:t xml:space="preserve"> DEL </w:t>
      </w:r>
      <w:proofErr w:type="spellStart"/>
      <w:r w:rsidRPr="0061430F">
        <w:rPr>
          <w:rFonts w:ascii="Arial" w:eastAsia="Arial Narrow" w:hAnsi="Arial" w:cs="Arial"/>
          <w:bCs/>
          <w:color w:val="000000"/>
          <w:sz w:val="20"/>
          <w:szCs w:val="20"/>
        </w:rPr>
        <w:t>CONSIGLIO</w:t>
      </w:r>
      <w:proofErr w:type="spellEnd"/>
      <w:r w:rsidRPr="0061430F">
        <w:rPr>
          <w:rFonts w:ascii="Arial" w:eastAsia="Arial Narrow" w:hAnsi="Arial" w:cs="Arial"/>
          <w:bCs/>
          <w:color w:val="000000"/>
          <w:sz w:val="20"/>
          <w:szCs w:val="20"/>
        </w:rPr>
        <w:t xml:space="preserve"> </w:t>
      </w:r>
      <w:proofErr w:type="spellStart"/>
      <w:r w:rsidRPr="0061430F">
        <w:rPr>
          <w:rFonts w:ascii="Arial" w:eastAsia="Arial Narrow" w:hAnsi="Arial" w:cs="Arial"/>
          <w:bCs/>
          <w:color w:val="000000"/>
          <w:sz w:val="20"/>
          <w:szCs w:val="20"/>
        </w:rPr>
        <w:t>CITTADINO</w:t>
      </w:r>
      <w:proofErr w:type="spellEnd"/>
    </w:p>
    <w:p w14:paraId="22D4ECF8" w14:textId="77777777" w:rsidR="00D01B6A" w:rsidRPr="00032410" w:rsidRDefault="00D01B6A" w:rsidP="00D01B6A">
      <w:pPr>
        <w:shd w:val="clear" w:color="auto" w:fill="FFFFFF"/>
        <w:spacing w:after="0" w:line="240" w:lineRule="auto"/>
        <w:jc w:val="center"/>
        <w:rPr>
          <w:rFonts w:ascii="Arial" w:eastAsia="Arial Narrow" w:hAnsi="Arial" w:cs="Arial"/>
          <w:color w:val="333333"/>
          <w:sz w:val="20"/>
          <w:szCs w:val="20"/>
        </w:rPr>
      </w:pPr>
      <w:r w:rsidRPr="00032410">
        <w:rPr>
          <w:rFonts w:ascii="Arial" w:eastAsia="Arial Narrow" w:hAnsi="Arial" w:cs="Arial"/>
          <w:color w:val="333333"/>
          <w:sz w:val="20"/>
          <w:szCs w:val="20"/>
        </w:rPr>
        <w:t>Dijana Lipovac Matić</w:t>
      </w:r>
    </w:p>
    <w:p w14:paraId="5D93AB53" w14:textId="77777777" w:rsidR="00D01B6A" w:rsidRPr="00032410" w:rsidRDefault="00D01B6A" w:rsidP="00D01B6A">
      <w:pPr>
        <w:shd w:val="clear" w:color="auto" w:fill="FFFFFF"/>
        <w:spacing w:after="0" w:line="240" w:lineRule="auto"/>
        <w:jc w:val="both"/>
        <w:rPr>
          <w:rFonts w:ascii="Arial" w:eastAsia="Arial Narrow" w:hAnsi="Arial" w:cs="Arial"/>
          <w:color w:val="333333"/>
          <w:sz w:val="20"/>
          <w:szCs w:val="20"/>
        </w:rPr>
      </w:pPr>
    </w:p>
    <w:p w14:paraId="05208911"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4C36F298" w14:textId="77777777" w:rsidR="00D01B6A" w:rsidRPr="004646F2" w:rsidRDefault="00D01B6A" w:rsidP="00D01B6A">
      <w:pPr>
        <w:spacing w:after="0" w:line="240" w:lineRule="auto"/>
        <w:jc w:val="both"/>
        <w:rPr>
          <w:rFonts w:ascii="Arial" w:hAnsi="Arial" w:cs="Arial"/>
          <w:sz w:val="20"/>
          <w:szCs w:val="20"/>
          <w:lang w:val="it-IT"/>
        </w:rPr>
      </w:pPr>
      <w:r w:rsidRPr="004646F2">
        <w:rPr>
          <w:rFonts w:ascii="Arial" w:hAnsi="Arial" w:cs="Arial"/>
          <w:sz w:val="20"/>
          <w:szCs w:val="20"/>
          <w:lang w:val="it-IT"/>
        </w:rPr>
        <w:lastRenderedPageBreak/>
        <w:t>Ai sensi dell'articolo 67, paragrafo 1 della Legge sull'economia comunale (Gazzetta ufficiale n. 68/18, 110/18 e 32/20), degli articoli 39 e 101 dello Statuto della Città di Novigrad-Cittanova (Bollettino ufficiale della Città di Novigrad - Cittanova n. 5/09, 3/13, 2/14, 2/17, 1/18, 2/20, 1/21, 6/21, 7/21- testo unico) il Consiglio cittadino della Città di Novigrad-Cittanova nella seduta del 18 dicembre 2024 emana le seguenti</w:t>
      </w:r>
    </w:p>
    <w:p w14:paraId="73058B81" w14:textId="77777777" w:rsidR="00D01B6A" w:rsidRPr="004646F2" w:rsidRDefault="00D01B6A" w:rsidP="00D01B6A">
      <w:pPr>
        <w:spacing w:after="0" w:line="240" w:lineRule="auto"/>
        <w:rPr>
          <w:rFonts w:ascii="Arial" w:hAnsi="Arial" w:cs="Arial"/>
          <w:sz w:val="20"/>
          <w:szCs w:val="20"/>
          <w:lang w:val="it-IT"/>
        </w:rPr>
      </w:pPr>
      <w:r w:rsidRPr="004646F2">
        <w:rPr>
          <w:rFonts w:ascii="Arial" w:hAnsi="Arial" w:cs="Arial"/>
          <w:sz w:val="20"/>
          <w:szCs w:val="20"/>
          <w:lang w:val="it-IT"/>
        </w:rPr>
        <w:t xml:space="preserve"> </w:t>
      </w:r>
    </w:p>
    <w:p w14:paraId="36C5CF59" w14:textId="77777777" w:rsidR="00D01B6A" w:rsidRPr="004646F2"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MODIFICHE E INTEGRAZIONI AL PROGRAMMA</w:t>
      </w:r>
    </w:p>
    <w:p w14:paraId="5DB049FE" w14:textId="77777777" w:rsidR="00D01B6A" w:rsidRPr="004646F2"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di manutenzione delle infrastrutture comunali nel 2024</w:t>
      </w:r>
    </w:p>
    <w:p w14:paraId="4F138C1C" w14:textId="77777777" w:rsidR="00D01B6A" w:rsidRDefault="00D01B6A" w:rsidP="00D01B6A">
      <w:pPr>
        <w:spacing w:after="0" w:line="240" w:lineRule="auto"/>
        <w:rPr>
          <w:rFonts w:ascii="Arial" w:hAnsi="Arial" w:cs="Arial"/>
          <w:sz w:val="20"/>
          <w:szCs w:val="20"/>
          <w:lang w:val="it-IT"/>
        </w:rPr>
      </w:pPr>
      <w:r w:rsidRPr="004646F2">
        <w:rPr>
          <w:rFonts w:ascii="Arial" w:hAnsi="Arial" w:cs="Arial"/>
          <w:sz w:val="20"/>
          <w:szCs w:val="20"/>
          <w:lang w:val="it-IT"/>
        </w:rPr>
        <w:t xml:space="preserve"> </w:t>
      </w:r>
    </w:p>
    <w:p w14:paraId="2A7DCEAE" w14:textId="77777777" w:rsidR="005D7418" w:rsidRPr="004646F2" w:rsidRDefault="005D7418" w:rsidP="00D01B6A">
      <w:pPr>
        <w:spacing w:after="0" w:line="240" w:lineRule="auto"/>
        <w:rPr>
          <w:rFonts w:ascii="Arial" w:hAnsi="Arial" w:cs="Arial"/>
          <w:sz w:val="20"/>
          <w:szCs w:val="20"/>
          <w:lang w:val="it-IT"/>
        </w:rPr>
      </w:pPr>
    </w:p>
    <w:p w14:paraId="3BF2EB29" w14:textId="77777777" w:rsidR="00D01B6A"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Articolo 1</w:t>
      </w:r>
    </w:p>
    <w:p w14:paraId="2AE24D93" w14:textId="77777777" w:rsidR="005D7418" w:rsidRPr="004646F2" w:rsidRDefault="005D7418" w:rsidP="00D01B6A">
      <w:pPr>
        <w:spacing w:after="0" w:line="240" w:lineRule="auto"/>
        <w:jc w:val="center"/>
        <w:rPr>
          <w:rFonts w:ascii="Arial" w:hAnsi="Arial" w:cs="Arial"/>
          <w:b/>
          <w:bCs/>
          <w:sz w:val="20"/>
          <w:szCs w:val="20"/>
          <w:lang w:val="it-IT"/>
        </w:rPr>
      </w:pPr>
    </w:p>
    <w:p w14:paraId="71344754" w14:textId="77777777" w:rsidR="00D01B6A" w:rsidRPr="004646F2" w:rsidRDefault="00D01B6A" w:rsidP="00D01B6A">
      <w:pPr>
        <w:spacing w:after="0" w:line="240" w:lineRule="auto"/>
        <w:jc w:val="both"/>
        <w:rPr>
          <w:rFonts w:ascii="Arial" w:hAnsi="Arial" w:cs="Arial"/>
          <w:sz w:val="20"/>
          <w:szCs w:val="20"/>
          <w:lang w:val="it-IT"/>
        </w:rPr>
      </w:pPr>
      <w:r w:rsidRPr="004646F2">
        <w:rPr>
          <w:rFonts w:ascii="Arial" w:hAnsi="Arial" w:cs="Arial"/>
          <w:sz w:val="20"/>
          <w:szCs w:val="20"/>
          <w:lang w:val="it-IT"/>
        </w:rPr>
        <w:t>Nella seduta del Consiglio cittadino della Città di Novigrad-Cittanova tenutasi il 14 dicembre 2023 è stato adottato il Programma di manutenzione delle infrastrutture comunali (di seguito: Programma), per il comprensorio della Città di Novigrad-Cittanova per l'anno 2024.</w:t>
      </w:r>
    </w:p>
    <w:p w14:paraId="7DA14DA2" w14:textId="77777777" w:rsidR="00D01B6A" w:rsidRPr="004646F2" w:rsidRDefault="00D01B6A" w:rsidP="00D01B6A">
      <w:pPr>
        <w:spacing w:after="0" w:line="240" w:lineRule="auto"/>
        <w:rPr>
          <w:rFonts w:ascii="Arial" w:hAnsi="Arial" w:cs="Arial"/>
          <w:sz w:val="20"/>
          <w:szCs w:val="20"/>
          <w:lang w:val="it-IT"/>
        </w:rPr>
      </w:pPr>
    </w:p>
    <w:p w14:paraId="302C4440" w14:textId="77777777" w:rsidR="00D01B6A" w:rsidRPr="004646F2" w:rsidRDefault="00D01B6A" w:rsidP="00D01B6A">
      <w:pPr>
        <w:spacing w:after="0" w:line="240" w:lineRule="auto"/>
        <w:rPr>
          <w:rFonts w:ascii="Arial" w:hAnsi="Arial" w:cs="Arial"/>
          <w:sz w:val="20"/>
          <w:szCs w:val="20"/>
          <w:lang w:val="it-IT"/>
        </w:rPr>
      </w:pPr>
      <w:r w:rsidRPr="004646F2">
        <w:rPr>
          <w:rFonts w:ascii="Arial" w:hAnsi="Arial" w:cs="Arial"/>
          <w:sz w:val="20"/>
          <w:szCs w:val="20"/>
          <w:lang w:val="it-IT"/>
        </w:rPr>
        <w:t>Il programma di cui al paragrafo 1 del presente articolo comprende:</w:t>
      </w:r>
    </w:p>
    <w:p w14:paraId="2D432398" w14:textId="77777777" w:rsidR="00D01B6A" w:rsidRPr="004646F2" w:rsidRDefault="00D01B6A" w:rsidP="00D01B6A">
      <w:pPr>
        <w:spacing w:after="0" w:line="240" w:lineRule="auto"/>
        <w:rPr>
          <w:rFonts w:ascii="Arial" w:hAnsi="Arial" w:cs="Arial"/>
          <w:sz w:val="20"/>
          <w:szCs w:val="20"/>
          <w:lang w:val="it-IT"/>
        </w:rPr>
      </w:pPr>
    </w:p>
    <w:p w14:paraId="03B9379E"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DELLA PULIZIA DELLE SUPERFICI PUBBLICHE</w:t>
      </w:r>
    </w:p>
    <w:p w14:paraId="7397611E"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DEL VERDE PUBBLICO</w:t>
      </w:r>
    </w:p>
    <w:p w14:paraId="1175A8FF"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DI AREE PUBBLICHE DOVE NON SONO AMMESSI AUTOVEICOLI</w:t>
      </w:r>
    </w:p>
    <w:p w14:paraId="69E10418"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DEGLI EDIFICI, DEI DISPOSITIVI E DEGLI OGGETTI DI PUBBLICA UTILITÀ</w:t>
      </w:r>
    </w:p>
    <w:p w14:paraId="7866F52A"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DI STRADE NON CLASSIFICATE</w:t>
      </w:r>
    </w:p>
    <w:p w14:paraId="20D85468"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DELL' ILLUMINAZIONE PUBBLICA</w:t>
      </w:r>
    </w:p>
    <w:p w14:paraId="262ACEE8"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MANUTENZIONE DEI CIMITERI</w:t>
      </w:r>
    </w:p>
    <w:p w14:paraId="53506BCD"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 xml:space="preserve">ATTUAZIONE DI MISURE DI DISINFEZIONE PREVENTIVA OBBLIGATORIA, </w:t>
      </w:r>
      <w:proofErr w:type="spellStart"/>
      <w:r w:rsidRPr="004646F2">
        <w:rPr>
          <w:rFonts w:ascii="Arial" w:hAnsi="Arial" w:cs="Arial"/>
          <w:sz w:val="20"/>
          <w:szCs w:val="20"/>
          <w:lang w:val="it-IT"/>
        </w:rPr>
        <w:t>DISINSEZIONE</w:t>
      </w:r>
      <w:proofErr w:type="spellEnd"/>
      <w:r w:rsidRPr="004646F2">
        <w:rPr>
          <w:rFonts w:ascii="Arial" w:hAnsi="Arial" w:cs="Arial"/>
          <w:sz w:val="20"/>
          <w:szCs w:val="20"/>
          <w:lang w:val="it-IT"/>
        </w:rPr>
        <w:t xml:space="preserve"> E DERATIZZAZIONE NELL'AREA DELLA CITTÀ DI NOVIGRAD-CITTANOVA</w:t>
      </w:r>
    </w:p>
    <w:p w14:paraId="4F44894A"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RACCOLTA DI ANIMALI ABBANDONATI O SMARRITI E LA LORO SISTEMAZIONE E SERVIZIO DI IGIENE NEL COMPRENSORIO DELLA CITTÀ NOVIGRAD-CITTANOVA</w:t>
      </w:r>
    </w:p>
    <w:p w14:paraId="1353B25A" w14:textId="77777777" w:rsidR="00D01B6A" w:rsidRPr="004646F2" w:rsidRDefault="00D01B6A">
      <w:pPr>
        <w:pStyle w:val="ListParagraph"/>
        <w:numPr>
          <w:ilvl w:val="0"/>
          <w:numId w:val="9"/>
        </w:numPr>
        <w:spacing w:after="0" w:line="240" w:lineRule="auto"/>
        <w:rPr>
          <w:rFonts w:ascii="Arial" w:hAnsi="Arial" w:cs="Arial"/>
          <w:sz w:val="20"/>
          <w:szCs w:val="20"/>
          <w:lang w:val="it-IT"/>
        </w:rPr>
      </w:pPr>
      <w:r w:rsidRPr="004646F2">
        <w:rPr>
          <w:rFonts w:ascii="Arial" w:hAnsi="Arial" w:cs="Arial"/>
          <w:sz w:val="20"/>
          <w:szCs w:val="20"/>
          <w:lang w:val="it-IT"/>
        </w:rPr>
        <w:t>PULIZIA DEL MARE.</w:t>
      </w:r>
    </w:p>
    <w:p w14:paraId="0CEDF1B4" w14:textId="77777777" w:rsidR="00D01B6A" w:rsidRDefault="00D01B6A" w:rsidP="00D01B6A">
      <w:pPr>
        <w:jc w:val="center"/>
        <w:rPr>
          <w:rFonts w:ascii="Arial" w:hAnsi="Arial" w:cs="Arial"/>
          <w:b/>
          <w:bCs/>
          <w:sz w:val="20"/>
          <w:szCs w:val="20"/>
          <w:lang w:val="it-IT"/>
        </w:rPr>
      </w:pPr>
    </w:p>
    <w:p w14:paraId="1F5E330D" w14:textId="77777777" w:rsidR="00D01B6A"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Articolo 2</w:t>
      </w:r>
    </w:p>
    <w:p w14:paraId="53C6A42E" w14:textId="77777777" w:rsidR="005D7418" w:rsidRPr="004646F2" w:rsidRDefault="005D7418" w:rsidP="00D01B6A">
      <w:pPr>
        <w:spacing w:after="0" w:line="240" w:lineRule="auto"/>
        <w:jc w:val="center"/>
        <w:rPr>
          <w:rFonts w:ascii="Arial" w:hAnsi="Arial" w:cs="Arial"/>
          <w:sz w:val="20"/>
          <w:szCs w:val="20"/>
          <w:lang w:val="it-IT"/>
        </w:rPr>
      </w:pPr>
    </w:p>
    <w:p w14:paraId="7BD93716" w14:textId="77777777" w:rsidR="00D01B6A" w:rsidRPr="004646F2" w:rsidRDefault="00D01B6A" w:rsidP="00D01B6A">
      <w:pPr>
        <w:spacing w:after="0" w:line="240" w:lineRule="auto"/>
        <w:ind w:left="360"/>
        <w:rPr>
          <w:rFonts w:ascii="Arial" w:hAnsi="Arial" w:cs="Arial"/>
          <w:sz w:val="20"/>
          <w:szCs w:val="20"/>
          <w:lang w:val="it-IT"/>
        </w:rPr>
      </w:pPr>
      <w:r w:rsidRPr="004646F2">
        <w:rPr>
          <w:rFonts w:ascii="Arial" w:hAnsi="Arial" w:cs="Arial"/>
          <w:sz w:val="20"/>
          <w:szCs w:val="20"/>
          <w:lang w:val="it-IT"/>
        </w:rPr>
        <w:t>Viene modificato l'articolo 2 che ora recita:</w:t>
      </w:r>
    </w:p>
    <w:p w14:paraId="57233E21" w14:textId="77777777" w:rsidR="00D01B6A" w:rsidRPr="004646F2" w:rsidRDefault="00D01B6A" w:rsidP="00D01B6A">
      <w:pPr>
        <w:spacing w:after="0" w:line="240" w:lineRule="auto"/>
        <w:ind w:left="360"/>
        <w:rPr>
          <w:rFonts w:ascii="Arial" w:hAnsi="Arial" w:cs="Arial"/>
          <w:sz w:val="20"/>
          <w:szCs w:val="20"/>
          <w:lang w:val="it-IT"/>
        </w:rPr>
      </w:pPr>
    </w:p>
    <w:p w14:paraId="7E134AA1" w14:textId="77777777" w:rsidR="00D01B6A" w:rsidRPr="004646F2" w:rsidRDefault="00D01B6A" w:rsidP="00D01B6A">
      <w:pPr>
        <w:spacing w:after="0" w:line="240" w:lineRule="auto"/>
        <w:jc w:val="both"/>
        <w:rPr>
          <w:rFonts w:ascii="Arial" w:hAnsi="Arial" w:cs="Arial"/>
          <w:sz w:val="20"/>
          <w:szCs w:val="20"/>
          <w:lang w:val="it-IT"/>
        </w:rPr>
      </w:pPr>
      <w:r w:rsidRPr="004646F2">
        <w:rPr>
          <w:rFonts w:ascii="Arial" w:hAnsi="Arial" w:cs="Arial"/>
          <w:sz w:val="20"/>
          <w:szCs w:val="20"/>
          <w:lang w:val="it-IT"/>
        </w:rPr>
        <w:t>La manutenzione delle infrastrutture comunali e l'ammontare dei fondi necessari per lo svolgimento delle attività di cui all'articolo 1 del presente Programma sono determinati come segue:</w:t>
      </w:r>
    </w:p>
    <w:p w14:paraId="4523101A" w14:textId="77777777" w:rsidR="00D01B6A" w:rsidRPr="004646F2" w:rsidRDefault="00D01B6A" w:rsidP="00D01B6A">
      <w:pPr>
        <w:spacing w:after="0" w:line="240" w:lineRule="auto"/>
        <w:rPr>
          <w:rFonts w:ascii="Arial" w:hAnsi="Arial" w:cs="Arial"/>
          <w:sz w:val="20"/>
          <w:szCs w:val="20"/>
          <w:lang w:val="it-IT"/>
        </w:rPr>
      </w:pPr>
    </w:p>
    <w:tbl>
      <w:tblPr>
        <w:tblW w:w="9098" w:type="dxa"/>
        <w:tblInd w:w="2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032"/>
        <w:gridCol w:w="18"/>
        <w:gridCol w:w="2048"/>
      </w:tblGrid>
      <w:tr w:rsidR="00D01B6A" w:rsidRPr="004646F2" w14:paraId="099F2105" w14:textId="77777777" w:rsidTr="00DB47FD">
        <w:trPr>
          <w:trHeight w:val="374"/>
        </w:trPr>
        <w:tc>
          <w:tcPr>
            <w:tcW w:w="9098" w:type="dxa"/>
            <w:gridSpan w:val="3"/>
          </w:tcPr>
          <w:p w14:paraId="6D2D9AF9" w14:textId="77777777" w:rsidR="00D01B6A" w:rsidRPr="004646F2" w:rsidRDefault="00D01B6A">
            <w:pPr>
              <w:pStyle w:val="ListParagraph"/>
              <w:numPr>
                <w:ilvl w:val="0"/>
                <w:numId w:val="8"/>
              </w:numPr>
              <w:shd w:val="clear" w:color="auto" w:fill="FFFFFF"/>
              <w:spacing w:after="0" w:line="240" w:lineRule="auto"/>
              <w:ind w:left="404"/>
              <w:rPr>
                <w:rFonts w:ascii="Arial" w:eastAsia="Times New Roman" w:hAnsi="Arial" w:cs="Arial"/>
                <w:b/>
                <w:bCs/>
                <w:color w:val="000000"/>
                <w:sz w:val="20"/>
                <w:szCs w:val="20"/>
                <w:lang w:val="it-IT" w:eastAsia="hr-HR"/>
              </w:rPr>
            </w:pPr>
            <w:proofErr w:type="spellStart"/>
            <w:r w:rsidRPr="004646F2">
              <w:rPr>
                <w:rFonts w:ascii="Arial" w:eastAsia="Times New Roman" w:hAnsi="Arial" w:cs="Arial"/>
                <w:b/>
                <w:bCs/>
                <w:color w:val="000000"/>
                <w:sz w:val="20"/>
                <w:szCs w:val="20"/>
                <w:lang w:val="it-IT" w:eastAsia="hr-HR"/>
              </w:rPr>
              <w:t>MANTENZIONE</w:t>
            </w:r>
            <w:proofErr w:type="spellEnd"/>
            <w:r w:rsidRPr="004646F2">
              <w:rPr>
                <w:rFonts w:ascii="Arial" w:eastAsia="Times New Roman" w:hAnsi="Arial" w:cs="Arial"/>
                <w:b/>
                <w:bCs/>
                <w:color w:val="000000"/>
                <w:sz w:val="20"/>
                <w:szCs w:val="20"/>
                <w:lang w:val="it-IT" w:eastAsia="hr-HR"/>
              </w:rPr>
              <w:t xml:space="preserve"> DELLA PULIZIA DELLE SUPERFICI PUBBLICHE</w:t>
            </w:r>
          </w:p>
        </w:tc>
      </w:tr>
      <w:tr w:rsidR="00D01B6A" w:rsidRPr="004646F2" w14:paraId="635CB9A3" w14:textId="77777777" w:rsidTr="00DB47FD">
        <w:trPr>
          <w:trHeight w:val="244"/>
        </w:trPr>
        <w:tc>
          <w:tcPr>
            <w:tcW w:w="7032" w:type="dxa"/>
          </w:tcPr>
          <w:p w14:paraId="38C27949"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MANUTENZIONE DISCARICA EDILE </w:t>
            </w:r>
            <w:proofErr w:type="spellStart"/>
            <w:r w:rsidRPr="004646F2">
              <w:rPr>
                <w:rFonts w:ascii="Arial" w:eastAsia="Times New Roman" w:hAnsi="Arial" w:cs="Arial"/>
                <w:color w:val="000000"/>
                <w:sz w:val="20"/>
                <w:szCs w:val="20"/>
                <w:lang w:val="it-IT" w:eastAsia="hr-HR"/>
              </w:rPr>
              <w:t>SALVELA</w:t>
            </w:r>
            <w:proofErr w:type="spellEnd"/>
          </w:p>
        </w:tc>
        <w:tc>
          <w:tcPr>
            <w:tcW w:w="2066" w:type="dxa"/>
            <w:gridSpan w:val="2"/>
          </w:tcPr>
          <w:p w14:paraId="17B3AF67" w14:textId="77777777" w:rsidR="00D01B6A" w:rsidRPr="004646F2" w:rsidRDefault="00D01B6A" w:rsidP="00DB47FD">
            <w:pPr>
              <w:spacing w:after="0" w:line="240" w:lineRule="auto"/>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78.000,00</w:t>
            </w:r>
          </w:p>
        </w:tc>
      </w:tr>
      <w:tr w:rsidR="00D01B6A" w:rsidRPr="004646F2" w14:paraId="01BE5B4A" w14:textId="77777777" w:rsidTr="00DB47FD">
        <w:trPr>
          <w:trHeight w:val="290"/>
        </w:trPr>
        <w:tc>
          <w:tcPr>
            <w:tcW w:w="7032" w:type="dxa"/>
          </w:tcPr>
          <w:p w14:paraId="774A9D65" w14:textId="77777777" w:rsidR="00D01B6A" w:rsidRPr="004646F2" w:rsidRDefault="00D01B6A" w:rsidP="00DB47FD">
            <w:pPr>
              <w:shd w:val="clear" w:color="auto" w:fill="FFFFFF"/>
              <w:spacing w:after="0" w:line="240" w:lineRule="auto"/>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TRASPORTO RIFIUTI, PLASTICA E IMBALLAGGI SIMILI</w:t>
            </w:r>
          </w:p>
        </w:tc>
        <w:tc>
          <w:tcPr>
            <w:tcW w:w="2066" w:type="dxa"/>
            <w:gridSpan w:val="2"/>
          </w:tcPr>
          <w:p w14:paraId="04851D36" w14:textId="77777777" w:rsidR="00D01B6A" w:rsidRPr="004646F2" w:rsidRDefault="00D01B6A" w:rsidP="00DB47FD">
            <w:pPr>
              <w:spacing w:after="0" w:line="240" w:lineRule="auto"/>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62.690,40</w:t>
            </w:r>
          </w:p>
        </w:tc>
      </w:tr>
      <w:tr w:rsidR="00D01B6A" w:rsidRPr="004646F2" w14:paraId="3CFDCA8A" w14:textId="77777777" w:rsidTr="00DB47FD">
        <w:trPr>
          <w:trHeight w:val="324"/>
        </w:trPr>
        <w:tc>
          <w:tcPr>
            <w:tcW w:w="7032" w:type="dxa"/>
          </w:tcPr>
          <w:p w14:paraId="7EC0E1F9" w14:textId="77777777" w:rsidR="00D01B6A" w:rsidRPr="004646F2" w:rsidRDefault="00D01B6A" w:rsidP="00DB47FD">
            <w:pPr>
              <w:shd w:val="clear" w:color="auto" w:fill="FFFFFF"/>
              <w:spacing w:after="0" w:line="240" w:lineRule="auto"/>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SPAZZATURA E LAVAGGIO DELLE STRADE</w:t>
            </w:r>
          </w:p>
        </w:tc>
        <w:tc>
          <w:tcPr>
            <w:tcW w:w="2066" w:type="dxa"/>
            <w:gridSpan w:val="2"/>
          </w:tcPr>
          <w:p w14:paraId="48AA0139" w14:textId="77777777" w:rsidR="00D01B6A" w:rsidRPr="004646F2" w:rsidRDefault="00D01B6A" w:rsidP="00DB47FD">
            <w:pPr>
              <w:spacing w:after="0" w:line="240" w:lineRule="auto"/>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298.560,11</w:t>
            </w:r>
          </w:p>
        </w:tc>
      </w:tr>
      <w:tr w:rsidR="00D01B6A" w:rsidRPr="004646F2" w14:paraId="656B82AC" w14:textId="77777777" w:rsidTr="00DB47FD">
        <w:trPr>
          <w:trHeight w:val="430"/>
        </w:trPr>
        <w:tc>
          <w:tcPr>
            <w:tcW w:w="9098" w:type="dxa"/>
            <w:gridSpan w:val="3"/>
          </w:tcPr>
          <w:p w14:paraId="6F4FDA02" w14:textId="77777777" w:rsidR="00D01B6A" w:rsidRPr="004646F2" w:rsidRDefault="00D01B6A">
            <w:pPr>
              <w:pStyle w:val="ListParagraph"/>
              <w:numPr>
                <w:ilvl w:val="0"/>
                <w:numId w:val="8"/>
              </w:numPr>
              <w:shd w:val="clear" w:color="auto" w:fill="FFFFFF"/>
              <w:spacing w:after="0" w:line="240" w:lineRule="auto"/>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MANUTENZIONE DEL VERDE PUBBLICO</w:t>
            </w:r>
          </w:p>
        </w:tc>
      </w:tr>
      <w:tr w:rsidR="00D01B6A" w:rsidRPr="004646F2" w14:paraId="25C8BA48" w14:textId="77777777" w:rsidTr="00DB47FD">
        <w:trPr>
          <w:trHeight w:val="294"/>
        </w:trPr>
        <w:tc>
          <w:tcPr>
            <w:tcW w:w="7050" w:type="dxa"/>
            <w:gridSpan w:val="2"/>
          </w:tcPr>
          <w:p w14:paraId="6880FBBD"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CURA PREVENTIVA DEGLI ALBERI</w:t>
            </w:r>
          </w:p>
        </w:tc>
        <w:tc>
          <w:tcPr>
            <w:tcW w:w="2048" w:type="dxa"/>
          </w:tcPr>
          <w:p w14:paraId="37467A25"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b/>
                <w:bCs/>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568D981E" w14:textId="77777777" w:rsidTr="00DB47FD">
        <w:trPr>
          <w:trHeight w:val="294"/>
        </w:trPr>
        <w:tc>
          <w:tcPr>
            <w:tcW w:w="7050" w:type="dxa"/>
            <w:gridSpan w:val="2"/>
          </w:tcPr>
          <w:p w14:paraId="209F11A8"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RECUPERO DEI PARCHI DEL CENTRO STORICO</w:t>
            </w:r>
          </w:p>
        </w:tc>
        <w:tc>
          <w:tcPr>
            <w:tcW w:w="2048" w:type="dxa"/>
          </w:tcPr>
          <w:p w14:paraId="11752809"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44FD7475" w14:textId="77777777" w:rsidTr="00DB47FD">
        <w:trPr>
          <w:trHeight w:val="294"/>
        </w:trPr>
        <w:tc>
          <w:tcPr>
            <w:tcW w:w="7050" w:type="dxa"/>
            <w:gridSpan w:val="2"/>
          </w:tcPr>
          <w:p w14:paraId="11118F3E"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ACQUISTO DI PIANTINE</w:t>
            </w:r>
          </w:p>
        </w:tc>
        <w:tc>
          <w:tcPr>
            <w:tcW w:w="2048" w:type="dxa"/>
          </w:tcPr>
          <w:p w14:paraId="69B0F6EB"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11.437,88</w:t>
            </w:r>
          </w:p>
        </w:tc>
      </w:tr>
      <w:tr w:rsidR="00D01B6A" w:rsidRPr="004646F2" w14:paraId="466285D9" w14:textId="77777777" w:rsidTr="00DB47FD">
        <w:trPr>
          <w:trHeight w:val="243"/>
        </w:trPr>
        <w:tc>
          <w:tcPr>
            <w:tcW w:w="7050" w:type="dxa"/>
            <w:gridSpan w:val="2"/>
          </w:tcPr>
          <w:p w14:paraId="4A69733C"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PERCORSI CICLABILI - MANUTENZIONE</w:t>
            </w:r>
          </w:p>
        </w:tc>
        <w:tc>
          <w:tcPr>
            <w:tcW w:w="2048" w:type="dxa"/>
          </w:tcPr>
          <w:p w14:paraId="4A76B09E"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13.457,73</w:t>
            </w:r>
          </w:p>
        </w:tc>
      </w:tr>
      <w:tr w:rsidR="00D01B6A" w:rsidRPr="004646F2" w14:paraId="49A94F55" w14:textId="77777777" w:rsidTr="00DB47FD">
        <w:trPr>
          <w:trHeight w:val="243"/>
        </w:trPr>
        <w:tc>
          <w:tcPr>
            <w:tcW w:w="7050" w:type="dxa"/>
            <w:gridSpan w:val="2"/>
          </w:tcPr>
          <w:p w14:paraId="4CB5B79D"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RIPRISTINO DEI PRATI NEI PARCHI</w:t>
            </w:r>
          </w:p>
        </w:tc>
        <w:tc>
          <w:tcPr>
            <w:tcW w:w="2048" w:type="dxa"/>
          </w:tcPr>
          <w:p w14:paraId="7251DD72"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18.231,55</w:t>
            </w:r>
          </w:p>
        </w:tc>
      </w:tr>
      <w:tr w:rsidR="00D01B6A" w:rsidRPr="004646F2" w14:paraId="4A18055D" w14:textId="77777777" w:rsidTr="00DB47FD">
        <w:trPr>
          <w:trHeight w:val="222"/>
        </w:trPr>
        <w:tc>
          <w:tcPr>
            <w:tcW w:w="7050" w:type="dxa"/>
            <w:gridSpan w:val="2"/>
          </w:tcPr>
          <w:p w14:paraId="7F553F86"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E PULIZIA DELLE AREE FORESTALI</w:t>
            </w:r>
          </w:p>
        </w:tc>
        <w:tc>
          <w:tcPr>
            <w:tcW w:w="2048" w:type="dxa"/>
          </w:tcPr>
          <w:p w14:paraId="0472FB1C"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37.320,26</w:t>
            </w:r>
          </w:p>
        </w:tc>
      </w:tr>
      <w:tr w:rsidR="00D01B6A" w:rsidRPr="004646F2" w14:paraId="44C9697A" w14:textId="77777777" w:rsidTr="00DB47FD">
        <w:trPr>
          <w:trHeight w:val="312"/>
        </w:trPr>
        <w:tc>
          <w:tcPr>
            <w:tcW w:w="7050" w:type="dxa"/>
            <w:gridSpan w:val="2"/>
          </w:tcPr>
          <w:p w14:paraId="1692905D"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FALCIATURA AREE VERDI-MECCANICA E MANUALE</w:t>
            </w:r>
          </w:p>
        </w:tc>
        <w:tc>
          <w:tcPr>
            <w:tcW w:w="2048" w:type="dxa"/>
          </w:tcPr>
          <w:p w14:paraId="0FB8EF85"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409.658,41</w:t>
            </w:r>
          </w:p>
        </w:tc>
      </w:tr>
      <w:tr w:rsidR="00D01B6A" w:rsidRPr="004646F2" w14:paraId="66A8CD18" w14:textId="77777777" w:rsidTr="00DB47FD">
        <w:trPr>
          <w:trHeight w:val="260"/>
        </w:trPr>
        <w:tc>
          <w:tcPr>
            <w:tcW w:w="7050" w:type="dxa"/>
            <w:gridSpan w:val="2"/>
          </w:tcPr>
          <w:p w14:paraId="7DE054F1"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TRATTAMENTO FITOSANITARIO-ERBICIDA DI PIANTAGIONI E SUPERFICI</w:t>
            </w:r>
          </w:p>
        </w:tc>
        <w:tc>
          <w:tcPr>
            <w:tcW w:w="2048" w:type="dxa"/>
          </w:tcPr>
          <w:p w14:paraId="2227A9C6"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16.956,64</w:t>
            </w:r>
          </w:p>
        </w:tc>
      </w:tr>
      <w:tr w:rsidR="00D01B6A" w:rsidRPr="004646F2" w14:paraId="7136A939" w14:textId="77777777" w:rsidTr="00DB47FD">
        <w:trPr>
          <w:trHeight w:val="208"/>
        </w:trPr>
        <w:tc>
          <w:tcPr>
            <w:tcW w:w="7050" w:type="dxa"/>
            <w:gridSpan w:val="2"/>
          </w:tcPr>
          <w:p w14:paraId="74D10C73"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DELLA SUPERFICIE, RASTRELLAMENTO DELLE FOGLIE E RACCOLTA</w:t>
            </w:r>
          </w:p>
        </w:tc>
        <w:tc>
          <w:tcPr>
            <w:tcW w:w="2048" w:type="dxa"/>
          </w:tcPr>
          <w:p w14:paraId="12D785D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248.673,12</w:t>
            </w:r>
          </w:p>
        </w:tc>
      </w:tr>
      <w:tr w:rsidR="00D01B6A" w:rsidRPr="004646F2" w14:paraId="049E1887" w14:textId="77777777" w:rsidTr="00DB47FD">
        <w:trPr>
          <w:trHeight w:val="298"/>
        </w:trPr>
        <w:tc>
          <w:tcPr>
            <w:tcW w:w="7050" w:type="dxa"/>
            <w:gridSpan w:val="2"/>
          </w:tcPr>
          <w:p w14:paraId="5906F647"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lastRenderedPageBreak/>
              <w:t>ZAPPATURA AREE VERDI</w:t>
            </w:r>
          </w:p>
        </w:tc>
        <w:tc>
          <w:tcPr>
            <w:tcW w:w="2048" w:type="dxa"/>
          </w:tcPr>
          <w:p w14:paraId="7B22E452"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18.378,16</w:t>
            </w:r>
          </w:p>
        </w:tc>
      </w:tr>
      <w:tr w:rsidR="00D01B6A" w:rsidRPr="004646F2" w14:paraId="00D6368B" w14:textId="77777777" w:rsidTr="00DB47FD">
        <w:trPr>
          <w:trHeight w:val="247"/>
        </w:trPr>
        <w:tc>
          <w:tcPr>
            <w:tcW w:w="7050" w:type="dxa"/>
            <w:gridSpan w:val="2"/>
          </w:tcPr>
          <w:p w14:paraId="401F9489"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PERCORSI DEL PARCO - MANUTENZIONE </w:t>
            </w:r>
          </w:p>
        </w:tc>
        <w:tc>
          <w:tcPr>
            <w:tcW w:w="2048" w:type="dxa"/>
          </w:tcPr>
          <w:p w14:paraId="16922D08"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38.299,25</w:t>
            </w:r>
          </w:p>
        </w:tc>
      </w:tr>
      <w:tr w:rsidR="00D01B6A" w:rsidRPr="004646F2" w14:paraId="0C7A1C18" w14:textId="77777777" w:rsidTr="00DB47FD">
        <w:trPr>
          <w:trHeight w:val="269"/>
        </w:trPr>
        <w:tc>
          <w:tcPr>
            <w:tcW w:w="7050" w:type="dxa"/>
            <w:gridSpan w:val="2"/>
          </w:tcPr>
          <w:p w14:paraId="34F73389"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POTATURA</w:t>
            </w:r>
          </w:p>
        </w:tc>
        <w:tc>
          <w:tcPr>
            <w:tcW w:w="2048" w:type="dxa"/>
          </w:tcPr>
          <w:p w14:paraId="0A80DBB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130.000,00</w:t>
            </w:r>
          </w:p>
        </w:tc>
      </w:tr>
      <w:tr w:rsidR="00D01B6A" w:rsidRPr="004646F2" w14:paraId="58DA5DAD" w14:textId="77777777" w:rsidTr="00DB47FD">
        <w:trPr>
          <w:trHeight w:val="218"/>
        </w:trPr>
        <w:tc>
          <w:tcPr>
            <w:tcW w:w="7050" w:type="dxa"/>
            <w:gridSpan w:val="2"/>
          </w:tcPr>
          <w:p w14:paraId="43947250"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APPROVVIGIONAMENTO DI MATERIALE VEGETALE</w:t>
            </w:r>
          </w:p>
        </w:tc>
        <w:tc>
          <w:tcPr>
            <w:tcW w:w="2048" w:type="dxa"/>
          </w:tcPr>
          <w:p w14:paraId="30F241FD"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52.908,10</w:t>
            </w:r>
          </w:p>
        </w:tc>
      </w:tr>
      <w:tr w:rsidR="00D01B6A" w:rsidRPr="004646F2" w14:paraId="650E4709" w14:textId="77777777" w:rsidTr="00DB47FD">
        <w:trPr>
          <w:trHeight w:val="165"/>
        </w:trPr>
        <w:tc>
          <w:tcPr>
            <w:tcW w:w="7050" w:type="dxa"/>
            <w:gridSpan w:val="2"/>
          </w:tcPr>
          <w:p w14:paraId="4C489CB9"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INNAFFIAMENTO PIANTE PERENNI E STELI - CONSUMO DI ACQUA</w:t>
            </w:r>
          </w:p>
        </w:tc>
        <w:tc>
          <w:tcPr>
            <w:tcW w:w="2048" w:type="dxa"/>
          </w:tcPr>
          <w:p w14:paraId="18B14E1C"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14.717,90</w:t>
            </w:r>
          </w:p>
        </w:tc>
      </w:tr>
      <w:tr w:rsidR="00D01B6A" w:rsidRPr="004646F2" w14:paraId="552FB4BD" w14:textId="77777777" w:rsidTr="00DB47FD">
        <w:trPr>
          <w:trHeight w:val="165"/>
        </w:trPr>
        <w:tc>
          <w:tcPr>
            <w:tcW w:w="7050" w:type="dxa"/>
            <w:gridSpan w:val="2"/>
          </w:tcPr>
          <w:p w14:paraId="6FC80D51"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PACCIAMATURA MAREDA</w:t>
            </w:r>
          </w:p>
        </w:tc>
        <w:tc>
          <w:tcPr>
            <w:tcW w:w="2048" w:type="dxa"/>
          </w:tcPr>
          <w:p w14:paraId="68B3CF97"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778A2322" w14:textId="77777777" w:rsidTr="00DB47FD">
        <w:trPr>
          <w:trHeight w:val="165"/>
        </w:trPr>
        <w:tc>
          <w:tcPr>
            <w:tcW w:w="7050" w:type="dxa"/>
            <w:gridSpan w:val="2"/>
          </w:tcPr>
          <w:p w14:paraId="22358B2E"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PARCO PER BAMBINI </w:t>
            </w:r>
            <w:proofErr w:type="spellStart"/>
            <w:r w:rsidRPr="004646F2">
              <w:rPr>
                <w:rFonts w:ascii="Arial" w:eastAsia="Times New Roman" w:hAnsi="Arial" w:cs="Arial"/>
                <w:color w:val="000000"/>
                <w:sz w:val="20"/>
                <w:szCs w:val="20"/>
                <w:lang w:val="it-IT" w:eastAsia="hr-HR"/>
              </w:rPr>
              <w:t>FACCHINIA</w:t>
            </w:r>
            <w:proofErr w:type="spellEnd"/>
          </w:p>
        </w:tc>
        <w:tc>
          <w:tcPr>
            <w:tcW w:w="2048" w:type="dxa"/>
          </w:tcPr>
          <w:p w14:paraId="7B29395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149CCBD2" w14:textId="77777777" w:rsidTr="00DB47FD">
        <w:trPr>
          <w:trHeight w:val="430"/>
        </w:trPr>
        <w:tc>
          <w:tcPr>
            <w:tcW w:w="9098" w:type="dxa"/>
            <w:gridSpan w:val="3"/>
          </w:tcPr>
          <w:p w14:paraId="0972CFDB" w14:textId="77777777" w:rsidR="00D01B6A" w:rsidRPr="004646F2"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MANUTENZIONE DI AREE PUBBLICHE DOVE NON SONO AMMESSI AUTOVEICOLI</w:t>
            </w:r>
          </w:p>
        </w:tc>
      </w:tr>
      <w:tr w:rsidR="00D01B6A" w:rsidRPr="004646F2" w14:paraId="2F21914F" w14:textId="77777777" w:rsidTr="00DB47FD">
        <w:trPr>
          <w:trHeight w:val="234"/>
        </w:trPr>
        <w:tc>
          <w:tcPr>
            <w:tcW w:w="7050" w:type="dxa"/>
            <w:gridSpan w:val="2"/>
          </w:tcPr>
          <w:p w14:paraId="5E43E0CC"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INSTALLAZIONE E PULIZIA DEI BAGNI PUBBLICI</w:t>
            </w:r>
          </w:p>
        </w:tc>
        <w:tc>
          <w:tcPr>
            <w:tcW w:w="2048" w:type="dxa"/>
          </w:tcPr>
          <w:p w14:paraId="6D13E413"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45.418,47</w:t>
            </w:r>
          </w:p>
        </w:tc>
      </w:tr>
      <w:tr w:rsidR="00D01B6A" w:rsidRPr="004646F2" w14:paraId="3ABB79E7" w14:textId="77777777" w:rsidTr="00DB47FD">
        <w:trPr>
          <w:trHeight w:val="182"/>
        </w:trPr>
        <w:tc>
          <w:tcPr>
            <w:tcW w:w="7050" w:type="dxa"/>
            <w:gridSpan w:val="2"/>
          </w:tcPr>
          <w:p w14:paraId="35D04676"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PARCHI GIOCHI PER BAMBINI</w:t>
            </w:r>
          </w:p>
        </w:tc>
        <w:tc>
          <w:tcPr>
            <w:tcW w:w="2048" w:type="dxa"/>
          </w:tcPr>
          <w:p w14:paraId="122BF0A4"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47.000,00</w:t>
            </w:r>
          </w:p>
        </w:tc>
      </w:tr>
      <w:tr w:rsidR="00D01B6A" w:rsidRPr="004646F2" w14:paraId="51D014B6" w14:textId="77777777" w:rsidTr="00DB47FD">
        <w:trPr>
          <w:trHeight w:val="258"/>
        </w:trPr>
        <w:tc>
          <w:tcPr>
            <w:tcW w:w="9098" w:type="dxa"/>
            <w:gridSpan w:val="3"/>
          </w:tcPr>
          <w:p w14:paraId="454060D8" w14:textId="77777777" w:rsidR="00D01B6A" w:rsidRPr="004646F2"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MANUTENZIONE DI EDIFICI, DISPOSITIVI E OGGETTI DI PUBBLICA UTILITÀ</w:t>
            </w:r>
          </w:p>
        </w:tc>
      </w:tr>
      <w:tr w:rsidR="00D01B6A" w:rsidRPr="004646F2" w14:paraId="2109636A" w14:textId="77777777" w:rsidTr="00DB47FD">
        <w:trPr>
          <w:trHeight w:val="206"/>
        </w:trPr>
        <w:tc>
          <w:tcPr>
            <w:tcW w:w="7050" w:type="dxa"/>
            <w:gridSpan w:val="2"/>
          </w:tcPr>
          <w:p w14:paraId="36B76694"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COLLETTORE DRENAGGIO ACQUE METEORICHE</w:t>
            </w:r>
          </w:p>
        </w:tc>
        <w:tc>
          <w:tcPr>
            <w:tcW w:w="2048" w:type="dxa"/>
          </w:tcPr>
          <w:p w14:paraId="34E71B26"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3E0C908C" w14:textId="77777777" w:rsidTr="00DB47FD">
        <w:trPr>
          <w:trHeight w:val="296"/>
        </w:trPr>
        <w:tc>
          <w:tcPr>
            <w:tcW w:w="7050" w:type="dxa"/>
            <w:gridSpan w:val="2"/>
          </w:tcPr>
          <w:p w14:paraId="00378E7D"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DEL SISTEMA DI IRRIGAZIONE</w:t>
            </w:r>
          </w:p>
        </w:tc>
        <w:tc>
          <w:tcPr>
            <w:tcW w:w="2048" w:type="dxa"/>
          </w:tcPr>
          <w:p w14:paraId="6E61EEA1"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8.459,03</w:t>
            </w:r>
          </w:p>
        </w:tc>
      </w:tr>
      <w:tr w:rsidR="00D01B6A" w:rsidRPr="004646F2" w14:paraId="76AD9954" w14:textId="77777777" w:rsidTr="00DB47FD">
        <w:trPr>
          <w:trHeight w:val="244"/>
        </w:trPr>
        <w:tc>
          <w:tcPr>
            <w:tcW w:w="7050" w:type="dxa"/>
            <w:gridSpan w:val="2"/>
          </w:tcPr>
          <w:p w14:paraId="03122F0B"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CONSUMO ACQUA DOCCE</w:t>
            </w:r>
          </w:p>
        </w:tc>
        <w:tc>
          <w:tcPr>
            <w:tcW w:w="2048" w:type="dxa"/>
          </w:tcPr>
          <w:p w14:paraId="6BA366D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12.524,84</w:t>
            </w:r>
          </w:p>
        </w:tc>
      </w:tr>
      <w:tr w:rsidR="00D01B6A" w:rsidRPr="004646F2" w14:paraId="32595030" w14:textId="77777777" w:rsidTr="00DB47FD">
        <w:trPr>
          <w:trHeight w:val="192"/>
        </w:trPr>
        <w:tc>
          <w:tcPr>
            <w:tcW w:w="7050" w:type="dxa"/>
            <w:gridSpan w:val="2"/>
          </w:tcPr>
          <w:p w14:paraId="7CE01E14"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ARREDO URBANO</w:t>
            </w:r>
          </w:p>
        </w:tc>
        <w:tc>
          <w:tcPr>
            <w:tcW w:w="2048" w:type="dxa"/>
          </w:tcPr>
          <w:p w14:paraId="3CEEDB21"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38.000,00</w:t>
            </w:r>
          </w:p>
        </w:tc>
      </w:tr>
      <w:tr w:rsidR="00D01B6A" w:rsidRPr="004646F2" w14:paraId="1328A4DB" w14:textId="77777777" w:rsidTr="00DB47FD">
        <w:trPr>
          <w:trHeight w:val="282"/>
        </w:trPr>
        <w:tc>
          <w:tcPr>
            <w:tcW w:w="9098" w:type="dxa"/>
            <w:gridSpan w:val="3"/>
          </w:tcPr>
          <w:p w14:paraId="27661B0E" w14:textId="77777777" w:rsidR="00D01B6A" w:rsidRPr="004646F2"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MANUTENZIONE STRADE NON CLASSIFICATE</w:t>
            </w:r>
          </w:p>
        </w:tc>
      </w:tr>
      <w:tr w:rsidR="00D01B6A" w:rsidRPr="004646F2" w14:paraId="00279E8F" w14:textId="77777777" w:rsidTr="00DB47FD">
        <w:trPr>
          <w:trHeight w:val="216"/>
        </w:trPr>
        <w:tc>
          <w:tcPr>
            <w:tcW w:w="7050" w:type="dxa"/>
            <w:gridSpan w:val="2"/>
          </w:tcPr>
          <w:p w14:paraId="194924F3"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D'INVESTIMENTO DI STRADE, VIE E PIAZZE</w:t>
            </w:r>
          </w:p>
        </w:tc>
        <w:tc>
          <w:tcPr>
            <w:tcW w:w="2048" w:type="dxa"/>
          </w:tcPr>
          <w:p w14:paraId="261B4B61"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152.087,84</w:t>
            </w:r>
          </w:p>
        </w:tc>
      </w:tr>
      <w:tr w:rsidR="00D01B6A" w:rsidRPr="004646F2" w14:paraId="390C5AD7" w14:textId="77777777" w:rsidTr="00DB47FD">
        <w:trPr>
          <w:trHeight w:val="254"/>
        </w:trPr>
        <w:tc>
          <w:tcPr>
            <w:tcW w:w="7050" w:type="dxa"/>
            <w:gridSpan w:val="2"/>
          </w:tcPr>
          <w:p w14:paraId="0AFA9105"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STRADALE INVERNALE</w:t>
            </w:r>
          </w:p>
        </w:tc>
        <w:tc>
          <w:tcPr>
            <w:tcW w:w="2048" w:type="dxa"/>
          </w:tcPr>
          <w:p w14:paraId="499A21B8"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1.950,00</w:t>
            </w:r>
          </w:p>
        </w:tc>
      </w:tr>
      <w:tr w:rsidR="00D01B6A" w:rsidRPr="004646F2" w14:paraId="6E6F0A22" w14:textId="77777777" w:rsidTr="00DB47FD">
        <w:trPr>
          <w:trHeight w:val="202"/>
        </w:trPr>
        <w:tc>
          <w:tcPr>
            <w:tcW w:w="7050" w:type="dxa"/>
            <w:gridSpan w:val="2"/>
          </w:tcPr>
          <w:p w14:paraId="2A05ADD8"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MANTENIMENTO DELLA SEGNALETICA ORIZZONTALE</w:t>
            </w:r>
          </w:p>
        </w:tc>
        <w:tc>
          <w:tcPr>
            <w:tcW w:w="2048" w:type="dxa"/>
          </w:tcPr>
          <w:p w14:paraId="36EAF2BD"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51.247,11</w:t>
            </w:r>
          </w:p>
        </w:tc>
      </w:tr>
      <w:tr w:rsidR="00D01B6A" w:rsidRPr="004646F2" w14:paraId="333FDA84" w14:textId="77777777" w:rsidTr="00DB47FD">
        <w:trPr>
          <w:trHeight w:val="150"/>
        </w:trPr>
        <w:tc>
          <w:tcPr>
            <w:tcW w:w="7050" w:type="dxa"/>
            <w:gridSpan w:val="2"/>
          </w:tcPr>
          <w:p w14:paraId="34E4B383"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DELLA SEGNALETICA VERTICALE</w:t>
            </w:r>
          </w:p>
        </w:tc>
        <w:tc>
          <w:tcPr>
            <w:tcW w:w="2048" w:type="dxa"/>
          </w:tcPr>
          <w:p w14:paraId="44C7777D"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63.201,12</w:t>
            </w:r>
          </w:p>
        </w:tc>
      </w:tr>
      <w:tr w:rsidR="00D01B6A" w:rsidRPr="004646F2" w14:paraId="19B538A2" w14:textId="77777777" w:rsidTr="00DB47FD">
        <w:trPr>
          <w:trHeight w:val="241"/>
        </w:trPr>
        <w:tc>
          <w:tcPr>
            <w:tcW w:w="7050" w:type="dxa"/>
            <w:gridSpan w:val="2"/>
          </w:tcPr>
          <w:p w14:paraId="33AEC735"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DELLE STRADE STERRATE E DELLE STRADE DI ACCESSO</w:t>
            </w:r>
          </w:p>
        </w:tc>
        <w:tc>
          <w:tcPr>
            <w:tcW w:w="2048" w:type="dxa"/>
          </w:tcPr>
          <w:p w14:paraId="531CFA25"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56.479,51</w:t>
            </w:r>
          </w:p>
        </w:tc>
      </w:tr>
      <w:tr w:rsidR="00D01B6A" w:rsidRPr="004646F2" w14:paraId="159D33A9" w14:textId="77777777" w:rsidTr="00DB47FD">
        <w:trPr>
          <w:trHeight w:val="250"/>
        </w:trPr>
        <w:tc>
          <w:tcPr>
            <w:tcW w:w="7050" w:type="dxa"/>
            <w:gridSpan w:val="2"/>
          </w:tcPr>
          <w:p w14:paraId="584A5480"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TAGLIO DEI RAMI E TAGLIO DELL'ERBA SUL </w:t>
            </w:r>
            <w:proofErr w:type="spellStart"/>
            <w:r w:rsidRPr="004646F2">
              <w:rPr>
                <w:rFonts w:ascii="Arial" w:eastAsia="Times New Roman" w:hAnsi="Arial" w:cs="Arial"/>
                <w:color w:val="000000"/>
                <w:sz w:val="20"/>
                <w:szCs w:val="20"/>
                <w:lang w:val="it-IT" w:eastAsia="hr-HR"/>
              </w:rPr>
              <w:t>CILGIO</w:t>
            </w:r>
            <w:proofErr w:type="spellEnd"/>
            <w:r w:rsidRPr="004646F2">
              <w:rPr>
                <w:rFonts w:ascii="Arial" w:eastAsia="Times New Roman" w:hAnsi="Arial" w:cs="Arial"/>
                <w:color w:val="000000"/>
                <w:sz w:val="20"/>
                <w:szCs w:val="20"/>
                <w:lang w:val="it-IT" w:eastAsia="hr-HR"/>
              </w:rPr>
              <w:t xml:space="preserve"> DELLA STRADA</w:t>
            </w:r>
          </w:p>
        </w:tc>
        <w:tc>
          <w:tcPr>
            <w:tcW w:w="2048" w:type="dxa"/>
          </w:tcPr>
          <w:p w14:paraId="36988E70"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34.834,47</w:t>
            </w:r>
          </w:p>
        </w:tc>
      </w:tr>
      <w:tr w:rsidR="00D01B6A" w:rsidRPr="004646F2" w14:paraId="2B4D710F" w14:textId="77777777" w:rsidTr="00DB47FD">
        <w:trPr>
          <w:trHeight w:val="198"/>
        </w:trPr>
        <w:tc>
          <w:tcPr>
            <w:tcW w:w="7050" w:type="dxa"/>
            <w:gridSpan w:val="2"/>
          </w:tcPr>
          <w:p w14:paraId="4AD38D1F"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DEL SENTIERO PER IL TRENINO VERSO MAREDA</w:t>
            </w:r>
          </w:p>
        </w:tc>
        <w:tc>
          <w:tcPr>
            <w:tcW w:w="2048" w:type="dxa"/>
          </w:tcPr>
          <w:p w14:paraId="30D9B6F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0,00</w:t>
            </w:r>
          </w:p>
        </w:tc>
      </w:tr>
      <w:tr w:rsidR="00D01B6A" w:rsidRPr="004646F2" w14:paraId="26377111" w14:textId="77777777" w:rsidTr="00DB47FD">
        <w:trPr>
          <w:trHeight w:val="288"/>
        </w:trPr>
        <w:tc>
          <w:tcPr>
            <w:tcW w:w="9098" w:type="dxa"/>
            <w:gridSpan w:val="3"/>
          </w:tcPr>
          <w:p w14:paraId="54F716ED" w14:textId="77777777" w:rsidR="00D01B6A" w:rsidRPr="004646F2"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MANUTENZIONE ILLUMINAZIONE PUBBLICA</w:t>
            </w:r>
          </w:p>
        </w:tc>
      </w:tr>
      <w:tr w:rsidR="00D01B6A" w:rsidRPr="004646F2" w14:paraId="7DF5E077" w14:textId="77777777" w:rsidTr="00DB47FD">
        <w:trPr>
          <w:trHeight w:val="267"/>
        </w:trPr>
        <w:tc>
          <w:tcPr>
            <w:tcW w:w="7050" w:type="dxa"/>
            <w:gridSpan w:val="2"/>
          </w:tcPr>
          <w:p w14:paraId="37F97364"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ILLUMINAZIONE PUBBLICA - MANUTENZIONE</w:t>
            </w:r>
          </w:p>
        </w:tc>
        <w:tc>
          <w:tcPr>
            <w:tcW w:w="2048" w:type="dxa"/>
          </w:tcPr>
          <w:p w14:paraId="77CC917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58.140,44</w:t>
            </w:r>
          </w:p>
        </w:tc>
      </w:tr>
      <w:tr w:rsidR="00D01B6A" w:rsidRPr="004646F2" w14:paraId="13EBC5A1" w14:textId="77777777" w:rsidTr="00DB47FD">
        <w:trPr>
          <w:trHeight w:val="312"/>
        </w:trPr>
        <w:tc>
          <w:tcPr>
            <w:tcW w:w="9098" w:type="dxa"/>
            <w:gridSpan w:val="3"/>
          </w:tcPr>
          <w:p w14:paraId="5CB12BD7" w14:textId="77777777" w:rsidR="00D01B6A" w:rsidRPr="004646F2"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val="it-IT" w:eastAsia="hr-HR"/>
              </w:rPr>
            </w:pPr>
            <w:r w:rsidRPr="004646F2">
              <w:rPr>
                <w:rFonts w:ascii="Arial" w:eastAsia="Times New Roman" w:hAnsi="Arial" w:cs="Arial"/>
                <w:b/>
                <w:bCs/>
                <w:color w:val="000000"/>
                <w:sz w:val="20"/>
                <w:szCs w:val="20"/>
                <w:lang w:val="it-IT" w:eastAsia="hr-HR"/>
              </w:rPr>
              <w:t xml:space="preserve">MANUTENZIONE CIMITERI </w:t>
            </w:r>
          </w:p>
        </w:tc>
      </w:tr>
      <w:tr w:rsidR="00D01B6A" w:rsidRPr="004646F2" w14:paraId="19C1384B" w14:textId="77777777" w:rsidTr="00DB47FD">
        <w:trPr>
          <w:trHeight w:val="260"/>
        </w:trPr>
        <w:tc>
          <w:tcPr>
            <w:tcW w:w="7050" w:type="dxa"/>
            <w:gridSpan w:val="2"/>
          </w:tcPr>
          <w:p w14:paraId="570961E4"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MONUMENTI</w:t>
            </w:r>
          </w:p>
        </w:tc>
        <w:tc>
          <w:tcPr>
            <w:tcW w:w="2048" w:type="dxa"/>
          </w:tcPr>
          <w:p w14:paraId="1DFD4EB5"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6.636,00</w:t>
            </w:r>
          </w:p>
        </w:tc>
      </w:tr>
      <w:tr w:rsidR="00D01B6A" w:rsidRPr="004646F2" w14:paraId="293C9F39" w14:textId="77777777" w:rsidTr="00DB47FD">
        <w:trPr>
          <w:trHeight w:val="491"/>
        </w:trPr>
        <w:tc>
          <w:tcPr>
            <w:tcW w:w="9098" w:type="dxa"/>
            <w:gridSpan w:val="3"/>
          </w:tcPr>
          <w:p w14:paraId="2499541D" w14:textId="77777777" w:rsidR="00D01B6A" w:rsidRPr="004646F2" w:rsidRDefault="00D01B6A" w:rsidP="00DB47FD">
            <w:pPr>
              <w:spacing w:after="0" w:line="240" w:lineRule="auto"/>
              <w:rPr>
                <w:rFonts w:ascii="Arial" w:eastAsia="Times New Roman" w:hAnsi="Arial" w:cs="Arial"/>
                <w:b/>
                <w:bCs/>
                <w:color w:val="000000"/>
                <w:sz w:val="20"/>
                <w:szCs w:val="20"/>
                <w:lang w:val="it-IT" w:eastAsia="hr-HR"/>
              </w:rPr>
            </w:pPr>
            <w:r w:rsidRPr="004646F2">
              <w:rPr>
                <w:rFonts w:ascii="Arial" w:eastAsia="Times New Roman" w:hAnsi="Arial" w:cs="Arial"/>
                <w:color w:val="000000"/>
                <w:sz w:val="20"/>
                <w:szCs w:val="20"/>
                <w:lang w:val="it-IT" w:eastAsia="hr-HR"/>
              </w:rPr>
              <w:t>8.</w:t>
            </w:r>
            <w:r w:rsidRPr="004646F2">
              <w:rPr>
                <w:rFonts w:ascii="Arial" w:eastAsia="Times New Roman" w:hAnsi="Arial" w:cs="Arial"/>
                <w:b/>
                <w:bCs/>
                <w:color w:val="000000"/>
                <w:sz w:val="20"/>
                <w:szCs w:val="20"/>
                <w:lang w:val="it-IT" w:eastAsia="hr-HR"/>
              </w:rPr>
              <w:t xml:space="preserve">  ATTUAZIONE DI MISURE DI DISINFEZIONE PREVENTIVA OBBLIGATORIA, DISINFEZIONE E DERATIZZAZIONE </w:t>
            </w:r>
          </w:p>
        </w:tc>
      </w:tr>
      <w:tr w:rsidR="00D01B6A" w:rsidRPr="004646F2" w14:paraId="68DAFCD1" w14:textId="77777777" w:rsidTr="00DB47FD">
        <w:trPr>
          <w:trHeight w:val="330"/>
        </w:trPr>
        <w:tc>
          <w:tcPr>
            <w:tcW w:w="7050" w:type="dxa"/>
            <w:gridSpan w:val="2"/>
          </w:tcPr>
          <w:p w14:paraId="15B51A83"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DERATIZZAZIONE PREVENTIVA, DISINFEZIONE E </w:t>
            </w:r>
            <w:proofErr w:type="spellStart"/>
            <w:r w:rsidRPr="004646F2">
              <w:rPr>
                <w:rFonts w:ascii="Arial" w:eastAsia="Times New Roman" w:hAnsi="Arial" w:cs="Arial"/>
                <w:color w:val="000000"/>
                <w:sz w:val="20"/>
                <w:szCs w:val="20"/>
                <w:lang w:val="it-IT" w:eastAsia="hr-HR"/>
              </w:rPr>
              <w:t>DISINSEZIONE</w:t>
            </w:r>
            <w:proofErr w:type="spellEnd"/>
          </w:p>
        </w:tc>
        <w:tc>
          <w:tcPr>
            <w:tcW w:w="2048" w:type="dxa"/>
          </w:tcPr>
          <w:p w14:paraId="5FC6CE08"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eastAsia="hr-HR"/>
              </w:rPr>
              <w:t>20.000,00</w:t>
            </w:r>
          </w:p>
        </w:tc>
      </w:tr>
      <w:tr w:rsidR="00D01B6A" w:rsidRPr="004646F2" w14:paraId="125089CB" w14:textId="77777777" w:rsidTr="00DB47FD">
        <w:trPr>
          <w:trHeight w:val="430"/>
        </w:trPr>
        <w:tc>
          <w:tcPr>
            <w:tcW w:w="9098" w:type="dxa"/>
            <w:gridSpan w:val="3"/>
          </w:tcPr>
          <w:p w14:paraId="3421DE0E" w14:textId="77777777" w:rsidR="00D01B6A" w:rsidRPr="004646F2" w:rsidRDefault="00D01B6A" w:rsidP="00DB47FD">
            <w:pPr>
              <w:spacing w:after="0" w:line="240" w:lineRule="auto"/>
              <w:ind w:left="142"/>
              <w:rPr>
                <w:rFonts w:ascii="Arial" w:hAnsi="Arial" w:cs="Arial"/>
                <w:sz w:val="20"/>
                <w:szCs w:val="20"/>
                <w:lang w:val="it-IT"/>
              </w:rPr>
            </w:pPr>
            <w:r w:rsidRPr="004646F2">
              <w:rPr>
                <w:rFonts w:ascii="Arial" w:eastAsia="Times New Roman" w:hAnsi="Arial" w:cs="Arial"/>
                <w:bCs/>
                <w:color w:val="000000"/>
                <w:sz w:val="20"/>
                <w:szCs w:val="20"/>
                <w:lang w:val="it-IT" w:eastAsia="hr-HR"/>
              </w:rPr>
              <w:t>9.</w:t>
            </w:r>
            <w:r w:rsidRPr="004646F2">
              <w:rPr>
                <w:rFonts w:ascii="Arial" w:eastAsia="Times New Roman" w:hAnsi="Arial" w:cs="Arial"/>
                <w:b/>
                <w:color w:val="000000"/>
                <w:sz w:val="20"/>
                <w:szCs w:val="20"/>
                <w:lang w:val="it-IT" w:eastAsia="hr-HR"/>
              </w:rPr>
              <w:t xml:space="preserve"> RACCOLTA DI ANIMALI ABBANDONATI O SMARRITI E LA LORO SISTEMAZIONE E SERVIZIO DI IGIENE NEL COMPRENSORIO DELLA CITTÀ NOVIGRAD-CITTANOVA</w:t>
            </w:r>
          </w:p>
        </w:tc>
      </w:tr>
      <w:tr w:rsidR="00D01B6A" w:rsidRPr="004646F2" w14:paraId="36591745" w14:textId="77777777" w:rsidTr="00DB47FD">
        <w:trPr>
          <w:trHeight w:val="244"/>
        </w:trPr>
        <w:tc>
          <w:tcPr>
            <w:tcW w:w="7050" w:type="dxa"/>
            <w:gridSpan w:val="2"/>
          </w:tcPr>
          <w:p w14:paraId="36C2E7E5"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b/>
                <w:color w:val="000000"/>
                <w:sz w:val="20"/>
                <w:szCs w:val="20"/>
                <w:lang w:val="it-IT" w:eastAsia="hr-HR"/>
              </w:rPr>
            </w:pPr>
            <w:r w:rsidRPr="004646F2">
              <w:rPr>
                <w:rFonts w:ascii="Arial" w:eastAsia="Times New Roman" w:hAnsi="Arial" w:cs="Arial"/>
                <w:color w:val="000000"/>
                <w:sz w:val="20"/>
                <w:szCs w:val="20"/>
                <w:lang w:val="it-IT" w:eastAsia="hr-HR"/>
              </w:rPr>
              <w:tab/>
              <w:t>LAVORI DI VETERINARIA E IGIENICI</w:t>
            </w:r>
          </w:p>
        </w:tc>
        <w:tc>
          <w:tcPr>
            <w:tcW w:w="2048" w:type="dxa"/>
          </w:tcPr>
          <w:p w14:paraId="6E470A0A"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4646F2">
              <w:rPr>
                <w:rFonts w:ascii="Arial" w:eastAsia="Times New Roman" w:hAnsi="Arial" w:cs="Arial"/>
                <w:color w:val="000000"/>
                <w:sz w:val="20"/>
                <w:szCs w:val="20"/>
                <w:lang w:eastAsia="hr-HR"/>
              </w:rPr>
              <w:t>13.700,00</w:t>
            </w:r>
          </w:p>
        </w:tc>
      </w:tr>
      <w:tr w:rsidR="00D01B6A" w:rsidRPr="004646F2" w14:paraId="7FB2890D" w14:textId="77777777" w:rsidTr="00DB47FD">
        <w:trPr>
          <w:trHeight w:val="192"/>
        </w:trPr>
        <w:tc>
          <w:tcPr>
            <w:tcW w:w="9098" w:type="dxa"/>
            <w:gridSpan w:val="3"/>
          </w:tcPr>
          <w:p w14:paraId="12DE92CD" w14:textId="77777777" w:rsidR="00D01B6A" w:rsidRPr="004646F2" w:rsidRDefault="00D01B6A" w:rsidP="00DB47FD">
            <w:pPr>
              <w:shd w:val="clear" w:color="auto" w:fill="FFFFFF"/>
              <w:spacing w:after="0" w:line="240" w:lineRule="auto"/>
              <w:rPr>
                <w:rFonts w:ascii="Arial" w:eastAsia="Times New Roman" w:hAnsi="Arial" w:cs="Arial"/>
                <w:b/>
                <w:color w:val="000000"/>
                <w:sz w:val="20"/>
                <w:szCs w:val="20"/>
                <w:lang w:val="it-IT" w:eastAsia="hr-HR"/>
              </w:rPr>
            </w:pPr>
            <w:r w:rsidRPr="004646F2">
              <w:rPr>
                <w:rFonts w:ascii="Arial" w:eastAsia="Times New Roman" w:hAnsi="Arial" w:cs="Arial"/>
                <w:bCs/>
                <w:color w:val="000000"/>
                <w:sz w:val="20"/>
                <w:szCs w:val="20"/>
                <w:lang w:val="it-IT" w:eastAsia="hr-HR"/>
              </w:rPr>
              <w:t>10.</w:t>
            </w:r>
            <w:r w:rsidRPr="004646F2">
              <w:rPr>
                <w:rFonts w:ascii="Arial" w:eastAsia="Times New Roman" w:hAnsi="Arial" w:cs="Arial"/>
                <w:b/>
                <w:color w:val="000000"/>
                <w:sz w:val="20"/>
                <w:szCs w:val="20"/>
                <w:lang w:val="it-IT" w:eastAsia="hr-HR"/>
              </w:rPr>
              <w:t xml:space="preserve"> PULIZIA DEL MARE</w:t>
            </w:r>
          </w:p>
        </w:tc>
      </w:tr>
      <w:tr w:rsidR="00D01B6A" w:rsidRPr="004646F2" w14:paraId="251F2500" w14:textId="77777777" w:rsidTr="00DB47FD">
        <w:trPr>
          <w:trHeight w:val="282"/>
        </w:trPr>
        <w:tc>
          <w:tcPr>
            <w:tcW w:w="7050" w:type="dxa"/>
            <w:gridSpan w:val="2"/>
          </w:tcPr>
          <w:p w14:paraId="7F40BBF8"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MONITORAGGIO DELLA QUALITÀ DEL MARE SULLE SPIAGGE</w:t>
            </w:r>
          </w:p>
        </w:tc>
        <w:tc>
          <w:tcPr>
            <w:tcW w:w="2048" w:type="dxa"/>
          </w:tcPr>
          <w:p w14:paraId="717809DC"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4646F2">
              <w:rPr>
                <w:rFonts w:ascii="Arial" w:eastAsia="Times New Roman" w:hAnsi="Arial" w:cs="Arial"/>
                <w:color w:val="000000"/>
                <w:sz w:val="20"/>
                <w:szCs w:val="20"/>
                <w:lang w:eastAsia="hr-HR"/>
              </w:rPr>
              <w:t>2.900,00</w:t>
            </w:r>
          </w:p>
        </w:tc>
      </w:tr>
      <w:tr w:rsidR="00D01B6A" w:rsidRPr="004646F2" w14:paraId="2133F5D4" w14:textId="77777777" w:rsidTr="00DB47FD">
        <w:trPr>
          <w:trHeight w:val="230"/>
        </w:trPr>
        <w:tc>
          <w:tcPr>
            <w:tcW w:w="7050" w:type="dxa"/>
            <w:gridSpan w:val="2"/>
          </w:tcPr>
          <w:p w14:paraId="36DB3004"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PULIZIA DELLA COSTA</w:t>
            </w:r>
          </w:p>
        </w:tc>
        <w:tc>
          <w:tcPr>
            <w:tcW w:w="2048" w:type="dxa"/>
          </w:tcPr>
          <w:p w14:paraId="11CDDA14"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4646F2">
              <w:rPr>
                <w:rFonts w:ascii="Arial" w:eastAsia="Times New Roman" w:hAnsi="Arial" w:cs="Arial"/>
                <w:color w:val="000000"/>
                <w:sz w:val="20"/>
                <w:szCs w:val="20"/>
                <w:lang w:eastAsia="hr-HR"/>
              </w:rPr>
              <w:t>2.029,62</w:t>
            </w:r>
          </w:p>
        </w:tc>
      </w:tr>
      <w:tr w:rsidR="00D01B6A" w:rsidRPr="004646F2" w14:paraId="6776918A" w14:textId="77777777" w:rsidTr="00DB47FD">
        <w:trPr>
          <w:trHeight w:val="178"/>
        </w:trPr>
        <w:tc>
          <w:tcPr>
            <w:tcW w:w="7050" w:type="dxa"/>
            <w:gridSpan w:val="2"/>
          </w:tcPr>
          <w:p w14:paraId="616A8135"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SPIAGGE</w:t>
            </w:r>
          </w:p>
        </w:tc>
        <w:tc>
          <w:tcPr>
            <w:tcW w:w="2048" w:type="dxa"/>
          </w:tcPr>
          <w:p w14:paraId="4DEBBB20"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4646F2">
              <w:rPr>
                <w:rFonts w:ascii="Arial" w:eastAsia="Times New Roman" w:hAnsi="Arial" w:cs="Arial"/>
                <w:color w:val="000000"/>
                <w:sz w:val="20"/>
                <w:szCs w:val="20"/>
                <w:lang w:eastAsia="hr-HR"/>
              </w:rPr>
              <w:t>172.794,33</w:t>
            </w:r>
          </w:p>
        </w:tc>
      </w:tr>
      <w:tr w:rsidR="00D01B6A" w:rsidRPr="004646F2" w14:paraId="70EFE204" w14:textId="77777777" w:rsidTr="00DB47FD">
        <w:trPr>
          <w:trHeight w:val="268"/>
        </w:trPr>
        <w:tc>
          <w:tcPr>
            <w:tcW w:w="7050" w:type="dxa"/>
            <w:gridSpan w:val="2"/>
          </w:tcPr>
          <w:p w14:paraId="4ABA4FF2" w14:textId="77777777" w:rsidR="00D01B6A" w:rsidRPr="004646F2"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MANUTENZIONE ACCESSI AL MARE</w:t>
            </w:r>
          </w:p>
        </w:tc>
        <w:tc>
          <w:tcPr>
            <w:tcW w:w="2048" w:type="dxa"/>
          </w:tcPr>
          <w:p w14:paraId="6899D792" w14:textId="77777777" w:rsidR="00D01B6A" w:rsidRPr="004646F2"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4646F2">
              <w:rPr>
                <w:rFonts w:ascii="Arial" w:eastAsia="Times New Roman" w:hAnsi="Arial" w:cs="Arial"/>
                <w:color w:val="000000"/>
                <w:sz w:val="20"/>
                <w:szCs w:val="20"/>
                <w:lang w:eastAsia="hr-HR"/>
              </w:rPr>
              <w:t>29.225,00</w:t>
            </w:r>
          </w:p>
        </w:tc>
      </w:tr>
    </w:tbl>
    <w:p w14:paraId="3DBE9576" w14:textId="77777777" w:rsidR="00D01B6A" w:rsidRPr="004646F2" w:rsidRDefault="00D01B6A" w:rsidP="00D01B6A">
      <w:pPr>
        <w:spacing w:after="0" w:line="240" w:lineRule="auto"/>
        <w:jc w:val="center"/>
        <w:rPr>
          <w:rFonts w:ascii="Arial" w:hAnsi="Arial" w:cs="Arial"/>
          <w:b/>
          <w:bCs/>
          <w:sz w:val="20"/>
          <w:szCs w:val="20"/>
          <w:lang w:val="it-IT"/>
        </w:rPr>
      </w:pPr>
    </w:p>
    <w:p w14:paraId="537899D2" w14:textId="77777777" w:rsidR="00D01B6A"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Articolo 3</w:t>
      </w:r>
    </w:p>
    <w:p w14:paraId="2AFCAC58" w14:textId="77777777" w:rsidR="005D7418" w:rsidRPr="004646F2" w:rsidRDefault="005D7418" w:rsidP="00D01B6A">
      <w:pPr>
        <w:spacing w:after="0" w:line="240" w:lineRule="auto"/>
        <w:jc w:val="center"/>
        <w:rPr>
          <w:rFonts w:ascii="Arial" w:hAnsi="Arial" w:cs="Arial"/>
          <w:sz w:val="20"/>
          <w:szCs w:val="20"/>
          <w:lang w:val="it-IT"/>
        </w:rPr>
      </w:pPr>
    </w:p>
    <w:p w14:paraId="54B1F1D8" w14:textId="77777777" w:rsidR="00D01B6A" w:rsidRPr="004646F2" w:rsidRDefault="00D01B6A" w:rsidP="00D01B6A">
      <w:pPr>
        <w:spacing w:after="0" w:line="240" w:lineRule="auto"/>
        <w:ind w:left="360"/>
        <w:rPr>
          <w:rFonts w:ascii="Arial" w:hAnsi="Arial" w:cs="Arial"/>
          <w:sz w:val="20"/>
          <w:szCs w:val="20"/>
          <w:lang w:val="it-IT"/>
        </w:rPr>
      </w:pPr>
      <w:r w:rsidRPr="004646F2">
        <w:rPr>
          <w:rFonts w:ascii="Arial" w:hAnsi="Arial" w:cs="Arial"/>
          <w:sz w:val="20"/>
          <w:szCs w:val="20"/>
          <w:lang w:val="it-IT"/>
        </w:rPr>
        <w:t>Viene modificato l'articolo 3 che ora recita:</w:t>
      </w:r>
    </w:p>
    <w:p w14:paraId="4997BC2B" w14:textId="77777777" w:rsidR="00D01B6A" w:rsidRPr="004646F2" w:rsidRDefault="00D01B6A" w:rsidP="00D01B6A">
      <w:pPr>
        <w:shd w:val="clear" w:color="auto" w:fill="FFFFFF"/>
        <w:spacing w:after="0" w:line="240" w:lineRule="auto"/>
        <w:jc w:val="center"/>
        <w:rPr>
          <w:rFonts w:ascii="Arial" w:eastAsia="Times New Roman" w:hAnsi="Arial" w:cs="Arial"/>
          <w:color w:val="333333"/>
          <w:sz w:val="20"/>
          <w:szCs w:val="20"/>
          <w:lang w:val="it-IT" w:eastAsia="hr-HR"/>
        </w:rPr>
      </w:pPr>
    </w:p>
    <w:p w14:paraId="5D1A8926" w14:textId="77777777" w:rsidR="00D01B6A" w:rsidRPr="004646F2" w:rsidRDefault="00D01B6A" w:rsidP="00D01B6A">
      <w:pPr>
        <w:spacing w:after="0" w:line="240" w:lineRule="auto"/>
        <w:jc w:val="both"/>
        <w:rPr>
          <w:rFonts w:ascii="Arial" w:hAnsi="Arial" w:cs="Arial"/>
          <w:sz w:val="20"/>
          <w:szCs w:val="20"/>
          <w:lang w:val="it-IT"/>
        </w:rPr>
      </w:pPr>
      <w:r w:rsidRPr="004646F2">
        <w:rPr>
          <w:rFonts w:ascii="Arial" w:hAnsi="Arial" w:cs="Arial"/>
          <w:sz w:val="20"/>
          <w:szCs w:val="20"/>
          <w:lang w:val="it-IT"/>
        </w:rPr>
        <w:tab/>
        <w:t>“I fondi necessari per l'attuazione del presente programma vengono assicurati nel bilancio.”</w:t>
      </w:r>
    </w:p>
    <w:p w14:paraId="5E0C543D" w14:textId="77777777" w:rsidR="00D01B6A" w:rsidRPr="004646F2" w:rsidRDefault="00D01B6A" w:rsidP="00D01B6A">
      <w:pPr>
        <w:spacing w:after="0" w:line="240" w:lineRule="auto"/>
        <w:rPr>
          <w:rFonts w:ascii="Arial" w:hAnsi="Arial" w:cs="Arial"/>
          <w:sz w:val="20"/>
          <w:szCs w:val="20"/>
          <w:lang w:val="it-IT"/>
        </w:rPr>
      </w:pPr>
    </w:p>
    <w:p w14:paraId="1A089569" w14:textId="77777777" w:rsidR="00D01B6A"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Articolo 4</w:t>
      </w:r>
    </w:p>
    <w:p w14:paraId="6BF51A4E" w14:textId="77777777" w:rsidR="005D7418" w:rsidRPr="004646F2" w:rsidRDefault="005D7418" w:rsidP="00D01B6A">
      <w:pPr>
        <w:spacing w:after="0" w:line="240" w:lineRule="auto"/>
        <w:jc w:val="center"/>
        <w:rPr>
          <w:rFonts w:ascii="Arial" w:hAnsi="Arial" w:cs="Arial"/>
          <w:b/>
          <w:bCs/>
          <w:sz w:val="20"/>
          <w:szCs w:val="20"/>
          <w:lang w:val="it-IT"/>
        </w:rPr>
      </w:pPr>
    </w:p>
    <w:p w14:paraId="56588A2D" w14:textId="77777777" w:rsidR="00D01B6A" w:rsidRPr="004646F2" w:rsidRDefault="00D01B6A" w:rsidP="00D01B6A">
      <w:pPr>
        <w:spacing w:after="0" w:line="240" w:lineRule="auto"/>
        <w:jc w:val="both"/>
        <w:rPr>
          <w:rFonts w:ascii="Arial" w:hAnsi="Arial" w:cs="Arial"/>
          <w:b/>
          <w:bCs/>
          <w:sz w:val="20"/>
          <w:szCs w:val="20"/>
          <w:lang w:val="it-IT"/>
        </w:rPr>
      </w:pPr>
      <w:r w:rsidRPr="004646F2">
        <w:rPr>
          <w:rFonts w:ascii="Arial" w:hAnsi="Arial" w:cs="Arial"/>
          <w:sz w:val="20"/>
          <w:szCs w:val="20"/>
          <w:lang w:val="it-IT"/>
        </w:rPr>
        <w:tab/>
        <w:t>Restano in vigore e invariati gli altri articoli del Programma di Manutenzione delle Infrastrutture Comunali per il 2024.</w:t>
      </w:r>
    </w:p>
    <w:p w14:paraId="3A3061A4" w14:textId="6D1E9BA7" w:rsidR="005D7418" w:rsidRDefault="005D7418">
      <w:pPr>
        <w:spacing w:after="0" w:line="240" w:lineRule="auto"/>
        <w:rPr>
          <w:rFonts w:ascii="Arial" w:hAnsi="Arial" w:cs="Arial"/>
          <w:sz w:val="20"/>
          <w:szCs w:val="20"/>
          <w:lang w:val="it-IT"/>
        </w:rPr>
      </w:pPr>
      <w:r>
        <w:rPr>
          <w:rFonts w:ascii="Arial" w:hAnsi="Arial" w:cs="Arial"/>
          <w:sz w:val="20"/>
          <w:szCs w:val="20"/>
          <w:lang w:val="it-IT"/>
        </w:rPr>
        <w:br w:type="page"/>
      </w:r>
    </w:p>
    <w:p w14:paraId="4A465605" w14:textId="77777777" w:rsidR="005D7418" w:rsidRPr="004646F2" w:rsidRDefault="005D7418" w:rsidP="00D01B6A">
      <w:pPr>
        <w:spacing w:after="0" w:line="240" w:lineRule="auto"/>
        <w:jc w:val="both"/>
        <w:rPr>
          <w:rFonts w:ascii="Arial" w:hAnsi="Arial" w:cs="Arial"/>
          <w:sz w:val="20"/>
          <w:szCs w:val="20"/>
          <w:lang w:val="it-IT"/>
        </w:rPr>
      </w:pPr>
    </w:p>
    <w:p w14:paraId="7A1CEA1D" w14:textId="77777777" w:rsidR="00D01B6A" w:rsidRDefault="00D01B6A" w:rsidP="00D01B6A">
      <w:pPr>
        <w:spacing w:after="0" w:line="240" w:lineRule="auto"/>
        <w:jc w:val="center"/>
        <w:rPr>
          <w:rFonts w:ascii="Arial" w:hAnsi="Arial" w:cs="Arial"/>
          <w:b/>
          <w:bCs/>
          <w:sz w:val="20"/>
          <w:szCs w:val="20"/>
          <w:lang w:val="it-IT"/>
        </w:rPr>
      </w:pPr>
      <w:r w:rsidRPr="004646F2">
        <w:rPr>
          <w:rFonts w:ascii="Arial" w:hAnsi="Arial" w:cs="Arial"/>
          <w:b/>
          <w:bCs/>
          <w:sz w:val="20"/>
          <w:szCs w:val="20"/>
          <w:lang w:val="it-IT"/>
        </w:rPr>
        <w:t>Articolo 5</w:t>
      </w:r>
    </w:p>
    <w:p w14:paraId="5D644F9D" w14:textId="77777777" w:rsidR="005D7418" w:rsidRPr="004646F2" w:rsidRDefault="005D7418" w:rsidP="00D01B6A">
      <w:pPr>
        <w:spacing w:after="0" w:line="240" w:lineRule="auto"/>
        <w:jc w:val="center"/>
        <w:rPr>
          <w:rFonts w:ascii="Arial" w:hAnsi="Arial" w:cs="Arial"/>
          <w:b/>
          <w:bCs/>
          <w:sz w:val="20"/>
          <w:szCs w:val="20"/>
          <w:lang w:val="it-IT"/>
        </w:rPr>
      </w:pPr>
    </w:p>
    <w:p w14:paraId="424E5545" w14:textId="77777777" w:rsidR="00D01B6A" w:rsidRPr="004646F2" w:rsidRDefault="00D01B6A" w:rsidP="00D01B6A">
      <w:pPr>
        <w:spacing w:after="0" w:line="240" w:lineRule="auto"/>
        <w:jc w:val="both"/>
        <w:rPr>
          <w:rFonts w:ascii="Arial" w:hAnsi="Arial" w:cs="Arial"/>
          <w:sz w:val="20"/>
          <w:szCs w:val="20"/>
          <w:lang w:val="it-IT"/>
        </w:rPr>
      </w:pPr>
      <w:r w:rsidRPr="004646F2">
        <w:rPr>
          <w:rFonts w:ascii="Arial" w:hAnsi="Arial" w:cs="Arial"/>
          <w:sz w:val="20"/>
          <w:szCs w:val="20"/>
          <w:lang w:val="it-IT"/>
        </w:rPr>
        <w:tab/>
        <w:t>Il presente Programma sarà pubblicato nel "Bollettino ufficiale della Città di Novigrad-Cittanova", ed entrerà in vigore 8 (otto) giorni dalla sua adozione.</w:t>
      </w:r>
    </w:p>
    <w:p w14:paraId="5229FFEC" w14:textId="77777777" w:rsidR="00D01B6A" w:rsidRPr="004646F2" w:rsidRDefault="00D01B6A" w:rsidP="00D01B6A">
      <w:pPr>
        <w:spacing w:after="0" w:line="240" w:lineRule="auto"/>
        <w:rPr>
          <w:rFonts w:ascii="Arial" w:hAnsi="Arial" w:cs="Arial"/>
          <w:sz w:val="20"/>
          <w:szCs w:val="20"/>
          <w:lang w:val="it-IT"/>
        </w:rPr>
      </w:pPr>
    </w:p>
    <w:p w14:paraId="304BE1FE" w14:textId="77777777" w:rsidR="00D01B6A" w:rsidRPr="004646F2" w:rsidRDefault="00D01B6A" w:rsidP="00D01B6A">
      <w:pPr>
        <w:spacing w:after="0" w:line="240" w:lineRule="auto"/>
        <w:rPr>
          <w:rFonts w:ascii="Arial" w:hAnsi="Arial" w:cs="Arial"/>
          <w:sz w:val="20"/>
          <w:szCs w:val="20"/>
          <w:lang w:val="it-IT"/>
        </w:rPr>
      </w:pPr>
    </w:p>
    <w:p w14:paraId="6A299E45" w14:textId="77777777" w:rsidR="00D01B6A" w:rsidRPr="004646F2" w:rsidRDefault="00D01B6A" w:rsidP="00D01B6A">
      <w:pPr>
        <w:spacing w:after="0" w:line="240" w:lineRule="auto"/>
        <w:rPr>
          <w:rFonts w:ascii="Arial" w:hAnsi="Arial" w:cs="Arial"/>
          <w:sz w:val="20"/>
          <w:szCs w:val="20"/>
          <w:lang w:val="it-IT"/>
        </w:rPr>
      </w:pPr>
      <w:r w:rsidRPr="004646F2">
        <w:rPr>
          <w:rFonts w:ascii="Arial" w:hAnsi="Arial" w:cs="Arial"/>
          <w:sz w:val="20"/>
          <w:szCs w:val="20"/>
          <w:lang w:val="it-IT"/>
        </w:rPr>
        <w:t xml:space="preserve">CLASSE: </w:t>
      </w:r>
      <w:r w:rsidRPr="004646F2">
        <w:rPr>
          <w:rFonts w:ascii="Arial" w:eastAsia="Times New Roman" w:hAnsi="Arial" w:cs="Arial"/>
          <w:color w:val="000000"/>
          <w:sz w:val="20"/>
          <w:szCs w:val="20"/>
          <w:lang w:val="it-IT" w:eastAsia="hr-HR"/>
        </w:rPr>
        <w:t>363-02/232-01/04</w:t>
      </w:r>
    </w:p>
    <w:p w14:paraId="59A9A477" w14:textId="77777777" w:rsidR="00D01B6A" w:rsidRPr="004646F2" w:rsidRDefault="00D01B6A" w:rsidP="00D01B6A">
      <w:pPr>
        <w:spacing w:after="0" w:line="240" w:lineRule="auto"/>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N. PROT.: 2163-5-02-23-3</w:t>
      </w:r>
    </w:p>
    <w:p w14:paraId="5C175C8B" w14:textId="77777777" w:rsidR="00D01B6A" w:rsidRPr="004646F2" w:rsidRDefault="00D01B6A" w:rsidP="00D01B6A">
      <w:pPr>
        <w:spacing w:after="0" w:line="240" w:lineRule="auto"/>
        <w:rPr>
          <w:rFonts w:ascii="Arial" w:hAnsi="Arial" w:cs="Arial"/>
          <w:sz w:val="20"/>
          <w:szCs w:val="20"/>
          <w:lang w:val="it-IT"/>
        </w:rPr>
      </w:pPr>
      <w:r w:rsidRPr="004646F2">
        <w:rPr>
          <w:rFonts w:ascii="Arial" w:hAnsi="Arial" w:cs="Arial"/>
          <w:sz w:val="20"/>
          <w:szCs w:val="20"/>
          <w:lang w:val="it-IT"/>
        </w:rPr>
        <w:t>Cittanova, 18 dicembre 2024</w:t>
      </w:r>
    </w:p>
    <w:p w14:paraId="07462F3E" w14:textId="77777777" w:rsidR="00D01B6A" w:rsidRPr="004646F2" w:rsidRDefault="00D01B6A" w:rsidP="00D01B6A">
      <w:pPr>
        <w:spacing w:after="0" w:line="240" w:lineRule="auto"/>
        <w:rPr>
          <w:rFonts w:ascii="Arial" w:hAnsi="Arial" w:cs="Arial"/>
          <w:sz w:val="20"/>
          <w:szCs w:val="20"/>
          <w:lang w:val="it-IT"/>
        </w:rPr>
      </w:pPr>
    </w:p>
    <w:p w14:paraId="2A8F22D5" w14:textId="77777777" w:rsidR="00D01B6A" w:rsidRPr="004646F2" w:rsidRDefault="00D01B6A" w:rsidP="00D01B6A">
      <w:pPr>
        <w:suppressAutoHyphens/>
        <w:spacing w:after="0" w:line="240" w:lineRule="auto"/>
        <w:jc w:val="center"/>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CONSIGLIO CITTADINO DELLA CITTÀ DI NOVIGRAD-CITTANOVA</w:t>
      </w:r>
    </w:p>
    <w:p w14:paraId="50381FE4" w14:textId="77777777" w:rsidR="00D01B6A" w:rsidRPr="004646F2" w:rsidRDefault="00D01B6A" w:rsidP="00D01B6A">
      <w:pPr>
        <w:suppressAutoHyphens/>
        <w:spacing w:after="0" w:line="240" w:lineRule="auto"/>
        <w:jc w:val="center"/>
        <w:rPr>
          <w:rFonts w:ascii="Arial" w:eastAsia="Times New Roman" w:hAnsi="Arial" w:cs="Arial"/>
          <w:color w:val="000000"/>
          <w:sz w:val="20"/>
          <w:szCs w:val="20"/>
          <w:lang w:val="it-IT" w:eastAsia="hr-HR"/>
        </w:rPr>
      </w:pPr>
      <w:r w:rsidRPr="004646F2">
        <w:rPr>
          <w:rFonts w:ascii="Arial" w:eastAsia="Times New Roman" w:hAnsi="Arial" w:cs="Arial"/>
          <w:color w:val="000000"/>
          <w:sz w:val="20"/>
          <w:szCs w:val="20"/>
          <w:lang w:val="it-IT" w:eastAsia="hr-HR"/>
        </w:rPr>
        <w:t xml:space="preserve">LA PRESIDENTE DEL CONSIGLIO CITTADINO </w:t>
      </w:r>
    </w:p>
    <w:p w14:paraId="142C57DB" w14:textId="77777777" w:rsidR="00D01B6A" w:rsidRPr="004646F2" w:rsidRDefault="00D01B6A" w:rsidP="00D01B6A">
      <w:pPr>
        <w:shd w:val="clear" w:color="auto" w:fill="FFFFFF"/>
        <w:spacing w:after="0" w:line="240" w:lineRule="auto"/>
        <w:jc w:val="center"/>
        <w:rPr>
          <w:rFonts w:ascii="Arial" w:eastAsia="Times New Roman" w:hAnsi="Arial" w:cs="Arial"/>
          <w:color w:val="333333"/>
          <w:sz w:val="20"/>
          <w:szCs w:val="20"/>
          <w:lang w:val="it-IT" w:eastAsia="hr-HR"/>
        </w:rPr>
      </w:pPr>
      <w:r w:rsidRPr="004646F2">
        <w:rPr>
          <w:rFonts w:ascii="Arial" w:eastAsia="Times New Roman" w:hAnsi="Arial" w:cs="Arial"/>
          <w:color w:val="333333"/>
          <w:sz w:val="20"/>
          <w:szCs w:val="20"/>
          <w:lang w:val="it-IT" w:eastAsia="hr-HR"/>
        </w:rPr>
        <w:t>Dijana Lipovac Matić</w:t>
      </w:r>
    </w:p>
    <w:p w14:paraId="043320DD" w14:textId="77777777" w:rsidR="00D01B6A" w:rsidRPr="004646F2" w:rsidRDefault="00D01B6A" w:rsidP="00D01B6A">
      <w:pPr>
        <w:spacing w:after="0" w:line="240" w:lineRule="auto"/>
        <w:rPr>
          <w:rFonts w:ascii="Arial" w:hAnsi="Arial" w:cs="Arial"/>
          <w:sz w:val="20"/>
          <w:szCs w:val="20"/>
          <w:lang w:val="it-IT"/>
        </w:rPr>
      </w:pPr>
    </w:p>
    <w:p w14:paraId="38806985"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196D14B1" w14:textId="77777777" w:rsidR="00D01B6A" w:rsidRDefault="00D01B6A" w:rsidP="00BF6273">
      <w:pPr>
        <w:spacing w:after="0" w:line="240" w:lineRule="auto"/>
        <w:rPr>
          <w:rFonts w:ascii="Arial" w:hAnsi="Arial" w:cs="Arial"/>
          <w:color w:val="000000"/>
          <w:sz w:val="20"/>
          <w:szCs w:val="20"/>
          <w:lang w:val="it-IT"/>
        </w:rPr>
        <w:sectPr w:rsidR="00D01B6A" w:rsidSect="00D01B6A">
          <w:pgSz w:w="11906" w:h="16838"/>
          <w:pgMar w:top="1418" w:right="992" w:bottom="1418" w:left="1418" w:header="567" w:footer="567" w:gutter="0"/>
          <w:cols w:space="708"/>
          <w:docGrid w:linePitch="360"/>
        </w:sectPr>
      </w:pPr>
    </w:p>
    <w:p w14:paraId="048A2389" w14:textId="77777777" w:rsidR="00D01B6A" w:rsidRDefault="00D01B6A" w:rsidP="00D01B6A">
      <w:pPr>
        <w:spacing w:after="0" w:line="240" w:lineRule="auto"/>
        <w:rPr>
          <w:rFonts w:ascii="Arial" w:hAnsi="Arial" w:cs="Arial"/>
          <w:sz w:val="20"/>
          <w:szCs w:val="20"/>
          <w:lang w:val="it-IT"/>
        </w:rPr>
      </w:pPr>
      <w:r>
        <w:rPr>
          <w:rFonts w:ascii="Arial" w:hAnsi="Arial" w:cs="Arial"/>
          <w:sz w:val="20"/>
          <w:szCs w:val="20"/>
          <w:lang w:val="it-IT"/>
        </w:rPr>
        <w:lastRenderedPageBreak/>
        <w:t>81.</w:t>
      </w:r>
    </w:p>
    <w:p w14:paraId="0DA77307" w14:textId="77777777" w:rsidR="00D01B6A" w:rsidRPr="00EF7E83" w:rsidRDefault="00D01B6A" w:rsidP="00D01B6A">
      <w:pPr>
        <w:spacing w:after="0" w:line="240" w:lineRule="auto"/>
        <w:jc w:val="both"/>
        <w:rPr>
          <w:rFonts w:ascii="Arial" w:hAnsi="Arial" w:cs="Arial"/>
          <w:bCs/>
          <w:sz w:val="18"/>
          <w:szCs w:val="18"/>
          <w:lang w:val="it-IT"/>
        </w:rPr>
      </w:pPr>
      <w:bookmarkStart w:id="9" w:name="t81"/>
      <w:bookmarkEnd w:id="9"/>
    </w:p>
    <w:p w14:paraId="6BF494CE" w14:textId="77777777" w:rsidR="00D01B6A" w:rsidRPr="00EF7E83" w:rsidRDefault="00D01B6A" w:rsidP="00D01B6A">
      <w:pPr>
        <w:spacing w:after="0" w:line="240" w:lineRule="auto"/>
        <w:jc w:val="both"/>
        <w:rPr>
          <w:rFonts w:ascii="Arial" w:hAnsi="Arial" w:cs="Arial"/>
          <w:bCs/>
          <w:sz w:val="18"/>
          <w:szCs w:val="18"/>
          <w:lang w:val="it-IT"/>
        </w:rPr>
      </w:pPr>
      <w:r w:rsidRPr="00EF7E83">
        <w:rPr>
          <w:rFonts w:ascii="Arial" w:hAnsi="Arial" w:cs="Arial"/>
          <w:bCs/>
          <w:sz w:val="18"/>
          <w:szCs w:val="18"/>
          <w:lang w:val="it-IT"/>
        </w:rPr>
        <w:t xml:space="preserve">Ai sensi delle disposizioni degli articoli 42 della Legge sul bilancio ("Gazzettino ufficiale", numero 144/21) e dell'articolo 101 dello Statuto della Città di Novigrad-Cittanova ("Bollettino ufficiale della Città di Novigrad-Cittanova", numeri 5/09, 3/13, 2/14, 2/17, 1/18, 2/20, 1/21, 6/21, 7/21), il Consiglio cittadino della Città di Novigrad-Cittanova, nella seduta tenutasi il </w:t>
      </w:r>
      <w:r>
        <w:rPr>
          <w:rFonts w:ascii="Arial" w:hAnsi="Arial" w:cs="Arial"/>
          <w:bCs/>
          <w:sz w:val="18"/>
          <w:szCs w:val="18"/>
          <w:lang w:val="it-IT"/>
        </w:rPr>
        <w:t>18</w:t>
      </w:r>
      <w:r w:rsidRPr="00EF7E83">
        <w:rPr>
          <w:rFonts w:ascii="Arial" w:hAnsi="Arial" w:cs="Arial"/>
          <w:bCs/>
          <w:sz w:val="18"/>
          <w:szCs w:val="18"/>
          <w:lang w:val="it-IT"/>
        </w:rPr>
        <w:t xml:space="preserve"> dicembre 2024, adotta</w:t>
      </w:r>
    </w:p>
    <w:p w14:paraId="20FD84B2" w14:textId="77777777" w:rsidR="00D01B6A" w:rsidRPr="00EF7E83" w:rsidRDefault="00D01B6A" w:rsidP="00D01B6A">
      <w:pPr>
        <w:spacing w:after="0" w:line="240" w:lineRule="auto"/>
        <w:jc w:val="center"/>
        <w:rPr>
          <w:rFonts w:ascii="Arial" w:hAnsi="Arial" w:cs="Arial"/>
          <w:bCs/>
          <w:sz w:val="18"/>
          <w:szCs w:val="18"/>
          <w:lang w:val="it-IT"/>
        </w:rPr>
      </w:pPr>
    </w:p>
    <w:p w14:paraId="38D85CD5" w14:textId="77777777" w:rsidR="00D01B6A" w:rsidRPr="00EF7E83" w:rsidRDefault="00D01B6A" w:rsidP="00D01B6A">
      <w:pPr>
        <w:spacing w:after="0" w:line="240" w:lineRule="auto"/>
        <w:jc w:val="center"/>
        <w:rPr>
          <w:rFonts w:ascii="Arial" w:hAnsi="Arial" w:cs="Arial"/>
          <w:b/>
          <w:sz w:val="18"/>
          <w:szCs w:val="18"/>
          <w:lang w:val="it-IT"/>
        </w:rPr>
      </w:pPr>
      <w:r w:rsidRPr="00EF7E83">
        <w:rPr>
          <w:rFonts w:ascii="Arial" w:hAnsi="Arial" w:cs="Arial"/>
          <w:b/>
          <w:sz w:val="18"/>
          <w:szCs w:val="18"/>
          <w:lang w:val="it-IT"/>
        </w:rPr>
        <w:t>Il Bilancio della Città di Novigrad-Cittanova per l’anno 2025 e le proiezioni per gli anni 2026 e 2027</w:t>
      </w:r>
    </w:p>
    <w:p w14:paraId="5F6E2BBF" w14:textId="77777777" w:rsidR="00D01B6A" w:rsidRPr="00EF7E83" w:rsidRDefault="00D01B6A" w:rsidP="00D01B6A">
      <w:pPr>
        <w:spacing w:after="0" w:line="240" w:lineRule="auto"/>
        <w:jc w:val="center"/>
        <w:rPr>
          <w:rFonts w:ascii="Arial" w:hAnsi="Arial" w:cs="Arial"/>
          <w:b/>
          <w:sz w:val="18"/>
          <w:szCs w:val="18"/>
          <w:lang w:val="it-IT"/>
        </w:rPr>
      </w:pPr>
    </w:p>
    <w:p w14:paraId="20912C75" w14:textId="77777777" w:rsidR="00D01B6A" w:rsidRPr="00EF7E83" w:rsidRDefault="00D01B6A" w:rsidP="00D01B6A">
      <w:pPr>
        <w:spacing w:after="0" w:line="240" w:lineRule="auto"/>
        <w:jc w:val="center"/>
        <w:rPr>
          <w:rFonts w:ascii="Arial" w:hAnsi="Arial" w:cs="Arial"/>
          <w:b/>
          <w:sz w:val="18"/>
          <w:szCs w:val="18"/>
          <w:lang w:val="it-IT"/>
        </w:rPr>
      </w:pPr>
    </w:p>
    <w:p w14:paraId="7C6357D2" w14:textId="77777777" w:rsidR="00D01B6A" w:rsidRPr="00EF7E83" w:rsidRDefault="00D01B6A" w:rsidP="00D01B6A">
      <w:pPr>
        <w:spacing w:after="0" w:line="240" w:lineRule="auto"/>
        <w:jc w:val="center"/>
        <w:rPr>
          <w:rFonts w:ascii="Arial" w:hAnsi="Arial" w:cs="Arial"/>
          <w:b/>
          <w:sz w:val="18"/>
          <w:szCs w:val="18"/>
          <w:lang w:val="it-IT"/>
        </w:rPr>
      </w:pPr>
      <w:r w:rsidRPr="00EF7E83">
        <w:rPr>
          <w:rFonts w:ascii="Arial" w:hAnsi="Arial" w:cs="Arial"/>
          <w:b/>
          <w:sz w:val="18"/>
          <w:szCs w:val="18"/>
          <w:lang w:val="it-IT"/>
        </w:rPr>
        <w:t>PARTE GENERALE</w:t>
      </w:r>
      <w:r w:rsidRPr="00EF7E83">
        <w:rPr>
          <w:rFonts w:ascii="Arial" w:hAnsi="Arial" w:cs="Arial"/>
          <w:b/>
          <w:sz w:val="18"/>
          <w:szCs w:val="18"/>
          <w:lang w:val="it-IT"/>
        </w:rPr>
        <w:br/>
      </w:r>
    </w:p>
    <w:p w14:paraId="0A2D12E5" w14:textId="77777777" w:rsidR="00D01B6A" w:rsidRPr="00EF7E83" w:rsidRDefault="00D01B6A" w:rsidP="00D01B6A">
      <w:pPr>
        <w:spacing w:after="0" w:line="240" w:lineRule="auto"/>
        <w:jc w:val="center"/>
        <w:rPr>
          <w:rFonts w:ascii="Arial" w:hAnsi="Arial" w:cs="Arial"/>
          <w:bCs/>
          <w:sz w:val="18"/>
          <w:szCs w:val="18"/>
          <w:lang w:val="it-IT"/>
        </w:rPr>
      </w:pPr>
    </w:p>
    <w:p w14:paraId="7E3A9B8D" w14:textId="77777777" w:rsidR="00D01B6A" w:rsidRPr="00EF7E83" w:rsidRDefault="00D01B6A" w:rsidP="00D01B6A">
      <w:pPr>
        <w:spacing w:after="0" w:line="240" w:lineRule="auto"/>
        <w:jc w:val="center"/>
        <w:rPr>
          <w:rFonts w:ascii="Arial" w:hAnsi="Arial" w:cs="Arial"/>
          <w:bCs/>
          <w:sz w:val="18"/>
          <w:szCs w:val="18"/>
          <w:lang w:val="it-IT"/>
        </w:rPr>
      </w:pPr>
      <w:r w:rsidRPr="00EF7E83">
        <w:rPr>
          <w:rFonts w:ascii="Arial" w:hAnsi="Arial" w:cs="Arial"/>
          <w:bCs/>
          <w:sz w:val="18"/>
          <w:szCs w:val="18"/>
          <w:lang w:val="it-IT"/>
        </w:rPr>
        <w:t>Articolo 1</w:t>
      </w:r>
    </w:p>
    <w:p w14:paraId="296E718D" w14:textId="77777777" w:rsidR="00D01B6A" w:rsidRPr="00EF7E83" w:rsidRDefault="00D01B6A" w:rsidP="00D01B6A">
      <w:pPr>
        <w:spacing w:after="0" w:line="240" w:lineRule="auto"/>
        <w:jc w:val="both"/>
        <w:rPr>
          <w:rFonts w:ascii="Arial" w:hAnsi="Arial" w:cs="Arial"/>
          <w:bCs/>
          <w:sz w:val="18"/>
          <w:szCs w:val="18"/>
          <w:lang w:val="it-IT"/>
        </w:rPr>
      </w:pPr>
      <w:r w:rsidRPr="00EF7E83">
        <w:rPr>
          <w:rFonts w:ascii="Arial" w:hAnsi="Arial" w:cs="Arial"/>
          <w:b/>
          <w:sz w:val="18"/>
          <w:szCs w:val="18"/>
          <w:lang w:val="it-IT"/>
        </w:rPr>
        <w:br/>
      </w:r>
      <w:r w:rsidRPr="00EF7E83">
        <w:rPr>
          <w:rFonts w:ascii="Arial" w:hAnsi="Arial" w:cs="Arial"/>
          <w:bCs/>
          <w:sz w:val="18"/>
          <w:szCs w:val="18"/>
          <w:lang w:val="it-IT"/>
        </w:rPr>
        <w:t>Il Bilancio della Città di Novigrad-Cittanova per l’anno 2025 e le proiezioni per gli anni 2026 e 2027 si compone di:</w:t>
      </w:r>
    </w:p>
    <w:p w14:paraId="0D06F57C" w14:textId="77777777" w:rsidR="00D01B6A" w:rsidRPr="00EF7E83" w:rsidRDefault="00D01B6A" w:rsidP="00D01B6A">
      <w:pPr>
        <w:spacing w:after="0" w:line="240" w:lineRule="auto"/>
        <w:jc w:val="both"/>
        <w:rPr>
          <w:rFonts w:ascii="Arial" w:hAnsi="Arial" w:cs="Arial"/>
          <w:bCs/>
          <w:sz w:val="18"/>
          <w:szCs w:val="18"/>
          <w:lang w:val="it-IT"/>
        </w:rPr>
      </w:pPr>
    </w:p>
    <w:p w14:paraId="5F043F8E" w14:textId="77777777" w:rsidR="00D01B6A" w:rsidRPr="00EF7E83" w:rsidRDefault="00D01B6A" w:rsidP="00D01B6A">
      <w:pPr>
        <w:spacing w:after="0" w:line="240" w:lineRule="auto"/>
        <w:jc w:val="both"/>
        <w:rPr>
          <w:rFonts w:ascii="Arial" w:hAnsi="Arial" w:cs="Arial"/>
          <w:bCs/>
          <w:sz w:val="18"/>
          <w:szCs w:val="18"/>
          <w:lang w:val="it-IT"/>
        </w:rPr>
      </w:pPr>
    </w:p>
    <w:p w14:paraId="41071C8D" w14:textId="77777777" w:rsidR="00D01B6A" w:rsidRPr="00EF7E83" w:rsidRDefault="00D01B6A" w:rsidP="00D01B6A">
      <w:pPr>
        <w:spacing w:after="0" w:line="240" w:lineRule="auto"/>
        <w:jc w:val="both"/>
        <w:rPr>
          <w:rFonts w:ascii="Arial" w:hAnsi="Arial" w:cs="Arial"/>
          <w:bCs/>
          <w:sz w:val="18"/>
          <w:szCs w:val="18"/>
          <w:lang w:val="it-IT"/>
        </w:rPr>
      </w:pPr>
      <w:r w:rsidRPr="00EF7E83">
        <w:rPr>
          <w:rFonts w:ascii="Arial" w:hAnsi="Arial" w:cs="Arial"/>
          <w:bCs/>
          <w:sz w:val="18"/>
          <w:szCs w:val="18"/>
          <w:lang w:val="it-IT"/>
        </w:rPr>
        <w:t>Sintesi del bilancio delle entrate e delle spese</w:t>
      </w:r>
    </w:p>
    <w:tbl>
      <w:tblPr>
        <w:tblW w:w="5369" w:type="pct"/>
        <w:tblLook w:val="0000" w:firstRow="0" w:lastRow="0" w:firstColumn="0" w:lastColumn="0" w:noHBand="0" w:noVBand="0"/>
      </w:tblPr>
      <w:tblGrid>
        <w:gridCol w:w="1697"/>
        <w:gridCol w:w="2347"/>
        <w:gridCol w:w="1635"/>
        <w:gridCol w:w="21"/>
        <w:gridCol w:w="1305"/>
        <w:gridCol w:w="19"/>
        <w:gridCol w:w="1411"/>
        <w:gridCol w:w="19"/>
        <w:gridCol w:w="1411"/>
        <w:gridCol w:w="19"/>
        <w:gridCol w:w="1411"/>
        <w:gridCol w:w="19"/>
        <w:gridCol w:w="909"/>
        <w:gridCol w:w="18"/>
        <w:gridCol w:w="910"/>
        <w:gridCol w:w="18"/>
        <w:gridCol w:w="910"/>
        <w:gridCol w:w="18"/>
        <w:gridCol w:w="892"/>
        <w:gridCol w:w="29"/>
      </w:tblGrid>
      <w:tr w:rsidR="00D01B6A" w:rsidRPr="00EF7E83" w14:paraId="1F697654"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48DF31A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84" w:type="pct"/>
            <w:tcBorders>
              <w:top w:val="single" w:sz="6" w:space="0" w:color="auto"/>
              <w:left w:val="single" w:sz="6" w:space="0" w:color="auto"/>
              <w:bottom w:val="single" w:sz="6" w:space="0" w:color="auto"/>
              <w:right w:val="single" w:sz="6" w:space="0" w:color="auto"/>
            </w:tcBorders>
          </w:tcPr>
          <w:p w14:paraId="357FB04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7E995B0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444" w:type="pct"/>
            <w:gridSpan w:val="2"/>
            <w:tcBorders>
              <w:top w:val="single" w:sz="6" w:space="0" w:color="auto"/>
              <w:left w:val="single" w:sz="6" w:space="0" w:color="auto"/>
              <w:bottom w:val="single" w:sz="6" w:space="0" w:color="auto"/>
              <w:right w:val="single" w:sz="6" w:space="0" w:color="auto"/>
            </w:tcBorders>
          </w:tcPr>
          <w:p w14:paraId="5C45AB8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480" w:type="pct"/>
            <w:gridSpan w:val="2"/>
            <w:tcBorders>
              <w:top w:val="single" w:sz="6" w:space="0" w:color="auto"/>
              <w:left w:val="single" w:sz="6" w:space="0" w:color="auto"/>
              <w:bottom w:val="single" w:sz="6" w:space="0" w:color="auto"/>
              <w:right w:val="single" w:sz="6" w:space="0" w:color="auto"/>
            </w:tcBorders>
          </w:tcPr>
          <w:p w14:paraId="77D141D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480" w:type="pct"/>
            <w:gridSpan w:val="2"/>
            <w:tcBorders>
              <w:top w:val="single" w:sz="6" w:space="0" w:color="auto"/>
              <w:left w:val="single" w:sz="6" w:space="0" w:color="auto"/>
              <w:bottom w:val="single" w:sz="6" w:space="0" w:color="auto"/>
              <w:right w:val="single" w:sz="6" w:space="0" w:color="auto"/>
            </w:tcBorders>
          </w:tcPr>
          <w:p w14:paraId="31D8987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480" w:type="pct"/>
            <w:gridSpan w:val="2"/>
            <w:tcBorders>
              <w:top w:val="single" w:sz="6" w:space="0" w:color="auto"/>
              <w:left w:val="single" w:sz="6" w:space="0" w:color="auto"/>
              <w:bottom w:val="single" w:sz="6" w:space="0" w:color="auto"/>
              <w:right w:val="single" w:sz="6" w:space="0" w:color="auto"/>
            </w:tcBorders>
          </w:tcPr>
          <w:p w14:paraId="5D5F187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13" w:type="pct"/>
            <w:gridSpan w:val="2"/>
            <w:tcBorders>
              <w:top w:val="single" w:sz="6" w:space="0" w:color="auto"/>
              <w:left w:val="single" w:sz="6" w:space="0" w:color="auto"/>
              <w:bottom w:val="single" w:sz="6" w:space="0" w:color="auto"/>
              <w:right w:val="single" w:sz="6" w:space="0" w:color="auto"/>
            </w:tcBorders>
          </w:tcPr>
          <w:p w14:paraId="243AE01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3" w:type="pct"/>
            <w:gridSpan w:val="2"/>
            <w:tcBorders>
              <w:top w:val="single" w:sz="6" w:space="0" w:color="auto"/>
              <w:left w:val="single" w:sz="6" w:space="0" w:color="auto"/>
              <w:bottom w:val="single" w:sz="6" w:space="0" w:color="auto"/>
              <w:right w:val="single" w:sz="6" w:space="0" w:color="auto"/>
            </w:tcBorders>
          </w:tcPr>
          <w:p w14:paraId="01B33E5B"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3" w:type="pct"/>
            <w:gridSpan w:val="2"/>
            <w:tcBorders>
              <w:top w:val="single" w:sz="6" w:space="0" w:color="auto"/>
              <w:left w:val="single" w:sz="6" w:space="0" w:color="auto"/>
              <w:bottom w:val="single" w:sz="6" w:space="0" w:color="auto"/>
              <w:right w:val="single" w:sz="6" w:space="0" w:color="auto"/>
            </w:tcBorders>
          </w:tcPr>
          <w:p w14:paraId="546BC96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1" w:type="pct"/>
            <w:gridSpan w:val="2"/>
            <w:tcBorders>
              <w:top w:val="single" w:sz="6" w:space="0" w:color="auto"/>
              <w:left w:val="single" w:sz="6" w:space="0" w:color="auto"/>
              <w:bottom w:val="single" w:sz="6" w:space="0" w:color="auto"/>
              <w:right w:val="single" w:sz="6" w:space="0" w:color="auto"/>
            </w:tcBorders>
          </w:tcPr>
          <w:p w14:paraId="461B466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31DA114E"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2BED26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84" w:type="pct"/>
            <w:tcBorders>
              <w:top w:val="single" w:sz="6" w:space="0" w:color="auto"/>
              <w:left w:val="single" w:sz="6" w:space="0" w:color="auto"/>
              <w:bottom w:val="single" w:sz="6" w:space="0" w:color="auto"/>
              <w:right w:val="single" w:sz="6" w:space="0" w:color="auto"/>
            </w:tcBorders>
          </w:tcPr>
          <w:p w14:paraId="43F8EEE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3FF144F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444" w:type="pct"/>
            <w:gridSpan w:val="2"/>
            <w:tcBorders>
              <w:top w:val="single" w:sz="6" w:space="0" w:color="auto"/>
              <w:left w:val="single" w:sz="6" w:space="0" w:color="auto"/>
              <w:bottom w:val="single" w:sz="6" w:space="0" w:color="auto"/>
              <w:right w:val="single" w:sz="6" w:space="0" w:color="auto"/>
            </w:tcBorders>
          </w:tcPr>
          <w:p w14:paraId="25EEC08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480" w:type="pct"/>
            <w:gridSpan w:val="2"/>
            <w:tcBorders>
              <w:top w:val="single" w:sz="6" w:space="0" w:color="auto"/>
              <w:left w:val="single" w:sz="6" w:space="0" w:color="auto"/>
              <w:bottom w:val="single" w:sz="6" w:space="0" w:color="auto"/>
              <w:right w:val="single" w:sz="6" w:space="0" w:color="auto"/>
            </w:tcBorders>
          </w:tcPr>
          <w:p w14:paraId="535C888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480" w:type="pct"/>
            <w:gridSpan w:val="2"/>
            <w:tcBorders>
              <w:top w:val="single" w:sz="6" w:space="0" w:color="auto"/>
              <w:left w:val="single" w:sz="6" w:space="0" w:color="auto"/>
              <w:bottom w:val="single" w:sz="6" w:space="0" w:color="auto"/>
              <w:right w:val="single" w:sz="6" w:space="0" w:color="auto"/>
            </w:tcBorders>
          </w:tcPr>
          <w:p w14:paraId="1FEE978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480" w:type="pct"/>
            <w:gridSpan w:val="2"/>
            <w:tcBorders>
              <w:top w:val="single" w:sz="6" w:space="0" w:color="auto"/>
              <w:left w:val="single" w:sz="6" w:space="0" w:color="auto"/>
              <w:bottom w:val="single" w:sz="6" w:space="0" w:color="auto"/>
              <w:right w:val="single" w:sz="6" w:space="0" w:color="auto"/>
            </w:tcBorders>
          </w:tcPr>
          <w:p w14:paraId="1F390DB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313" w:type="pct"/>
            <w:gridSpan w:val="2"/>
            <w:tcBorders>
              <w:top w:val="single" w:sz="6" w:space="0" w:color="auto"/>
              <w:left w:val="single" w:sz="6" w:space="0" w:color="auto"/>
              <w:bottom w:val="single" w:sz="6" w:space="0" w:color="auto"/>
              <w:right w:val="single" w:sz="6" w:space="0" w:color="auto"/>
            </w:tcBorders>
          </w:tcPr>
          <w:p w14:paraId="6AD0B56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313" w:type="pct"/>
            <w:gridSpan w:val="2"/>
            <w:tcBorders>
              <w:top w:val="single" w:sz="6" w:space="0" w:color="auto"/>
              <w:left w:val="single" w:sz="6" w:space="0" w:color="auto"/>
              <w:bottom w:val="single" w:sz="6" w:space="0" w:color="auto"/>
              <w:right w:val="single" w:sz="6" w:space="0" w:color="auto"/>
            </w:tcBorders>
          </w:tcPr>
          <w:p w14:paraId="63CBC43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313" w:type="pct"/>
            <w:gridSpan w:val="2"/>
            <w:tcBorders>
              <w:top w:val="single" w:sz="6" w:space="0" w:color="auto"/>
              <w:left w:val="single" w:sz="6" w:space="0" w:color="auto"/>
              <w:bottom w:val="single" w:sz="6" w:space="0" w:color="auto"/>
              <w:right w:val="single" w:sz="6" w:space="0" w:color="auto"/>
            </w:tcBorders>
          </w:tcPr>
          <w:p w14:paraId="1B32B09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311" w:type="pct"/>
            <w:gridSpan w:val="2"/>
            <w:tcBorders>
              <w:top w:val="single" w:sz="6" w:space="0" w:color="auto"/>
              <w:left w:val="single" w:sz="6" w:space="0" w:color="auto"/>
              <w:bottom w:val="single" w:sz="6" w:space="0" w:color="auto"/>
              <w:right w:val="single" w:sz="6" w:space="0" w:color="auto"/>
            </w:tcBorders>
          </w:tcPr>
          <w:p w14:paraId="02AC94E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3783767E"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15D6A29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784" w:type="pct"/>
            <w:tcBorders>
              <w:top w:val="single" w:sz="6" w:space="0" w:color="auto"/>
              <w:left w:val="single" w:sz="6" w:space="0" w:color="auto"/>
              <w:bottom w:val="single" w:sz="6" w:space="0" w:color="auto"/>
              <w:right w:val="single" w:sz="6" w:space="0" w:color="auto"/>
            </w:tcBorders>
          </w:tcPr>
          <w:p w14:paraId="6627A59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1A08509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444" w:type="pct"/>
            <w:gridSpan w:val="2"/>
            <w:tcBorders>
              <w:top w:val="single" w:sz="6" w:space="0" w:color="auto"/>
              <w:left w:val="single" w:sz="6" w:space="0" w:color="auto"/>
              <w:bottom w:val="single" w:sz="6" w:space="0" w:color="auto"/>
              <w:right w:val="single" w:sz="6" w:space="0" w:color="auto"/>
            </w:tcBorders>
          </w:tcPr>
          <w:p w14:paraId="4C07CC2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480" w:type="pct"/>
            <w:gridSpan w:val="2"/>
            <w:tcBorders>
              <w:top w:val="single" w:sz="6" w:space="0" w:color="auto"/>
              <w:left w:val="single" w:sz="6" w:space="0" w:color="auto"/>
              <w:bottom w:val="single" w:sz="6" w:space="0" w:color="auto"/>
              <w:right w:val="single" w:sz="6" w:space="0" w:color="auto"/>
            </w:tcBorders>
          </w:tcPr>
          <w:p w14:paraId="622FC93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480" w:type="pct"/>
            <w:gridSpan w:val="2"/>
            <w:tcBorders>
              <w:top w:val="single" w:sz="6" w:space="0" w:color="auto"/>
              <w:left w:val="single" w:sz="6" w:space="0" w:color="auto"/>
              <w:bottom w:val="single" w:sz="6" w:space="0" w:color="auto"/>
              <w:right w:val="single" w:sz="6" w:space="0" w:color="auto"/>
            </w:tcBorders>
          </w:tcPr>
          <w:p w14:paraId="5E46FCA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480" w:type="pct"/>
            <w:gridSpan w:val="2"/>
            <w:tcBorders>
              <w:top w:val="single" w:sz="6" w:space="0" w:color="auto"/>
              <w:left w:val="single" w:sz="6" w:space="0" w:color="auto"/>
              <w:bottom w:val="single" w:sz="6" w:space="0" w:color="auto"/>
              <w:right w:val="single" w:sz="6" w:space="0" w:color="auto"/>
            </w:tcBorders>
          </w:tcPr>
          <w:p w14:paraId="64584D7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313" w:type="pct"/>
            <w:gridSpan w:val="2"/>
            <w:tcBorders>
              <w:top w:val="single" w:sz="6" w:space="0" w:color="auto"/>
              <w:left w:val="single" w:sz="6" w:space="0" w:color="auto"/>
              <w:bottom w:val="single" w:sz="6" w:space="0" w:color="auto"/>
              <w:right w:val="single" w:sz="6" w:space="0" w:color="auto"/>
            </w:tcBorders>
          </w:tcPr>
          <w:p w14:paraId="2A9FC4A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313" w:type="pct"/>
            <w:gridSpan w:val="2"/>
            <w:tcBorders>
              <w:top w:val="single" w:sz="6" w:space="0" w:color="auto"/>
              <w:left w:val="single" w:sz="6" w:space="0" w:color="auto"/>
              <w:bottom w:val="single" w:sz="6" w:space="0" w:color="auto"/>
              <w:right w:val="single" w:sz="6" w:space="0" w:color="auto"/>
            </w:tcBorders>
          </w:tcPr>
          <w:p w14:paraId="4E4874B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313" w:type="pct"/>
            <w:gridSpan w:val="2"/>
            <w:tcBorders>
              <w:top w:val="single" w:sz="6" w:space="0" w:color="auto"/>
              <w:left w:val="single" w:sz="6" w:space="0" w:color="auto"/>
              <w:bottom w:val="single" w:sz="6" w:space="0" w:color="auto"/>
              <w:right w:val="single" w:sz="6" w:space="0" w:color="auto"/>
            </w:tcBorders>
          </w:tcPr>
          <w:p w14:paraId="4CB26AD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311" w:type="pct"/>
            <w:gridSpan w:val="2"/>
            <w:tcBorders>
              <w:top w:val="single" w:sz="6" w:space="0" w:color="auto"/>
              <w:left w:val="single" w:sz="6" w:space="0" w:color="auto"/>
              <w:bottom w:val="single" w:sz="6" w:space="0" w:color="auto"/>
              <w:right w:val="single" w:sz="6" w:space="0" w:color="auto"/>
            </w:tcBorders>
          </w:tcPr>
          <w:p w14:paraId="73B9BC8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0F8B29DD"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4965909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A. CONTO DELLE ENTRATE E DELLE SPESE</w:t>
            </w:r>
          </w:p>
        </w:tc>
        <w:tc>
          <w:tcPr>
            <w:tcW w:w="784" w:type="pct"/>
            <w:tcBorders>
              <w:top w:val="single" w:sz="6" w:space="0" w:color="auto"/>
              <w:left w:val="single" w:sz="6" w:space="0" w:color="auto"/>
              <w:bottom w:val="single" w:sz="6" w:space="0" w:color="auto"/>
              <w:right w:val="single" w:sz="6" w:space="0" w:color="auto"/>
            </w:tcBorders>
          </w:tcPr>
          <w:p w14:paraId="5869FD3A"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75246F4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44" w:type="pct"/>
            <w:gridSpan w:val="2"/>
            <w:tcBorders>
              <w:top w:val="single" w:sz="6" w:space="0" w:color="auto"/>
              <w:left w:val="single" w:sz="6" w:space="0" w:color="auto"/>
              <w:bottom w:val="single" w:sz="6" w:space="0" w:color="auto"/>
              <w:right w:val="single" w:sz="6" w:space="0" w:color="auto"/>
            </w:tcBorders>
          </w:tcPr>
          <w:p w14:paraId="11CD4B5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0BCFEE9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43011A9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1C65860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7DD42B8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4F96206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4D66B5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1" w:type="pct"/>
            <w:gridSpan w:val="2"/>
            <w:tcBorders>
              <w:top w:val="single" w:sz="6" w:space="0" w:color="auto"/>
              <w:left w:val="single" w:sz="6" w:space="0" w:color="auto"/>
              <w:bottom w:val="single" w:sz="6" w:space="0" w:color="auto"/>
              <w:right w:val="single" w:sz="6" w:space="0" w:color="auto"/>
            </w:tcBorders>
          </w:tcPr>
          <w:p w14:paraId="78487A5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4F020B65"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8D1C24C"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w:t>
            </w:r>
          </w:p>
        </w:tc>
        <w:tc>
          <w:tcPr>
            <w:tcW w:w="784" w:type="pct"/>
            <w:tcBorders>
              <w:top w:val="single" w:sz="6" w:space="0" w:color="auto"/>
              <w:left w:val="single" w:sz="6" w:space="0" w:color="auto"/>
              <w:bottom w:val="single" w:sz="6" w:space="0" w:color="auto"/>
              <w:right w:val="single" w:sz="6" w:space="0" w:color="auto"/>
            </w:tcBorders>
          </w:tcPr>
          <w:p w14:paraId="5217D498"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correnti</w:t>
            </w:r>
          </w:p>
        </w:tc>
        <w:tc>
          <w:tcPr>
            <w:tcW w:w="547" w:type="pct"/>
            <w:gridSpan w:val="2"/>
            <w:tcBorders>
              <w:top w:val="single" w:sz="6" w:space="0" w:color="auto"/>
              <w:left w:val="single" w:sz="6" w:space="0" w:color="auto"/>
              <w:bottom w:val="single" w:sz="6" w:space="0" w:color="auto"/>
              <w:right w:val="single" w:sz="6" w:space="0" w:color="auto"/>
            </w:tcBorders>
          </w:tcPr>
          <w:p w14:paraId="7743B62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8.549.545,30</w:t>
            </w:r>
          </w:p>
        </w:tc>
        <w:tc>
          <w:tcPr>
            <w:tcW w:w="444" w:type="pct"/>
            <w:gridSpan w:val="2"/>
            <w:tcBorders>
              <w:top w:val="single" w:sz="6" w:space="0" w:color="auto"/>
              <w:left w:val="single" w:sz="6" w:space="0" w:color="auto"/>
              <w:bottom w:val="single" w:sz="6" w:space="0" w:color="auto"/>
              <w:right w:val="single" w:sz="6" w:space="0" w:color="auto"/>
            </w:tcBorders>
          </w:tcPr>
          <w:p w14:paraId="7BAF64A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9.672.377,00</w:t>
            </w:r>
          </w:p>
        </w:tc>
        <w:tc>
          <w:tcPr>
            <w:tcW w:w="480" w:type="pct"/>
            <w:gridSpan w:val="2"/>
            <w:tcBorders>
              <w:top w:val="single" w:sz="6" w:space="0" w:color="auto"/>
              <w:left w:val="single" w:sz="6" w:space="0" w:color="auto"/>
              <w:bottom w:val="single" w:sz="6" w:space="0" w:color="auto"/>
              <w:right w:val="single" w:sz="6" w:space="0" w:color="auto"/>
            </w:tcBorders>
          </w:tcPr>
          <w:p w14:paraId="12B487E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10.732.163,00</w:t>
            </w:r>
          </w:p>
        </w:tc>
        <w:tc>
          <w:tcPr>
            <w:tcW w:w="480" w:type="pct"/>
            <w:gridSpan w:val="2"/>
            <w:tcBorders>
              <w:top w:val="single" w:sz="6" w:space="0" w:color="auto"/>
              <w:left w:val="single" w:sz="6" w:space="0" w:color="auto"/>
              <w:bottom w:val="single" w:sz="6" w:space="0" w:color="auto"/>
              <w:right w:val="single" w:sz="6" w:space="0" w:color="auto"/>
            </w:tcBorders>
          </w:tcPr>
          <w:p w14:paraId="32CD5AF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10.485.344,00</w:t>
            </w:r>
          </w:p>
        </w:tc>
        <w:tc>
          <w:tcPr>
            <w:tcW w:w="480" w:type="pct"/>
            <w:gridSpan w:val="2"/>
            <w:tcBorders>
              <w:top w:val="single" w:sz="6" w:space="0" w:color="auto"/>
              <w:left w:val="single" w:sz="6" w:space="0" w:color="auto"/>
              <w:bottom w:val="single" w:sz="6" w:space="0" w:color="auto"/>
              <w:right w:val="single" w:sz="6" w:space="0" w:color="auto"/>
            </w:tcBorders>
          </w:tcPr>
          <w:p w14:paraId="0B269CB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10.609.188,00</w:t>
            </w:r>
          </w:p>
        </w:tc>
        <w:tc>
          <w:tcPr>
            <w:tcW w:w="313" w:type="pct"/>
            <w:gridSpan w:val="2"/>
            <w:tcBorders>
              <w:top w:val="single" w:sz="6" w:space="0" w:color="auto"/>
              <w:left w:val="single" w:sz="6" w:space="0" w:color="auto"/>
              <w:bottom w:val="single" w:sz="6" w:space="0" w:color="auto"/>
              <w:right w:val="single" w:sz="6" w:space="0" w:color="auto"/>
            </w:tcBorders>
          </w:tcPr>
          <w:p w14:paraId="635768D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113,13</w:t>
            </w:r>
          </w:p>
        </w:tc>
        <w:tc>
          <w:tcPr>
            <w:tcW w:w="313" w:type="pct"/>
            <w:gridSpan w:val="2"/>
            <w:tcBorders>
              <w:top w:val="single" w:sz="6" w:space="0" w:color="auto"/>
              <w:left w:val="single" w:sz="6" w:space="0" w:color="auto"/>
              <w:bottom w:val="single" w:sz="6" w:space="0" w:color="auto"/>
              <w:right w:val="single" w:sz="6" w:space="0" w:color="auto"/>
            </w:tcBorders>
          </w:tcPr>
          <w:p w14:paraId="2B5E78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110,96</w:t>
            </w:r>
          </w:p>
        </w:tc>
        <w:tc>
          <w:tcPr>
            <w:tcW w:w="313" w:type="pct"/>
            <w:gridSpan w:val="2"/>
            <w:tcBorders>
              <w:top w:val="single" w:sz="6" w:space="0" w:color="auto"/>
              <w:left w:val="single" w:sz="6" w:space="0" w:color="auto"/>
              <w:bottom w:val="single" w:sz="6" w:space="0" w:color="auto"/>
              <w:right w:val="single" w:sz="6" w:space="0" w:color="auto"/>
            </w:tcBorders>
          </w:tcPr>
          <w:p w14:paraId="624FB84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97,70</w:t>
            </w:r>
          </w:p>
        </w:tc>
        <w:tc>
          <w:tcPr>
            <w:tcW w:w="311" w:type="pct"/>
            <w:gridSpan w:val="2"/>
            <w:tcBorders>
              <w:top w:val="single" w:sz="6" w:space="0" w:color="auto"/>
              <w:left w:val="single" w:sz="6" w:space="0" w:color="auto"/>
              <w:bottom w:val="single" w:sz="6" w:space="0" w:color="auto"/>
              <w:right w:val="single" w:sz="6" w:space="0" w:color="auto"/>
            </w:tcBorders>
          </w:tcPr>
          <w:p w14:paraId="275DA7F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101,18</w:t>
            </w:r>
          </w:p>
        </w:tc>
      </w:tr>
      <w:tr w:rsidR="00D01B6A" w:rsidRPr="00EF7E83" w14:paraId="39C254FB"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1C7BF8E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w:t>
            </w:r>
          </w:p>
        </w:tc>
        <w:tc>
          <w:tcPr>
            <w:tcW w:w="784" w:type="pct"/>
            <w:tcBorders>
              <w:top w:val="single" w:sz="6" w:space="0" w:color="auto"/>
              <w:left w:val="single" w:sz="6" w:space="0" w:color="auto"/>
              <w:bottom w:val="single" w:sz="6" w:space="0" w:color="auto"/>
              <w:right w:val="single" w:sz="6" w:space="0" w:color="auto"/>
            </w:tcBorders>
          </w:tcPr>
          <w:p w14:paraId="5B08C69A"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dalla vendita di immobilizzazioni non finanziarie</w:t>
            </w:r>
          </w:p>
        </w:tc>
        <w:tc>
          <w:tcPr>
            <w:tcW w:w="547" w:type="pct"/>
            <w:gridSpan w:val="2"/>
            <w:tcBorders>
              <w:top w:val="single" w:sz="6" w:space="0" w:color="auto"/>
              <w:left w:val="single" w:sz="6" w:space="0" w:color="auto"/>
              <w:bottom w:val="single" w:sz="6" w:space="0" w:color="auto"/>
              <w:right w:val="single" w:sz="6" w:space="0" w:color="auto"/>
            </w:tcBorders>
          </w:tcPr>
          <w:p w14:paraId="7AB7F87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134.461,00</w:t>
            </w:r>
          </w:p>
        </w:tc>
        <w:tc>
          <w:tcPr>
            <w:tcW w:w="444" w:type="pct"/>
            <w:gridSpan w:val="2"/>
            <w:tcBorders>
              <w:top w:val="single" w:sz="6" w:space="0" w:color="auto"/>
              <w:left w:val="single" w:sz="6" w:space="0" w:color="auto"/>
              <w:bottom w:val="single" w:sz="6" w:space="0" w:color="auto"/>
              <w:right w:val="single" w:sz="6" w:space="0" w:color="auto"/>
            </w:tcBorders>
          </w:tcPr>
          <w:p w14:paraId="7EC46E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222.200,00</w:t>
            </w:r>
          </w:p>
        </w:tc>
        <w:tc>
          <w:tcPr>
            <w:tcW w:w="480" w:type="pct"/>
            <w:gridSpan w:val="2"/>
            <w:tcBorders>
              <w:top w:val="single" w:sz="6" w:space="0" w:color="auto"/>
              <w:left w:val="single" w:sz="6" w:space="0" w:color="auto"/>
              <w:bottom w:val="single" w:sz="6" w:space="0" w:color="auto"/>
              <w:right w:val="single" w:sz="6" w:space="0" w:color="auto"/>
            </w:tcBorders>
          </w:tcPr>
          <w:p w14:paraId="50C2EEE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232.200,00</w:t>
            </w:r>
          </w:p>
        </w:tc>
        <w:tc>
          <w:tcPr>
            <w:tcW w:w="480" w:type="pct"/>
            <w:gridSpan w:val="2"/>
            <w:tcBorders>
              <w:top w:val="single" w:sz="6" w:space="0" w:color="auto"/>
              <w:left w:val="single" w:sz="6" w:space="0" w:color="auto"/>
              <w:bottom w:val="single" w:sz="6" w:space="0" w:color="auto"/>
              <w:right w:val="single" w:sz="6" w:space="0" w:color="auto"/>
            </w:tcBorders>
          </w:tcPr>
          <w:p w14:paraId="61536C2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243.810,00</w:t>
            </w:r>
          </w:p>
        </w:tc>
        <w:tc>
          <w:tcPr>
            <w:tcW w:w="480" w:type="pct"/>
            <w:gridSpan w:val="2"/>
            <w:tcBorders>
              <w:top w:val="single" w:sz="6" w:space="0" w:color="auto"/>
              <w:left w:val="single" w:sz="6" w:space="0" w:color="auto"/>
              <w:bottom w:val="single" w:sz="6" w:space="0" w:color="auto"/>
              <w:right w:val="single" w:sz="6" w:space="0" w:color="auto"/>
            </w:tcBorders>
          </w:tcPr>
          <w:p w14:paraId="58681CE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248.686,00</w:t>
            </w:r>
          </w:p>
        </w:tc>
        <w:tc>
          <w:tcPr>
            <w:tcW w:w="313" w:type="pct"/>
            <w:gridSpan w:val="2"/>
            <w:tcBorders>
              <w:top w:val="single" w:sz="6" w:space="0" w:color="auto"/>
              <w:left w:val="single" w:sz="6" w:space="0" w:color="auto"/>
              <w:bottom w:val="single" w:sz="6" w:space="0" w:color="auto"/>
              <w:right w:val="single" w:sz="6" w:space="0" w:color="auto"/>
            </w:tcBorders>
          </w:tcPr>
          <w:p w14:paraId="2D28DD5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165,25</w:t>
            </w:r>
          </w:p>
        </w:tc>
        <w:tc>
          <w:tcPr>
            <w:tcW w:w="313" w:type="pct"/>
            <w:gridSpan w:val="2"/>
            <w:tcBorders>
              <w:top w:val="single" w:sz="6" w:space="0" w:color="auto"/>
              <w:left w:val="single" w:sz="6" w:space="0" w:color="auto"/>
              <w:bottom w:val="single" w:sz="6" w:space="0" w:color="auto"/>
              <w:right w:val="single" w:sz="6" w:space="0" w:color="auto"/>
            </w:tcBorders>
          </w:tcPr>
          <w:p w14:paraId="13C0719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104,50</w:t>
            </w:r>
          </w:p>
        </w:tc>
        <w:tc>
          <w:tcPr>
            <w:tcW w:w="313" w:type="pct"/>
            <w:gridSpan w:val="2"/>
            <w:tcBorders>
              <w:top w:val="single" w:sz="6" w:space="0" w:color="auto"/>
              <w:left w:val="single" w:sz="6" w:space="0" w:color="auto"/>
              <w:bottom w:val="single" w:sz="6" w:space="0" w:color="auto"/>
              <w:right w:val="single" w:sz="6" w:space="0" w:color="auto"/>
            </w:tcBorders>
          </w:tcPr>
          <w:p w14:paraId="58D30BB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311" w:type="pct"/>
            <w:gridSpan w:val="2"/>
            <w:tcBorders>
              <w:top w:val="single" w:sz="6" w:space="0" w:color="auto"/>
              <w:left w:val="single" w:sz="6" w:space="0" w:color="auto"/>
              <w:bottom w:val="single" w:sz="6" w:space="0" w:color="auto"/>
              <w:right w:val="single" w:sz="6" w:space="0" w:color="auto"/>
            </w:tcBorders>
          </w:tcPr>
          <w:p w14:paraId="337565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0C25BBDF"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F42F75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w:t>
            </w:r>
          </w:p>
        </w:tc>
        <w:tc>
          <w:tcPr>
            <w:tcW w:w="784" w:type="pct"/>
            <w:tcBorders>
              <w:top w:val="single" w:sz="6" w:space="0" w:color="auto"/>
              <w:left w:val="single" w:sz="6" w:space="0" w:color="auto"/>
              <w:bottom w:val="single" w:sz="6" w:space="0" w:color="auto"/>
              <w:right w:val="single" w:sz="6" w:space="0" w:color="auto"/>
            </w:tcBorders>
          </w:tcPr>
          <w:p w14:paraId="77180D2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correnti</w:t>
            </w:r>
          </w:p>
        </w:tc>
        <w:tc>
          <w:tcPr>
            <w:tcW w:w="547" w:type="pct"/>
            <w:gridSpan w:val="2"/>
            <w:tcBorders>
              <w:top w:val="single" w:sz="6" w:space="0" w:color="auto"/>
              <w:left w:val="single" w:sz="6" w:space="0" w:color="auto"/>
              <w:bottom w:val="single" w:sz="6" w:space="0" w:color="auto"/>
              <w:right w:val="single" w:sz="6" w:space="0" w:color="auto"/>
            </w:tcBorders>
          </w:tcPr>
          <w:p w14:paraId="70BECE0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7.947.559,64</w:t>
            </w:r>
          </w:p>
        </w:tc>
        <w:tc>
          <w:tcPr>
            <w:tcW w:w="444" w:type="pct"/>
            <w:gridSpan w:val="2"/>
            <w:tcBorders>
              <w:top w:val="single" w:sz="6" w:space="0" w:color="auto"/>
              <w:left w:val="single" w:sz="6" w:space="0" w:color="auto"/>
              <w:bottom w:val="single" w:sz="6" w:space="0" w:color="auto"/>
              <w:right w:val="single" w:sz="6" w:space="0" w:color="auto"/>
            </w:tcBorders>
          </w:tcPr>
          <w:p w14:paraId="62F258B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8.833.767,00</w:t>
            </w:r>
          </w:p>
        </w:tc>
        <w:tc>
          <w:tcPr>
            <w:tcW w:w="480" w:type="pct"/>
            <w:gridSpan w:val="2"/>
            <w:tcBorders>
              <w:top w:val="single" w:sz="6" w:space="0" w:color="auto"/>
              <w:left w:val="single" w:sz="6" w:space="0" w:color="auto"/>
              <w:bottom w:val="single" w:sz="6" w:space="0" w:color="auto"/>
              <w:right w:val="single" w:sz="6" w:space="0" w:color="auto"/>
            </w:tcBorders>
          </w:tcPr>
          <w:p w14:paraId="0642B95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9.630.630,00</w:t>
            </w:r>
          </w:p>
        </w:tc>
        <w:tc>
          <w:tcPr>
            <w:tcW w:w="480" w:type="pct"/>
            <w:gridSpan w:val="2"/>
            <w:tcBorders>
              <w:top w:val="single" w:sz="6" w:space="0" w:color="auto"/>
              <w:left w:val="single" w:sz="6" w:space="0" w:color="auto"/>
              <w:bottom w:val="single" w:sz="6" w:space="0" w:color="auto"/>
              <w:right w:val="single" w:sz="6" w:space="0" w:color="auto"/>
            </w:tcBorders>
          </w:tcPr>
          <w:p w14:paraId="48CD8D1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9.178.252,00</w:t>
            </w:r>
          </w:p>
        </w:tc>
        <w:tc>
          <w:tcPr>
            <w:tcW w:w="480" w:type="pct"/>
            <w:gridSpan w:val="2"/>
            <w:tcBorders>
              <w:top w:val="single" w:sz="6" w:space="0" w:color="auto"/>
              <w:left w:val="single" w:sz="6" w:space="0" w:color="auto"/>
              <w:bottom w:val="single" w:sz="6" w:space="0" w:color="auto"/>
              <w:right w:val="single" w:sz="6" w:space="0" w:color="auto"/>
            </w:tcBorders>
          </w:tcPr>
          <w:p w14:paraId="10AB35B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9.287.</w:t>
            </w:r>
            <w:r>
              <w:rPr>
                <w:rFonts w:ascii="Arial" w:hAnsi="Arial" w:cs="Arial"/>
                <w:sz w:val="18"/>
                <w:szCs w:val="18"/>
                <w:lang w:val="it-IT"/>
                <w14:ligatures w14:val="standardContextual"/>
              </w:rPr>
              <w:t>726</w:t>
            </w:r>
            <w:r w:rsidRPr="00EF7E83">
              <w:rPr>
                <w:rFonts w:ascii="Arial" w:hAnsi="Arial" w:cs="Arial"/>
                <w:sz w:val="18"/>
                <w:szCs w:val="18"/>
                <w:lang w:val="it-IT"/>
                <w14:ligatures w14:val="standardContextual"/>
              </w:rPr>
              <w:t>,00</w:t>
            </w:r>
          </w:p>
        </w:tc>
        <w:tc>
          <w:tcPr>
            <w:tcW w:w="313" w:type="pct"/>
            <w:gridSpan w:val="2"/>
            <w:tcBorders>
              <w:top w:val="single" w:sz="6" w:space="0" w:color="auto"/>
              <w:left w:val="single" w:sz="6" w:space="0" w:color="auto"/>
              <w:bottom w:val="single" w:sz="6" w:space="0" w:color="auto"/>
              <w:right w:val="single" w:sz="6" w:space="0" w:color="auto"/>
            </w:tcBorders>
          </w:tcPr>
          <w:p w14:paraId="1338F02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111,15</w:t>
            </w:r>
          </w:p>
        </w:tc>
        <w:tc>
          <w:tcPr>
            <w:tcW w:w="313" w:type="pct"/>
            <w:gridSpan w:val="2"/>
            <w:tcBorders>
              <w:top w:val="single" w:sz="6" w:space="0" w:color="auto"/>
              <w:left w:val="single" w:sz="6" w:space="0" w:color="auto"/>
              <w:bottom w:val="single" w:sz="6" w:space="0" w:color="auto"/>
              <w:right w:val="single" w:sz="6" w:space="0" w:color="auto"/>
            </w:tcBorders>
          </w:tcPr>
          <w:p w14:paraId="0A61918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109,02</w:t>
            </w:r>
          </w:p>
        </w:tc>
        <w:tc>
          <w:tcPr>
            <w:tcW w:w="313" w:type="pct"/>
            <w:gridSpan w:val="2"/>
            <w:tcBorders>
              <w:top w:val="single" w:sz="6" w:space="0" w:color="auto"/>
              <w:left w:val="single" w:sz="6" w:space="0" w:color="auto"/>
              <w:bottom w:val="single" w:sz="6" w:space="0" w:color="auto"/>
              <w:right w:val="single" w:sz="6" w:space="0" w:color="auto"/>
            </w:tcBorders>
          </w:tcPr>
          <w:p w14:paraId="5C19034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95,30</w:t>
            </w:r>
          </w:p>
        </w:tc>
        <w:tc>
          <w:tcPr>
            <w:tcW w:w="311" w:type="pct"/>
            <w:gridSpan w:val="2"/>
            <w:tcBorders>
              <w:top w:val="single" w:sz="6" w:space="0" w:color="auto"/>
              <w:left w:val="single" w:sz="6" w:space="0" w:color="auto"/>
              <w:bottom w:val="single" w:sz="6" w:space="0" w:color="auto"/>
              <w:right w:val="single" w:sz="6" w:space="0" w:color="auto"/>
            </w:tcBorders>
          </w:tcPr>
          <w:p w14:paraId="46A03BD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101,19</w:t>
            </w:r>
          </w:p>
        </w:tc>
      </w:tr>
      <w:tr w:rsidR="00D01B6A" w:rsidRPr="00EF7E83" w14:paraId="54595D7A"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1EA51608"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w:t>
            </w:r>
          </w:p>
        </w:tc>
        <w:tc>
          <w:tcPr>
            <w:tcW w:w="784" w:type="pct"/>
            <w:tcBorders>
              <w:top w:val="single" w:sz="6" w:space="0" w:color="auto"/>
              <w:left w:val="single" w:sz="6" w:space="0" w:color="auto"/>
              <w:bottom w:val="single" w:sz="6" w:space="0" w:color="auto"/>
              <w:right w:val="single" w:sz="6" w:space="0" w:color="auto"/>
            </w:tcBorders>
          </w:tcPr>
          <w:p w14:paraId="3E4AF757"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l’acquisto di immobilizzazioni non finanziarie</w:t>
            </w:r>
          </w:p>
        </w:tc>
        <w:tc>
          <w:tcPr>
            <w:tcW w:w="547" w:type="pct"/>
            <w:gridSpan w:val="2"/>
            <w:tcBorders>
              <w:top w:val="single" w:sz="6" w:space="0" w:color="auto"/>
              <w:left w:val="single" w:sz="6" w:space="0" w:color="auto"/>
              <w:bottom w:val="single" w:sz="6" w:space="0" w:color="auto"/>
              <w:right w:val="single" w:sz="6" w:space="0" w:color="auto"/>
            </w:tcBorders>
          </w:tcPr>
          <w:p w14:paraId="5CFF948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2.036.052,47</w:t>
            </w:r>
          </w:p>
        </w:tc>
        <w:tc>
          <w:tcPr>
            <w:tcW w:w="444" w:type="pct"/>
            <w:gridSpan w:val="2"/>
            <w:tcBorders>
              <w:top w:val="single" w:sz="6" w:space="0" w:color="auto"/>
              <w:left w:val="single" w:sz="6" w:space="0" w:color="auto"/>
              <w:bottom w:val="single" w:sz="6" w:space="0" w:color="auto"/>
              <w:right w:val="single" w:sz="6" w:space="0" w:color="auto"/>
            </w:tcBorders>
          </w:tcPr>
          <w:p w14:paraId="53F2DE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3.857.079,00</w:t>
            </w:r>
          </w:p>
        </w:tc>
        <w:tc>
          <w:tcPr>
            <w:tcW w:w="480" w:type="pct"/>
            <w:gridSpan w:val="2"/>
            <w:tcBorders>
              <w:top w:val="single" w:sz="6" w:space="0" w:color="auto"/>
              <w:left w:val="single" w:sz="6" w:space="0" w:color="auto"/>
              <w:bottom w:val="single" w:sz="6" w:space="0" w:color="auto"/>
              <w:right w:val="single" w:sz="6" w:space="0" w:color="auto"/>
            </w:tcBorders>
          </w:tcPr>
          <w:p w14:paraId="274184D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3.027.767,00</w:t>
            </w:r>
          </w:p>
        </w:tc>
        <w:tc>
          <w:tcPr>
            <w:tcW w:w="480" w:type="pct"/>
            <w:gridSpan w:val="2"/>
            <w:tcBorders>
              <w:top w:val="single" w:sz="6" w:space="0" w:color="auto"/>
              <w:left w:val="single" w:sz="6" w:space="0" w:color="auto"/>
              <w:bottom w:val="single" w:sz="6" w:space="0" w:color="auto"/>
              <w:right w:val="single" w:sz="6" w:space="0" w:color="auto"/>
            </w:tcBorders>
          </w:tcPr>
          <w:p w14:paraId="1791091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978.936,00</w:t>
            </w:r>
          </w:p>
        </w:tc>
        <w:tc>
          <w:tcPr>
            <w:tcW w:w="480" w:type="pct"/>
            <w:gridSpan w:val="2"/>
            <w:tcBorders>
              <w:top w:val="single" w:sz="6" w:space="0" w:color="auto"/>
              <w:left w:val="single" w:sz="6" w:space="0" w:color="auto"/>
              <w:bottom w:val="single" w:sz="6" w:space="0" w:color="auto"/>
              <w:right w:val="single" w:sz="6" w:space="0" w:color="auto"/>
            </w:tcBorders>
          </w:tcPr>
          <w:p w14:paraId="32157B1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998.182,00</w:t>
            </w:r>
          </w:p>
        </w:tc>
        <w:tc>
          <w:tcPr>
            <w:tcW w:w="313" w:type="pct"/>
            <w:gridSpan w:val="2"/>
            <w:tcBorders>
              <w:top w:val="single" w:sz="6" w:space="0" w:color="auto"/>
              <w:left w:val="single" w:sz="6" w:space="0" w:color="auto"/>
              <w:bottom w:val="single" w:sz="6" w:space="0" w:color="auto"/>
              <w:right w:val="single" w:sz="6" w:space="0" w:color="auto"/>
            </w:tcBorders>
          </w:tcPr>
          <w:p w14:paraId="7D1EDC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189,44</w:t>
            </w:r>
          </w:p>
        </w:tc>
        <w:tc>
          <w:tcPr>
            <w:tcW w:w="313" w:type="pct"/>
            <w:gridSpan w:val="2"/>
            <w:tcBorders>
              <w:top w:val="single" w:sz="6" w:space="0" w:color="auto"/>
              <w:left w:val="single" w:sz="6" w:space="0" w:color="auto"/>
              <w:bottom w:val="single" w:sz="6" w:space="0" w:color="auto"/>
              <w:right w:val="single" w:sz="6" w:space="0" w:color="auto"/>
            </w:tcBorders>
          </w:tcPr>
          <w:p w14:paraId="240D0CF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78,50</w:t>
            </w:r>
          </w:p>
        </w:tc>
        <w:tc>
          <w:tcPr>
            <w:tcW w:w="313" w:type="pct"/>
            <w:gridSpan w:val="2"/>
            <w:tcBorders>
              <w:top w:val="single" w:sz="6" w:space="0" w:color="auto"/>
              <w:left w:val="single" w:sz="6" w:space="0" w:color="auto"/>
              <w:bottom w:val="single" w:sz="6" w:space="0" w:color="auto"/>
              <w:right w:val="single" w:sz="6" w:space="0" w:color="auto"/>
            </w:tcBorders>
          </w:tcPr>
          <w:p w14:paraId="23B830F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32,33</w:t>
            </w:r>
          </w:p>
        </w:tc>
        <w:tc>
          <w:tcPr>
            <w:tcW w:w="311" w:type="pct"/>
            <w:gridSpan w:val="2"/>
            <w:tcBorders>
              <w:top w:val="single" w:sz="6" w:space="0" w:color="auto"/>
              <w:left w:val="single" w:sz="6" w:space="0" w:color="auto"/>
              <w:bottom w:val="single" w:sz="6" w:space="0" w:color="auto"/>
              <w:right w:val="single" w:sz="6" w:space="0" w:color="auto"/>
            </w:tcBorders>
          </w:tcPr>
          <w:p w14:paraId="6C3BFCA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101,97</w:t>
            </w:r>
          </w:p>
        </w:tc>
      </w:tr>
      <w:tr w:rsidR="00D01B6A" w:rsidRPr="00EF7E83" w14:paraId="58F92622"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0363E91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DISAVANZO</w:t>
            </w:r>
          </w:p>
        </w:tc>
        <w:tc>
          <w:tcPr>
            <w:tcW w:w="784" w:type="pct"/>
            <w:tcBorders>
              <w:top w:val="single" w:sz="6" w:space="0" w:color="auto"/>
              <w:left w:val="single" w:sz="6" w:space="0" w:color="auto"/>
              <w:bottom w:val="single" w:sz="6" w:space="0" w:color="auto"/>
              <w:right w:val="single" w:sz="6" w:space="0" w:color="auto"/>
            </w:tcBorders>
          </w:tcPr>
          <w:p w14:paraId="2AF0D93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74C8E02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-1.299.605,81</w:t>
            </w:r>
          </w:p>
        </w:tc>
        <w:tc>
          <w:tcPr>
            <w:tcW w:w="444" w:type="pct"/>
            <w:gridSpan w:val="2"/>
            <w:tcBorders>
              <w:top w:val="single" w:sz="6" w:space="0" w:color="auto"/>
              <w:left w:val="single" w:sz="6" w:space="0" w:color="auto"/>
              <w:bottom w:val="single" w:sz="6" w:space="0" w:color="auto"/>
              <w:right w:val="single" w:sz="6" w:space="0" w:color="auto"/>
            </w:tcBorders>
          </w:tcPr>
          <w:p w14:paraId="594B15B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-2.796.269,00</w:t>
            </w:r>
          </w:p>
        </w:tc>
        <w:tc>
          <w:tcPr>
            <w:tcW w:w="480" w:type="pct"/>
            <w:gridSpan w:val="2"/>
            <w:tcBorders>
              <w:top w:val="single" w:sz="6" w:space="0" w:color="auto"/>
              <w:left w:val="single" w:sz="6" w:space="0" w:color="auto"/>
              <w:bottom w:val="single" w:sz="6" w:space="0" w:color="auto"/>
              <w:right w:val="single" w:sz="6" w:space="0" w:color="auto"/>
            </w:tcBorders>
          </w:tcPr>
          <w:p w14:paraId="308D3BD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-1.694.034,00</w:t>
            </w:r>
          </w:p>
        </w:tc>
        <w:tc>
          <w:tcPr>
            <w:tcW w:w="480" w:type="pct"/>
            <w:gridSpan w:val="2"/>
            <w:tcBorders>
              <w:top w:val="single" w:sz="6" w:space="0" w:color="auto"/>
              <w:left w:val="single" w:sz="6" w:space="0" w:color="auto"/>
              <w:bottom w:val="single" w:sz="6" w:space="0" w:color="auto"/>
              <w:right w:val="single" w:sz="6" w:space="0" w:color="auto"/>
            </w:tcBorders>
          </w:tcPr>
          <w:p w14:paraId="353D74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571.966,00</w:t>
            </w:r>
          </w:p>
        </w:tc>
        <w:tc>
          <w:tcPr>
            <w:tcW w:w="480" w:type="pct"/>
            <w:gridSpan w:val="2"/>
            <w:tcBorders>
              <w:top w:val="single" w:sz="6" w:space="0" w:color="auto"/>
              <w:left w:val="single" w:sz="6" w:space="0" w:color="auto"/>
              <w:bottom w:val="single" w:sz="6" w:space="0" w:color="auto"/>
              <w:right w:val="single" w:sz="6" w:space="0" w:color="auto"/>
            </w:tcBorders>
          </w:tcPr>
          <w:p w14:paraId="11AE4AE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Pr>
                <w:rFonts w:ascii="Arial" w:hAnsi="Arial" w:cs="Arial"/>
                <w:sz w:val="18"/>
                <w:szCs w:val="18"/>
                <w:lang w:val="it-IT"/>
                <w14:ligatures w14:val="standardContextual"/>
              </w:rPr>
              <w:t>571.966</w:t>
            </w:r>
            <w:r w:rsidRPr="00EF7E83">
              <w:rPr>
                <w:rFonts w:ascii="Arial" w:hAnsi="Arial" w:cs="Arial"/>
                <w:sz w:val="18"/>
                <w:szCs w:val="18"/>
                <w:lang w:val="it-IT"/>
                <w14:ligatures w14:val="standardContextual"/>
              </w:rPr>
              <w:t>,00</w:t>
            </w:r>
          </w:p>
        </w:tc>
        <w:tc>
          <w:tcPr>
            <w:tcW w:w="313" w:type="pct"/>
            <w:gridSpan w:val="2"/>
            <w:tcBorders>
              <w:top w:val="single" w:sz="6" w:space="0" w:color="auto"/>
              <w:left w:val="single" w:sz="6" w:space="0" w:color="auto"/>
              <w:bottom w:val="single" w:sz="6" w:space="0" w:color="auto"/>
              <w:right w:val="single" w:sz="6" w:space="0" w:color="auto"/>
            </w:tcBorders>
          </w:tcPr>
          <w:p w14:paraId="667D34E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215,16</w:t>
            </w:r>
          </w:p>
        </w:tc>
        <w:tc>
          <w:tcPr>
            <w:tcW w:w="313" w:type="pct"/>
            <w:gridSpan w:val="2"/>
            <w:tcBorders>
              <w:top w:val="single" w:sz="6" w:space="0" w:color="auto"/>
              <w:left w:val="single" w:sz="6" w:space="0" w:color="auto"/>
              <w:bottom w:val="single" w:sz="6" w:space="0" w:color="auto"/>
              <w:right w:val="single" w:sz="6" w:space="0" w:color="auto"/>
            </w:tcBorders>
          </w:tcPr>
          <w:p w14:paraId="6C641E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60,58</w:t>
            </w:r>
          </w:p>
        </w:tc>
        <w:tc>
          <w:tcPr>
            <w:tcW w:w="313" w:type="pct"/>
            <w:gridSpan w:val="2"/>
            <w:tcBorders>
              <w:top w:val="single" w:sz="6" w:space="0" w:color="auto"/>
              <w:left w:val="single" w:sz="6" w:space="0" w:color="auto"/>
              <w:bottom w:val="single" w:sz="6" w:space="0" w:color="auto"/>
              <w:right w:val="single" w:sz="6" w:space="0" w:color="auto"/>
            </w:tcBorders>
          </w:tcPr>
          <w:p w14:paraId="5801226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33,76</w:t>
            </w:r>
          </w:p>
        </w:tc>
        <w:tc>
          <w:tcPr>
            <w:tcW w:w="311" w:type="pct"/>
            <w:gridSpan w:val="2"/>
            <w:tcBorders>
              <w:top w:val="single" w:sz="6" w:space="0" w:color="auto"/>
              <w:left w:val="single" w:sz="6" w:space="0" w:color="auto"/>
              <w:bottom w:val="single" w:sz="6" w:space="0" w:color="auto"/>
              <w:right w:val="single" w:sz="6" w:space="0" w:color="auto"/>
            </w:tcBorders>
          </w:tcPr>
          <w:p w14:paraId="3E90EDA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100,05</w:t>
            </w:r>
          </w:p>
        </w:tc>
      </w:tr>
      <w:tr w:rsidR="00D01B6A" w:rsidRPr="00EF7E83" w14:paraId="61FE0D23"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938CEB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 xml:space="preserve">B. CONTO DELLE OPERAZIONI DI INDEBITAMENTO </w:t>
            </w:r>
            <w:r w:rsidRPr="00EF7E83">
              <w:rPr>
                <w:rFonts w:ascii="Arial" w:hAnsi="Arial" w:cs="Arial"/>
                <w:sz w:val="18"/>
                <w:szCs w:val="18"/>
                <w:lang w:val="it-IT"/>
                <w14:ligatures w14:val="standardContextual"/>
              </w:rPr>
              <w:lastRenderedPageBreak/>
              <w:t>/ FINANZIAMENTO</w:t>
            </w:r>
          </w:p>
        </w:tc>
        <w:tc>
          <w:tcPr>
            <w:tcW w:w="784" w:type="pct"/>
            <w:tcBorders>
              <w:top w:val="single" w:sz="6" w:space="0" w:color="auto"/>
              <w:left w:val="single" w:sz="6" w:space="0" w:color="auto"/>
              <w:bottom w:val="single" w:sz="6" w:space="0" w:color="auto"/>
              <w:right w:val="single" w:sz="6" w:space="0" w:color="auto"/>
            </w:tcBorders>
          </w:tcPr>
          <w:p w14:paraId="435F9062"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4432DF2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44" w:type="pct"/>
            <w:gridSpan w:val="2"/>
            <w:tcBorders>
              <w:top w:val="single" w:sz="6" w:space="0" w:color="auto"/>
              <w:left w:val="single" w:sz="6" w:space="0" w:color="auto"/>
              <w:bottom w:val="single" w:sz="6" w:space="0" w:color="auto"/>
              <w:right w:val="single" w:sz="6" w:space="0" w:color="auto"/>
            </w:tcBorders>
          </w:tcPr>
          <w:p w14:paraId="6EA70B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1980234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63D6924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39B71A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408E85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36A0703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43FE103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1" w:type="pct"/>
            <w:gridSpan w:val="2"/>
            <w:tcBorders>
              <w:top w:val="single" w:sz="6" w:space="0" w:color="auto"/>
              <w:left w:val="single" w:sz="6" w:space="0" w:color="auto"/>
              <w:bottom w:val="single" w:sz="6" w:space="0" w:color="auto"/>
              <w:right w:val="single" w:sz="6" w:space="0" w:color="auto"/>
            </w:tcBorders>
          </w:tcPr>
          <w:p w14:paraId="04C0580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6D5B3E8C"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A4AD692"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w:t>
            </w:r>
          </w:p>
        </w:tc>
        <w:tc>
          <w:tcPr>
            <w:tcW w:w="784" w:type="pct"/>
            <w:tcBorders>
              <w:top w:val="single" w:sz="6" w:space="0" w:color="auto"/>
              <w:left w:val="single" w:sz="6" w:space="0" w:color="auto"/>
              <w:bottom w:val="single" w:sz="6" w:space="0" w:color="auto"/>
              <w:right w:val="single" w:sz="6" w:space="0" w:color="auto"/>
            </w:tcBorders>
          </w:tcPr>
          <w:p w14:paraId="54169D98"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 immobilizzazioni finanziarie e indebitamento</w:t>
            </w:r>
          </w:p>
        </w:tc>
        <w:tc>
          <w:tcPr>
            <w:tcW w:w="547" w:type="pct"/>
            <w:gridSpan w:val="2"/>
            <w:tcBorders>
              <w:top w:val="single" w:sz="6" w:space="0" w:color="auto"/>
              <w:left w:val="single" w:sz="6" w:space="0" w:color="auto"/>
              <w:bottom w:val="single" w:sz="6" w:space="0" w:color="auto"/>
              <w:right w:val="single" w:sz="6" w:space="0" w:color="auto"/>
            </w:tcBorders>
          </w:tcPr>
          <w:p w14:paraId="02A8A20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44" w:type="pct"/>
            <w:gridSpan w:val="2"/>
            <w:tcBorders>
              <w:top w:val="single" w:sz="6" w:space="0" w:color="auto"/>
              <w:left w:val="single" w:sz="6" w:space="0" w:color="auto"/>
              <w:bottom w:val="single" w:sz="6" w:space="0" w:color="auto"/>
              <w:right w:val="single" w:sz="6" w:space="0" w:color="auto"/>
            </w:tcBorders>
          </w:tcPr>
          <w:p w14:paraId="1A5D40F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480" w:type="pct"/>
            <w:gridSpan w:val="2"/>
            <w:tcBorders>
              <w:top w:val="single" w:sz="6" w:space="0" w:color="auto"/>
              <w:left w:val="single" w:sz="6" w:space="0" w:color="auto"/>
              <w:bottom w:val="single" w:sz="6" w:space="0" w:color="auto"/>
              <w:right w:val="single" w:sz="6" w:space="0" w:color="auto"/>
            </w:tcBorders>
          </w:tcPr>
          <w:p w14:paraId="0691E35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480" w:type="pct"/>
            <w:gridSpan w:val="2"/>
            <w:tcBorders>
              <w:top w:val="single" w:sz="6" w:space="0" w:color="auto"/>
              <w:left w:val="single" w:sz="6" w:space="0" w:color="auto"/>
              <w:bottom w:val="single" w:sz="6" w:space="0" w:color="auto"/>
              <w:right w:val="single" w:sz="6" w:space="0" w:color="auto"/>
            </w:tcBorders>
          </w:tcPr>
          <w:p w14:paraId="25CBD73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180BA1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11496E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491AB16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313" w:type="pct"/>
            <w:gridSpan w:val="2"/>
            <w:tcBorders>
              <w:top w:val="single" w:sz="6" w:space="0" w:color="auto"/>
              <w:left w:val="single" w:sz="6" w:space="0" w:color="auto"/>
              <w:bottom w:val="single" w:sz="6" w:space="0" w:color="auto"/>
              <w:right w:val="single" w:sz="6" w:space="0" w:color="auto"/>
            </w:tcBorders>
          </w:tcPr>
          <w:p w14:paraId="2015C12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1" w:type="pct"/>
            <w:gridSpan w:val="2"/>
            <w:tcBorders>
              <w:top w:val="single" w:sz="6" w:space="0" w:color="auto"/>
              <w:left w:val="single" w:sz="6" w:space="0" w:color="auto"/>
              <w:bottom w:val="single" w:sz="6" w:space="0" w:color="auto"/>
              <w:right w:val="single" w:sz="6" w:space="0" w:color="auto"/>
            </w:tcBorders>
          </w:tcPr>
          <w:p w14:paraId="7D9F8FC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7A06B802"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07B73D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w:t>
            </w:r>
          </w:p>
        </w:tc>
        <w:tc>
          <w:tcPr>
            <w:tcW w:w="784" w:type="pct"/>
            <w:tcBorders>
              <w:top w:val="single" w:sz="6" w:space="0" w:color="auto"/>
              <w:left w:val="single" w:sz="6" w:space="0" w:color="auto"/>
              <w:bottom w:val="single" w:sz="6" w:space="0" w:color="auto"/>
              <w:right w:val="single" w:sz="6" w:space="0" w:color="auto"/>
            </w:tcBorders>
          </w:tcPr>
          <w:p w14:paraId="7B192B5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immobilizzazioni finanziarie e rimborso dei prestiti</w:t>
            </w:r>
          </w:p>
        </w:tc>
        <w:tc>
          <w:tcPr>
            <w:tcW w:w="547" w:type="pct"/>
            <w:gridSpan w:val="2"/>
            <w:tcBorders>
              <w:top w:val="single" w:sz="6" w:space="0" w:color="auto"/>
              <w:left w:val="single" w:sz="6" w:space="0" w:color="auto"/>
              <w:bottom w:val="single" w:sz="6" w:space="0" w:color="auto"/>
              <w:right w:val="single" w:sz="6" w:space="0" w:color="auto"/>
            </w:tcBorders>
          </w:tcPr>
          <w:p w14:paraId="0F9FC58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231.472,88</w:t>
            </w:r>
          </w:p>
        </w:tc>
        <w:tc>
          <w:tcPr>
            <w:tcW w:w="444" w:type="pct"/>
            <w:gridSpan w:val="2"/>
            <w:tcBorders>
              <w:top w:val="single" w:sz="6" w:space="0" w:color="auto"/>
              <w:left w:val="single" w:sz="6" w:space="0" w:color="auto"/>
              <w:bottom w:val="single" w:sz="6" w:space="0" w:color="auto"/>
              <w:right w:val="single" w:sz="6" w:space="0" w:color="auto"/>
            </w:tcBorders>
          </w:tcPr>
          <w:p w14:paraId="7F6A874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231.474,00</w:t>
            </w:r>
          </w:p>
        </w:tc>
        <w:tc>
          <w:tcPr>
            <w:tcW w:w="480" w:type="pct"/>
            <w:gridSpan w:val="2"/>
            <w:tcBorders>
              <w:top w:val="single" w:sz="6" w:space="0" w:color="auto"/>
              <w:left w:val="single" w:sz="6" w:space="0" w:color="auto"/>
              <w:bottom w:val="single" w:sz="6" w:space="0" w:color="auto"/>
              <w:right w:val="single" w:sz="6" w:space="0" w:color="auto"/>
            </w:tcBorders>
          </w:tcPr>
          <w:p w14:paraId="34D41B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505.966,00</w:t>
            </w:r>
          </w:p>
        </w:tc>
        <w:tc>
          <w:tcPr>
            <w:tcW w:w="480" w:type="pct"/>
            <w:gridSpan w:val="2"/>
            <w:tcBorders>
              <w:top w:val="single" w:sz="6" w:space="0" w:color="auto"/>
              <w:left w:val="single" w:sz="6" w:space="0" w:color="auto"/>
              <w:bottom w:val="single" w:sz="6" w:space="0" w:color="auto"/>
              <w:right w:val="single" w:sz="6" w:space="0" w:color="auto"/>
            </w:tcBorders>
          </w:tcPr>
          <w:p w14:paraId="4839DC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571.966,00</w:t>
            </w:r>
          </w:p>
        </w:tc>
        <w:tc>
          <w:tcPr>
            <w:tcW w:w="480" w:type="pct"/>
            <w:gridSpan w:val="2"/>
            <w:tcBorders>
              <w:top w:val="single" w:sz="6" w:space="0" w:color="auto"/>
              <w:left w:val="single" w:sz="6" w:space="0" w:color="auto"/>
              <w:bottom w:val="single" w:sz="6" w:space="0" w:color="auto"/>
              <w:right w:val="single" w:sz="6" w:space="0" w:color="auto"/>
            </w:tcBorders>
          </w:tcPr>
          <w:p w14:paraId="6ED02AA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571.966,00</w:t>
            </w:r>
          </w:p>
        </w:tc>
        <w:tc>
          <w:tcPr>
            <w:tcW w:w="313" w:type="pct"/>
            <w:gridSpan w:val="2"/>
            <w:tcBorders>
              <w:top w:val="single" w:sz="6" w:space="0" w:color="auto"/>
              <w:left w:val="single" w:sz="6" w:space="0" w:color="auto"/>
              <w:bottom w:val="single" w:sz="6" w:space="0" w:color="auto"/>
              <w:right w:val="single" w:sz="6" w:space="0" w:color="auto"/>
            </w:tcBorders>
          </w:tcPr>
          <w:p w14:paraId="430213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c>
          <w:tcPr>
            <w:tcW w:w="313" w:type="pct"/>
            <w:gridSpan w:val="2"/>
            <w:tcBorders>
              <w:top w:val="single" w:sz="6" w:space="0" w:color="auto"/>
              <w:left w:val="single" w:sz="6" w:space="0" w:color="auto"/>
              <w:bottom w:val="single" w:sz="6" w:space="0" w:color="auto"/>
              <w:right w:val="single" w:sz="6" w:space="0" w:color="auto"/>
            </w:tcBorders>
          </w:tcPr>
          <w:p w14:paraId="41C3464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218,58</w:t>
            </w:r>
          </w:p>
        </w:tc>
        <w:tc>
          <w:tcPr>
            <w:tcW w:w="313" w:type="pct"/>
            <w:gridSpan w:val="2"/>
            <w:tcBorders>
              <w:top w:val="single" w:sz="6" w:space="0" w:color="auto"/>
              <w:left w:val="single" w:sz="6" w:space="0" w:color="auto"/>
              <w:bottom w:val="single" w:sz="6" w:space="0" w:color="auto"/>
              <w:right w:val="single" w:sz="6" w:space="0" w:color="auto"/>
            </w:tcBorders>
          </w:tcPr>
          <w:p w14:paraId="7B6C3A8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113,04</w:t>
            </w:r>
          </w:p>
        </w:tc>
        <w:tc>
          <w:tcPr>
            <w:tcW w:w="311" w:type="pct"/>
            <w:gridSpan w:val="2"/>
            <w:tcBorders>
              <w:top w:val="single" w:sz="6" w:space="0" w:color="auto"/>
              <w:left w:val="single" w:sz="6" w:space="0" w:color="auto"/>
              <w:bottom w:val="single" w:sz="6" w:space="0" w:color="auto"/>
              <w:right w:val="single" w:sz="6" w:space="0" w:color="auto"/>
            </w:tcBorders>
          </w:tcPr>
          <w:p w14:paraId="020E4F5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r>
      <w:tr w:rsidR="00D01B6A" w:rsidRPr="00EF7E83" w14:paraId="3C16863F"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6ECE2B26"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INDEBITAMENTO NETTO / FINANZIAMENTO NETTO</w:t>
            </w:r>
          </w:p>
        </w:tc>
        <w:tc>
          <w:tcPr>
            <w:tcW w:w="784" w:type="pct"/>
            <w:tcBorders>
              <w:top w:val="single" w:sz="6" w:space="0" w:color="auto"/>
              <w:left w:val="single" w:sz="6" w:space="0" w:color="auto"/>
              <w:bottom w:val="single" w:sz="6" w:space="0" w:color="auto"/>
              <w:right w:val="single" w:sz="6" w:space="0" w:color="auto"/>
            </w:tcBorders>
          </w:tcPr>
          <w:p w14:paraId="765A3C7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7ECEEEE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-231.472,88</w:t>
            </w:r>
          </w:p>
        </w:tc>
        <w:tc>
          <w:tcPr>
            <w:tcW w:w="444" w:type="pct"/>
            <w:gridSpan w:val="2"/>
            <w:tcBorders>
              <w:top w:val="single" w:sz="6" w:space="0" w:color="auto"/>
              <w:left w:val="single" w:sz="6" w:space="0" w:color="auto"/>
              <w:bottom w:val="single" w:sz="6" w:space="0" w:color="auto"/>
              <w:right w:val="single" w:sz="6" w:space="0" w:color="auto"/>
            </w:tcBorders>
          </w:tcPr>
          <w:p w14:paraId="63B02B5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1.668.526,00</w:t>
            </w:r>
          </w:p>
        </w:tc>
        <w:tc>
          <w:tcPr>
            <w:tcW w:w="480" w:type="pct"/>
            <w:gridSpan w:val="2"/>
            <w:tcBorders>
              <w:top w:val="single" w:sz="6" w:space="0" w:color="auto"/>
              <w:left w:val="single" w:sz="6" w:space="0" w:color="auto"/>
              <w:bottom w:val="single" w:sz="6" w:space="0" w:color="auto"/>
              <w:right w:val="single" w:sz="6" w:space="0" w:color="auto"/>
            </w:tcBorders>
          </w:tcPr>
          <w:p w14:paraId="787BD2E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1.144.034,00</w:t>
            </w:r>
          </w:p>
        </w:tc>
        <w:tc>
          <w:tcPr>
            <w:tcW w:w="480" w:type="pct"/>
            <w:gridSpan w:val="2"/>
            <w:tcBorders>
              <w:top w:val="single" w:sz="6" w:space="0" w:color="auto"/>
              <w:left w:val="single" w:sz="6" w:space="0" w:color="auto"/>
              <w:bottom w:val="single" w:sz="6" w:space="0" w:color="auto"/>
              <w:right w:val="single" w:sz="6" w:space="0" w:color="auto"/>
            </w:tcBorders>
          </w:tcPr>
          <w:p w14:paraId="4157563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-571.966,00</w:t>
            </w:r>
          </w:p>
        </w:tc>
        <w:tc>
          <w:tcPr>
            <w:tcW w:w="480" w:type="pct"/>
            <w:gridSpan w:val="2"/>
            <w:tcBorders>
              <w:top w:val="single" w:sz="6" w:space="0" w:color="auto"/>
              <w:left w:val="single" w:sz="6" w:space="0" w:color="auto"/>
              <w:bottom w:val="single" w:sz="6" w:space="0" w:color="auto"/>
              <w:right w:val="single" w:sz="6" w:space="0" w:color="auto"/>
            </w:tcBorders>
          </w:tcPr>
          <w:p w14:paraId="4E9260F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-571.966,00</w:t>
            </w:r>
          </w:p>
        </w:tc>
        <w:tc>
          <w:tcPr>
            <w:tcW w:w="313" w:type="pct"/>
            <w:gridSpan w:val="2"/>
            <w:tcBorders>
              <w:top w:val="single" w:sz="6" w:space="0" w:color="auto"/>
              <w:left w:val="single" w:sz="6" w:space="0" w:color="auto"/>
              <w:bottom w:val="single" w:sz="6" w:space="0" w:color="auto"/>
              <w:right w:val="single" w:sz="6" w:space="0" w:color="auto"/>
            </w:tcBorders>
          </w:tcPr>
          <w:p w14:paraId="609E519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720,83</w:t>
            </w:r>
          </w:p>
        </w:tc>
        <w:tc>
          <w:tcPr>
            <w:tcW w:w="313" w:type="pct"/>
            <w:gridSpan w:val="2"/>
            <w:tcBorders>
              <w:top w:val="single" w:sz="6" w:space="0" w:color="auto"/>
              <w:left w:val="single" w:sz="6" w:space="0" w:color="auto"/>
              <w:bottom w:val="single" w:sz="6" w:space="0" w:color="auto"/>
              <w:right w:val="single" w:sz="6" w:space="0" w:color="auto"/>
            </w:tcBorders>
          </w:tcPr>
          <w:p w14:paraId="34AD361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68,57</w:t>
            </w:r>
          </w:p>
        </w:tc>
        <w:tc>
          <w:tcPr>
            <w:tcW w:w="313" w:type="pct"/>
            <w:gridSpan w:val="2"/>
            <w:tcBorders>
              <w:top w:val="single" w:sz="6" w:space="0" w:color="auto"/>
              <w:left w:val="single" w:sz="6" w:space="0" w:color="auto"/>
              <w:bottom w:val="single" w:sz="6" w:space="0" w:color="auto"/>
              <w:right w:val="single" w:sz="6" w:space="0" w:color="auto"/>
            </w:tcBorders>
          </w:tcPr>
          <w:p w14:paraId="7400220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50,00</w:t>
            </w:r>
          </w:p>
        </w:tc>
        <w:tc>
          <w:tcPr>
            <w:tcW w:w="311" w:type="pct"/>
            <w:gridSpan w:val="2"/>
            <w:tcBorders>
              <w:top w:val="single" w:sz="6" w:space="0" w:color="auto"/>
              <w:left w:val="single" w:sz="6" w:space="0" w:color="auto"/>
              <w:bottom w:val="single" w:sz="6" w:space="0" w:color="auto"/>
              <w:right w:val="single" w:sz="6" w:space="0" w:color="auto"/>
            </w:tcBorders>
          </w:tcPr>
          <w:p w14:paraId="44278B4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r>
      <w:tr w:rsidR="00D01B6A" w:rsidRPr="00EF7E83" w14:paraId="0B74DE37"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4728F0D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84" w:type="pct"/>
            <w:tcBorders>
              <w:top w:val="single" w:sz="6" w:space="0" w:color="auto"/>
              <w:left w:val="single" w:sz="6" w:space="0" w:color="auto"/>
              <w:bottom w:val="single" w:sz="6" w:space="0" w:color="auto"/>
              <w:right w:val="single" w:sz="6" w:space="0" w:color="auto"/>
            </w:tcBorders>
          </w:tcPr>
          <w:p w14:paraId="08ACF6D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6E85BA6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44" w:type="pct"/>
            <w:gridSpan w:val="2"/>
            <w:tcBorders>
              <w:top w:val="single" w:sz="6" w:space="0" w:color="auto"/>
              <w:left w:val="single" w:sz="6" w:space="0" w:color="auto"/>
              <w:bottom w:val="single" w:sz="6" w:space="0" w:color="auto"/>
              <w:right w:val="single" w:sz="6" w:space="0" w:color="auto"/>
            </w:tcBorders>
          </w:tcPr>
          <w:p w14:paraId="1B4C81F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6121DEE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6B703F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4C500C1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35EC5E0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47DF97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67D2065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1" w:type="pct"/>
            <w:gridSpan w:val="2"/>
            <w:tcBorders>
              <w:top w:val="single" w:sz="6" w:space="0" w:color="auto"/>
              <w:left w:val="single" w:sz="6" w:space="0" w:color="auto"/>
              <w:bottom w:val="single" w:sz="6" w:space="0" w:color="auto"/>
              <w:right w:val="single" w:sz="6" w:space="0" w:color="auto"/>
            </w:tcBorders>
          </w:tcPr>
          <w:p w14:paraId="7F4B6BD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210732B0"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1D7DA5F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84" w:type="pct"/>
            <w:tcBorders>
              <w:top w:val="single" w:sz="6" w:space="0" w:color="auto"/>
              <w:left w:val="single" w:sz="6" w:space="0" w:color="auto"/>
              <w:bottom w:val="single" w:sz="6" w:space="0" w:color="auto"/>
              <w:right w:val="single" w:sz="6" w:space="0" w:color="auto"/>
            </w:tcBorders>
          </w:tcPr>
          <w:p w14:paraId="7855DC15"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10E9178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44" w:type="pct"/>
            <w:gridSpan w:val="2"/>
            <w:tcBorders>
              <w:top w:val="single" w:sz="6" w:space="0" w:color="auto"/>
              <w:left w:val="single" w:sz="6" w:space="0" w:color="auto"/>
              <w:bottom w:val="single" w:sz="6" w:space="0" w:color="auto"/>
              <w:right w:val="single" w:sz="6" w:space="0" w:color="auto"/>
            </w:tcBorders>
          </w:tcPr>
          <w:p w14:paraId="5938604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62D31DA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5826360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4CF4D0D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66FC977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034B24B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74CB753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1" w:type="pct"/>
            <w:gridSpan w:val="2"/>
            <w:tcBorders>
              <w:top w:val="single" w:sz="6" w:space="0" w:color="auto"/>
              <w:left w:val="single" w:sz="6" w:space="0" w:color="auto"/>
              <w:bottom w:val="single" w:sz="6" w:space="0" w:color="auto"/>
              <w:right w:val="single" w:sz="6" w:space="0" w:color="auto"/>
            </w:tcBorders>
          </w:tcPr>
          <w:p w14:paraId="3C5B98F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1CAFD2C4" w14:textId="77777777" w:rsidTr="00DB47FD">
        <w:trPr>
          <w:gridAfter w:val="1"/>
          <w:wAfter w:w="11" w:type="pct"/>
          <w:trHeight w:val="247"/>
        </w:trPr>
        <w:tc>
          <w:tcPr>
            <w:tcW w:w="1319" w:type="pct"/>
            <w:gridSpan w:val="2"/>
            <w:tcBorders>
              <w:top w:val="single" w:sz="6" w:space="0" w:color="auto"/>
              <w:left w:val="single" w:sz="6" w:space="0" w:color="auto"/>
              <w:bottom w:val="single" w:sz="6" w:space="0" w:color="auto"/>
              <w:right w:val="single" w:sz="6" w:space="0" w:color="auto"/>
            </w:tcBorders>
          </w:tcPr>
          <w:p w14:paraId="2C305B5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AVANZO/DISAVANZO DEGLI ANNI PRECEDENTI</w:t>
            </w:r>
          </w:p>
        </w:tc>
        <w:tc>
          <w:tcPr>
            <w:tcW w:w="540" w:type="pct"/>
            <w:tcBorders>
              <w:top w:val="single" w:sz="6" w:space="0" w:color="auto"/>
              <w:left w:val="single" w:sz="6" w:space="0" w:color="auto"/>
              <w:bottom w:val="single" w:sz="6" w:space="0" w:color="auto"/>
              <w:right w:val="single" w:sz="6" w:space="0" w:color="auto"/>
            </w:tcBorders>
          </w:tcPr>
          <w:p w14:paraId="562BC99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44" w:type="pct"/>
            <w:gridSpan w:val="2"/>
            <w:tcBorders>
              <w:top w:val="single" w:sz="6" w:space="0" w:color="auto"/>
              <w:left w:val="single" w:sz="6" w:space="0" w:color="auto"/>
              <w:bottom w:val="single" w:sz="6" w:space="0" w:color="auto"/>
              <w:right w:val="single" w:sz="6" w:space="0" w:color="auto"/>
            </w:tcBorders>
          </w:tcPr>
          <w:p w14:paraId="68E1117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1D683F9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435BC4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328CEFC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63D8A53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0947716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14D6FD6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07" w:type="pct"/>
            <w:gridSpan w:val="2"/>
            <w:tcBorders>
              <w:top w:val="single" w:sz="6" w:space="0" w:color="auto"/>
              <w:left w:val="single" w:sz="6" w:space="0" w:color="auto"/>
              <w:bottom w:val="single" w:sz="6" w:space="0" w:color="auto"/>
              <w:right w:val="single" w:sz="6" w:space="0" w:color="auto"/>
            </w:tcBorders>
          </w:tcPr>
          <w:p w14:paraId="16C4F32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1C8DB1BB" w14:textId="77777777" w:rsidTr="00DB47FD">
        <w:trPr>
          <w:gridAfter w:val="1"/>
          <w:wAfter w:w="11" w:type="pct"/>
          <w:trHeight w:val="540"/>
        </w:trPr>
        <w:tc>
          <w:tcPr>
            <w:tcW w:w="1319" w:type="pct"/>
            <w:gridSpan w:val="2"/>
            <w:tcBorders>
              <w:top w:val="single" w:sz="6" w:space="0" w:color="auto"/>
              <w:left w:val="single" w:sz="6" w:space="0" w:color="auto"/>
              <w:bottom w:val="single" w:sz="6" w:space="0" w:color="auto"/>
              <w:right w:val="single" w:sz="6" w:space="0" w:color="auto"/>
            </w:tcBorders>
          </w:tcPr>
          <w:p w14:paraId="20356F4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PARTE DELL’AVANZO/DISAVANZO DEGLI ANNI PRECEDENTI CHE SARÀ COPERTA/DISTRIBUITA NEL PERIODO PIANIFICATO</w:t>
            </w:r>
          </w:p>
        </w:tc>
        <w:tc>
          <w:tcPr>
            <w:tcW w:w="540" w:type="pct"/>
            <w:tcBorders>
              <w:top w:val="single" w:sz="6" w:space="0" w:color="auto"/>
              <w:left w:val="single" w:sz="6" w:space="0" w:color="auto"/>
              <w:bottom w:val="single" w:sz="6" w:space="0" w:color="auto"/>
              <w:right w:val="single" w:sz="6" w:space="0" w:color="auto"/>
            </w:tcBorders>
          </w:tcPr>
          <w:p w14:paraId="3CFA30C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44" w:type="pct"/>
            <w:gridSpan w:val="2"/>
            <w:tcBorders>
              <w:top w:val="single" w:sz="6" w:space="0" w:color="auto"/>
              <w:left w:val="single" w:sz="6" w:space="0" w:color="auto"/>
              <w:bottom w:val="single" w:sz="6" w:space="0" w:color="auto"/>
              <w:right w:val="single" w:sz="6" w:space="0" w:color="auto"/>
            </w:tcBorders>
          </w:tcPr>
          <w:p w14:paraId="652F5C6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1.127.743,00</w:t>
            </w:r>
          </w:p>
        </w:tc>
        <w:tc>
          <w:tcPr>
            <w:tcW w:w="480" w:type="pct"/>
            <w:gridSpan w:val="2"/>
            <w:tcBorders>
              <w:top w:val="single" w:sz="6" w:space="0" w:color="auto"/>
              <w:left w:val="single" w:sz="6" w:space="0" w:color="auto"/>
              <w:bottom w:val="single" w:sz="6" w:space="0" w:color="auto"/>
              <w:right w:val="single" w:sz="6" w:space="0" w:color="auto"/>
            </w:tcBorders>
          </w:tcPr>
          <w:p w14:paraId="64F7AD4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550.000,00</w:t>
            </w:r>
          </w:p>
        </w:tc>
        <w:tc>
          <w:tcPr>
            <w:tcW w:w="480" w:type="pct"/>
            <w:gridSpan w:val="2"/>
            <w:tcBorders>
              <w:top w:val="single" w:sz="6" w:space="0" w:color="auto"/>
              <w:left w:val="single" w:sz="6" w:space="0" w:color="auto"/>
              <w:bottom w:val="single" w:sz="6" w:space="0" w:color="auto"/>
              <w:right w:val="single" w:sz="6" w:space="0" w:color="auto"/>
            </w:tcBorders>
          </w:tcPr>
          <w:p w14:paraId="0CBF9E4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2E275A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36D69B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6219FE9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48,77</w:t>
            </w:r>
          </w:p>
        </w:tc>
        <w:tc>
          <w:tcPr>
            <w:tcW w:w="313" w:type="pct"/>
            <w:gridSpan w:val="2"/>
            <w:tcBorders>
              <w:top w:val="single" w:sz="6" w:space="0" w:color="auto"/>
              <w:left w:val="single" w:sz="6" w:space="0" w:color="auto"/>
              <w:bottom w:val="single" w:sz="6" w:space="0" w:color="auto"/>
              <w:right w:val="single" w:sz="6" w:space="0" w:color="auto"/>
            </w:tcBorders>
          </w:tcPr>
          <w:p w14:paraId="1A497BB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07" w:type="pct"/>
            <w:gridSpan w:val="2"/>
            <w:tcBorders>
              <w:top w:val="single" w:sz="6" w:space="0" w:color="auto"/>
              <w:left w:val="single" w:sz="6" w:space="0" w:color="auto"/>
              <w:bottom w:val="single" w:sz="6" w:space="0" w:color="auto"/>
              <w:right w:val="single" w:sz="6" w:space="0" w:color="auto"/>
            </w:tcBorders>
          </w:tcPr>
          <w:p w14:paraId="101BFB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14F90880" w14:textId="77777777" w:rsidTr="00DB47FD">
        <w:trPr>
          <w:trHeight w:val="247"/>
        </w:trPr>
        <w:tc>
          <w:tcPr>
            <w:tcW w:w="535" w:type="pct"/>
            <w:tcBorders>
              <w:top w:val="single" w:sz="6" w:space="0" w:color="auto"/>
              <w:left w:val="single" w:sz="6" w:space="0" w:color="auto"/>
              <w:bottom w:val="single" w:sz="6" w:space="0" w:color="auto"/>
              <w:right w:val="single" w:sz="6" w:space="0" w:color="auto"/>
            </w:tcBorders>
          </w:tcPr>
          <w:p w14:paraId="02E8093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84" w:type="pct"/>
            <w:tcBorders>
              <w:top w:val="single" w:sz="6" w:space="0" w:color="auto"/>
              <w:left w:val="single" w:sz="6" w:space="0" w:color="auto"/>
              <w:bottom w:val="single" w:sz="6" w:space="0" w:color="auto"/>
              <w:right w:val="single" w:sz="6" w:space="0" w:color="auto"/>
            </w:tcBorders>
          </w:tcPr>
          <w:p w14:paraId="1AB5170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47" w:type="pct"/>
            <w:gridSpan w:val="2"/>
            <w:tcBorders>
              <w:top w:val="single" w:sz="6" w:space="0" w:color="auto"/>
              <w:left w:val="single" w:sz="6" w:space="0" w:color="auto"/>
              <w:bottom w:val="single" w:sz="6" w:space="0" w:color="auto"/>
              <w:right w:val="single" w:sz="6" w:space="0" w:color="auto"/>
            </w:tcBorders>
          </w:tcPr>
          <w:p w14:paraId="3041684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44" w:type="pct"/>
            <w:gridSpan w:val="2"/>
            <w:tcBorders>
              <w:top w:val="single" w:sz="6" w:space="0" w:color="auto"/>
              <w:left w:val="single" w:sz="6" w:space="0" w:color="auto"/>
              <w:bottom w:val="single" w:sz="6" w:space="0" w:color="auto"/>
              <w:right w:val="single" w:sz="6" w:space="0" w:color="auto"/>
            </w:tcBorders>
          </w:tcPr>
          <w:p w14:paraId="584A12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2CA7625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2C75A82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80" w:type="pct"/>
            <w:gridSpan w:val="2"/>
            <w:tcBorders>
              <w:top w:val="single" w:sz="6" w:space="0" w:color="auto"/>
              <w:left w:val="single" w:sz="6" w:space="0" w:color="auto"/>
              <w:bottom w:val="single" w:sz="6" w:space="0" w:color="auto"/>
              <w:right w:val="single" w:sz="6" w:space="0" w:color="auto"/>
            </w:tcBorders>
          </w:tcPr>
          <w:p w14:paraId="38C1EC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02995F7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50EFD74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3" w:type="pct"/>
            <w:gridSpan w:val="2"/>
            <w:tcBorders>
              <w:top w:val="single" w:sz="6" w:space="0" w:color="auto"/>
              <w:left w:val="single" w:sz="6" w:space="0" w:color="auto"/>
              <w:bottom w:val="single" w:sz="6" w:space="0" w:color="auto"/>
              <w:right w:val="single" w:sz="6" w:space="0" w:color="auto"/>
            </w:tcBorders>
          </w:tcPr>
          <w:p w14:paraId="1C21CAF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11" w:type="pct"/>
            <w:gridSpan w:val="2"/>
            <w:tcBorders>
              <w:top w:val="single" w:sz="6" w:space="0" w:color="auto"/>
              <w:left w:val="single" w:sz="6" w:space="0" w:color="auto"/>
              <w:bottom w:val="single" w:sz="6" w:space="0" w:color="auto"/>
              <w:right w:val="single" w:sz="6" w:space="0" w:color="auto"/>
            </w:tcBorders>
          </w:tcPr>
          <w:p w14:paraId="5773EA8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528350E9" w14:textId="77777777" w:rsidTr="00DB47FD">
        <w:trPr>
          <w:gridAfter w:val="1"/>
          <w:wAfter w:w="11" w:type="pct"/>
          <w:trHeight w:val="247"/>
        </w:trPr>
        <w:tc>
          <w:tcPr>
            <w:tcW w:w="1319" w:type="pct"/>
            <w:gridSpan w:val="2"/>
            <w:tcBorders>
              <w:top w:val="single" w:sz="6" w:space="0" w:color="auto"/>
              <w:left w:val="single" w:sz="6" w:space="0" w:color="auto"/>
              <w:bottom w:val="single" w:sz="6" w:space="0" w:color="auto"/>
              <w:right w:val="single" w:sz="6" w:space="0" w:color="auto"/>
            </w:tcBorders>
          </w:tcPr>
          <w:p w14:paraId="30C7C69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AVANZO / DISAVANZO + INDEBITAMENTO NETTO / FINANZIAMENTO NETTO</w:t>
            </w:r>
          </w:p>
        </w:tc>
        <w:tc>
          <w:tcPr>
            <w:tcW w:w="540" w:type="pct"/>
            <w:tcBorders>
              <w:top w:val="single" w:sz="6" w:space="0" w:color="auto"/>
              <w:left w:val="single" w:sz="6" w:space="0" w:color="auto"/>
              <w:bottom w:val="single" w:sz="6" w:space="0" w:color="auto"/>
              <w:right w:val="single" w:sz="6" w:space="0" w:color="auto"/>
            </w:tcBorders>
          </w:tcPr>
          <w:p w14:paraId="7B1AF34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-1.531.078,69</w:t>
            </w:r>
          </w:p>
        </w:tc>
        <w:tc>
          <w:tcPr>
            <w:tcW w:w="444" w:type="pct"/>
            <w:gridSpan w:val="2"/>
            <w:tcBorders>
              <w:top w:val="single" w:sz="6" w:space="0" w:color="auto"/>
              <w:left w:val="single" w:sz="6" w:space="0" w:color="auto"/>
              <w:bottom w:val="single" w:sz="6" w:space="0" w:color="auto"/>
              <w:right w:val="single" w:sz="6" w:space="0" w:color="auto"/>
            </w:tcBorders>
          </w:tcPr>
          <w:p w14:paraId="53F5171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7C83645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57ADEE3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80" w:type="pct"/>
            <w:gridSpan w:val="2"/>
            <w:tcBorders>
              <w:top w:val="single" w:sz="6" w:space="0" w:color="auto"/>
              <w:left w:val="single" w:sz="6" w:space="0" w:color="auto"/>
              <w:bottom w:val="single" w:sz="6" w:space="0" w:color="auto"/>
              <w:right w:val="single" w:sz="6" w:space="0" w:color="auto"/>
            </w:tcBorders>
          </w:tcPr>
          <w:p w14:paraId="4697C6C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Pr>
                <w:rFonts w:ascii="Arial" w:hAnsi="Arial" w:cs="Arial"/>
                <w:sz w:val="18"/>
                <w:szCs w:val="18"/>
                <w:lang w:val="it-IT"/>
                <w14:ligatures w14:val="standardContextual"/>
              </w:rPr>
              <w:t>0</w:t>
            </w:r>
            <w:r w:rsidRPr="00EF7E83">
              <w:rPr>
                <w:rFonts w:ascii="Arial" w:hAnsi="Arial" w:cs="Arial"/>
                <w:sz w:val="18"/>
                <w:szCs w:val="18"/>
                <w:lang w:val="it-IT"/>
                <w14:ligatures w14:val="standardContextual"/>
              </w:rPr>
              <w:t>,00</w:t>
            </w:r>
          </w:p>
        </w:tc>
        <w:tc>
          <w:tcPr>
            <w:tcW w:w="313" w:type="pct"/>
            <w:gridSpan w:val="2"/>
            <w:tcBorders>
              <w:top w:val="single" w:sz="6" w:space="0" w:color="auto"/>
              <w:left w:val="single" w:sz="6" w:space="0" w:color="auto"/>
              <w:bottom w:val="single" w:sz="6" w:space="0" w:color="auto"/>
              <w:right w:val="single" w:sz="6" w:space="0" w:color="auto"/>
            </w:tcBorders>
          </w:tcPr>
          <w:p w14:paraId="47B2DA7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337353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3" w:type="pct"/>
            <w:gridSpan w:val="2"/>
            <w:tcBorders>
              <w:top w:val="single" w:sz="6" w:space="0" w:color="auto"/>
              <w:left w:val="single" w:sz="6" w:space="0" w:color="auto"/>
              <w:bottom w:val="single" w:sz="6" w:space="0" w:color="auto"/>
              <w:right w:val="single" w:sz="6" w:space="0" w:color="auto"/>
            </w:tcBorders>
          </w:tcPr>
          <w:p w14:paraId="6A49F62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07" w:type="pct"/>
            <w:gridSpan w:val="2"/>
            <w:tcBorders>
              <w:top w:val="single" w:sz="6" w:space="0" w:color="auto"/>
              <w:left w:val="single" w:sz="6" w:space="0" w:color="auto"/>
              <w:bottom w:val="single" w:sz="6" w:space="0" w:color="auto"/>
              <w:right w:val="single" w:sz="6" w:space="0" w:color="auto"/>
            </w:tcBorders>
          </w:tcPr>
          <w:p w14:paraId="3275211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bl>
    <w:p w14:paraId="12C3E785" w14:textId="77777777" w:rsidR="00D01B6A" w:rsidRPr="00EF7E83" w:rsidRDefault="00D01B6A" w:rsidP="00D01B6A">
      <w:pPr>
        <w:spacing w:after="0" w:line="240" w:lineRule="auto"/>
        <w:ind w:left="-284"/>
        <w:jc w:val="both"/>
        <w:rPr>
          <w:rFonts w:ascii="Arial" w:hAnsi="Arial" w:cs="Arial"/>
          <w:bCs/>
          <w:sz w:val="18"/>
          <w:szCs w:val="18"/>
          <w:lang w:val="it-IT"/>
        </w:rPr>
      </w:pPr>
    </w:p>
    <w:p w14:paraId="009589E0" w14:textId="77777777" w:rsidR="00D01B6A" w:rsidRDefault="00D01B6A" w:rsidP="00D01B6A">
      <w:pPr>
        <w:pStyle w:val="NormalWeb"/>
        <w:spacing w:before="0" w:beforeAutospacing="0" w:after="0" w:afterAutospacing="0"/>
        <w:jc w:val="center"/>
        <w:rPr>
          <w:rFonts w:ascii="Arial" w:eastAsiaTheme="minorHAnsi" w:hAnsi="Arial" w:cs="Arial"/>
          <w:sz w:val="18"/>
          <w:szCs w:val="18"/>
          <w:lang w:val="it-IT"/>
          <w14:ligatures w14:val="standardContextual"/>
        </w:rPr>
      </w:pPr>
      <w:r w:rsidRPr="00EF7E83">
        <w:rPr>
          <w:rFonts w:ascii="Arial" w:eastAsiaTheme="minorHAnsi" w:hAnsi="Arial" w:cs="Arial"/>
          <w:sz w:val="18"/>
          <w:szCs w:val="18"/>
          <w:lang w:val="it-IT"/>
          <w14:ligatures w14:val="standardContextual"/>
        </w:rPr>
        <w:t>Articolo 2</w:t>
      </w:r>
    </w:p>
    <w:p w14:paraId="343B21B3" w14:textId="77777777" w:rsidR="005D7418" w:rsidRPr="00EF7E83" w:rsidRDefault="005D7418" w:rsidP="00D01B6A">
      <w:pPr>
        <w:pStyle w:val="NormalWeb"/>
        <w:spacing w:before="0" w:beforeAutospacing="0" w:after="0" w:afterAutospacing="0"/>
        <w:jc w:val="center"/>
        <w:rPr>
          <w:rFonts w:ascii="Arial" w:eastAsiaTheme="minorHAnsi" w:hAnsi="Arial" w:cs="Arial"/>
          <w:sz w:val="18"/>
          <w:szCs w:val="18"/>
          <w:lang w:val="it-IT"/>
          <w14:ligatures w14:val="standardContextual"/>
        </w:rPr>
      </w:pPr>
    </w:p>
    <w:p w14:paraId="03D6FE77" w14:textId="77777777" w:rsidR="00D01B6A" w:rsidRPr="00EF7E83" w:rsidRDefault="00D01B6A" w:rsidP="00D01B6A">
      <w:pPr>
        <w:pStyle w:val="NormalWeb"/>
        <w:spacing w:before="0" w:beforeAutospacing="0" w:after="0" w:afterAutospacing="0"/>
        <w:rPr>
          <w:rFonts w:ascii="Arial" w:eastAsiaTheme="minorHAnsi" w:hAnsi="Arial" w:cs="Arial"/>
          <w:sz w:val="18"/>
          <w:szCs w:val="18"/>
          <w:lang w:val="it-IT"/>
          <w14:ligatures w14:val="standardContextual"/>
        </w:rPr>
      </w:pPr>
      <w:r w:rsidRPr="00EF7E83">
        <w:rPr>
          <w:rFonts w:ascii="Arial" w:eastAsiaTheme="minorHAnsi" w:hAnsi="Arial" w:cs="Arial"/>
          <w:sz w:val="18"/>
          <w:szCs w:val="18"/>
          <w:lang w:val="it-IT"/>
          <w14:ligatures w14:val="standardContextual"/>
        </w:rPr>
        <w:t>La parte generale del bilancio è composta dal Conto delle Entrate e delle Spese (secondo le fonti di finanziamento e la classificazione economica a livello di gruppo, e le spese espresse secondo la classificazione funzionale), dal Conto del Finanziamento (secondo le fonti di finanziamento e la classificazione economica a livello di gruppo) e dall'avanzo riportato.</w:t>
      </w:r>
    </w:p>
    <w:p w14:paraId="69ECD586" w14:textId="77777777" w:rsidR="00D01B6A" w:rsidRPr="00EF7E83" w:rsidRDefault="00D01B6A" w:rsidP="00D01B6A">
      <w:pPr>
        <w:pStyle w:val="NormalWeb"/>
        <w:spacing w:before="0" w:beforeAutospacing="0" w:after="0" w:afterAutospacing="0"/>
        <w:rPr>
          <w:rFonts w:ascii="Arial" w:eastAsiaTheme="minorHAnsi" w:hAnsi="Arial" w:cs="Arial"/>
          <w:sz w:val="18"/>
          <w:szCs w:val="18"/>
          <w:lang w:val="it-IT"/>
          <w14:ligatures w14:val="standardContextual"/>
        </w:rPr>
      </w:pPr>
      <w:r w:rsidRPr="00EF7E83">
        <w:rPr>
          <w:rFonts w:ascii="Arial" w:eastAsiaTheme="minorHAnsi" w:hAnsi="Arial" w:cs="Arial"/>
          <w:sz w:val="18"/>
          <w:szCs w:val="18"/>
          <w:lang w:val="it-IT"/>
          <w14:ligatures w14:val="standardContextual"/>
        </w:rPr>
        <w:t>Entrate e spese secondo le fonti di finanziamento:"</w:t>
      </w:r>
    </w:p>
    <w:tbl>
      <w:tblPr>
        <w:tblW w:w="5125" w:type="pct"/>
        <w:tblLook w:val="0000" w:firstRow="0" w:lastRow="0" w:firstColumn="0" w:lastColumn="0" w:noHBand="0" w:noVBand="0"/>
      </w:tblPr>
      <w:tblGrid>
        <w:gridCol w:w="1016"/>
        <w:gridCol w:w="1825"/>
        <w:gridCol w:w="478"/>
        <w:gridCol w:w="1282"/>
        <w:gridCol w:w="375"/>
        <w:gridCol w:w="1188"/>
        <w:gridCol w:w="180"/>
        <w:gridCol w:w="1368"/>
        <w:gridCol w:w="1368"/>
        <w:gridCol w:w="130"/>
        <w:gridCol w:w="1238"/>
        <w:gridCol w:w="258"/>
        <w:gridCol w:w="859"/>
        <w:gridCol w:w="104"/>
        <w:gridCol w:w="723"/>
        <w:gridCol w:w="173"/>
        <w:gridCol w:w="654"/>
        <w:gridCol w:w="241"/>
        <w:gridCol w:w="587"/>
        <w:gridCol w:w="289"/>
      </w:tblGrid>
      <w:tr w:rsidR="00D01B6A" w:rsidRPr="00EF7E83" w14:paraId="505F6AA6" w14:textId="77777777" w:rsidTr="00DB47FD">
        <w:trPr>
          <w:gridAfter w:val="1"/>
          <w:wAfter w:w="101" w:type="pct"/>
          <w:trHeight w:val="247"/>
        </w:trPr>
        <w:tc>
          <w:tcPr>
            <w:tcW w:w="354" w:type="pct"/>
            <w:tcBorders>
              <w:top w:val="single" w:sz="6" w:space="0" w:color="auto"/>
              <w:left w:val="single" w:sz="6" w:space="0" w:color="auto"/>
              <w:bottom w:val="single" w:sz="6" w:space="0" w:color="auto"/>
              <w:right w:val="single" w:sz="6" w:space="0" w:color="auto"/>
            </w:tcBorders>
            <w:shd w:val="solid" w:color="FFFFFF" w:fill="auto"/>
          </w:tcPr>
          <w:p w14:paraId="3DC867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803" w:type="pct"/>
            <w:gridSpan w:val="2"/>
            <w:tcBorders>
              <w:top w:val="single" w:sz="6" w:space="0" w:color="auto"/>
              <w:left w:val="single" w:sz="6" w:space="0" w:color="auto"/>
              <w:bottom w:val="single" w:sz="6" w:space="0" w:color="auto"/>
              <w:right w:val="single" w:sz="6" w:space="0" w:color="auto"/>
            </w:tcBorders>
            <w:shd w:val="solid" w:color="FFFFFF" w:fill="auto"/>
          </w:tcPr>
          <w:p w14:paraId="4C2A2C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8EF2D2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5AA3C53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7D2F5C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32C933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01955D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16FFDCC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0C64BF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25CEBA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1C8D35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55340944" w14:textId="77777777" w:rsidTr="00DB47FD">
        <w:trPr>
          <w:gridAfter w:val="1"/>
          <w:wAfter w:w="101" w:type="pct"/>
          <w:trHeight w:val="247"/>
        </w:trPr>
        <w:tc>
          <w:tcPr>
            <w:tcW w:w="354" w:type="pct"/>
            <w:tcBorders>
              <w:top w:val="single" w:sz="6" w:space="0" w:color="auto"/>
              <w:left w:val="single" w:sz="6" w:space="0" w:color="auto"/>
              <w:bottom w:val="single" w:sz="6" w:space="0" w:color="auto"/>
              <w:right w:val="single" w:sz="6" w:space="0" w:color="auto"/>
            </w:tcBorders>
            <w:shd w:val="solid" w:color="FFFFFF" w:fill="auto"/>
          </w:tcPr>
          <w:p w14:paraId="778B30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803" w:type="pct"/>
            <w:gridSpan w:val="2"/>
            <w:tcBorders>
              <w:top w:val="single" w:sz="6" w:space="0" w:color="auto"/>
              <w:left w:val="single" w:sz="6" w:space="0" w:color="auto"/>
              <w:bottom w:val="single" w:sz="6" w:space="0" w:color="auto"/>
              <w:right w:val="single" w:sz="6" w:space="0" w:color="auto"/>
            </w:tcBorders>
            <w:shd w:val="solid" w:color="FFFFFF" w:fill="auto"/>
          </w:tcPr>
          <w:p w14:paraId="31DD1C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AA0A18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F60E19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2BAAD1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E8EA89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1E677E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2192CAF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781046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B91BBE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30E17AE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6CC13A30" w14:textId="77777777" w:rsidTr="00DB47FD">
        <w:trPr>
          <w:gridAfter w:val="1"/>
          <w:wAfter w:w="101" w:type="pct"/>
          <w:trHeight w:val="247"/>
        </w:trPr>
        <w:tc>
          <w:tcPr>
            <w:tcW w:w="354" w:type="pct"/>
            <w:tcBorders>
              <w:top w:val="single" w:sz="6" w:space="0" w:color="auto"/>
              <w:left w:val="single" w:sz="6" w:space="0" w:color="auto"/>
              <w:bottom w:val="single" w:sz="6" w:space="0" w:color="auto"/>
              <w:right w:val="single" w:sz="6" w:space="0" w:color="auto"/>
            </w:tcBorders>
            <w:shd w:val="solid" w:color="FFFFFF" w:fill="auto"/>
          </w:tcPr>
          <w:p w14:paraId="485455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803" w:type="pct"/>
            <w:gridSpan w:val="2"/>
            <w:tcBorders>
              <w:top w:val="single" w:sz="6" w:space="0" w:color="auto"/>
              <w:left w:val="single" w:sz="6" w:space="0" w:color="auto"/>
              <w:bottom w:val="single" w:sz="6" w:space="0" w:color="auto"/>
              <w:right w:val="single" w:sz="6" w:space="0" w:color="auto"/>
            </w:tcBorders>
            <w:shd w:val="solid" w:color="FFFFFF" w:fill="auto"/>
          </w:tcPr>
          <w:p w14:paraId="665C8F1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7E9E37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2C8D12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D0BCAF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8760F6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543948D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4AD48D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6CF171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1B500A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17E5FA5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58B358CE"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4BE233D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TOTALE ENTRATE/PROVENTI</w:t>
            </w:r>
            <w:r w:rsidRPr="00EF7E83">
              <w:rPr>
                <w:rFonts w:ascii="Arial" w:hAnsi="Arial" w:cs="Arial"/>
                <w:b/>
                <w:bCs/>
                <w:sz w:val="18"/>
                <w:szCs w:val="18"/>
                <w:lang w:val="it-IT"/>
                <w14:ligatures w14:val="standardContextual"/>
              </w:rPr>
              <w:tab/>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FEB378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8.684.006,30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DBE75B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12.922.320,00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EB6930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13.164.363,00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D3300B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10.729.154,00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8AFDE9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10.857.874,00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4DFA82A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148,81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E73CF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101,87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BDC473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81,50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2CA5337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101,20</w:t>
            </w:r>
          </w:p>
        </w:tc>
      </w:tr>
      <w:tr w:rsidR="00D01B6A" w:rsidRPr="00EF7E83" w14:paraId="6F5FC64E"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7362C01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 ENTRATE E PROVENTI GENERALI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2E70D3E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5.415.358,89</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97D332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6.831.543,00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32160C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7.501.800,00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28974F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6.760.134,00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E5867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6.877.021,00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509678F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126,15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7AB4B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1863BE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90,11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5B3D78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101,73</w:t>
            </w:r>
          </w:p>
        </w:tc>
      </w:tr>
      <w:tr w:rsidR="00D01B6A" w:rsidRPr="00EF7E83" w14:paraId="02BACB5B"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484798F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1.1. ENTRATE E PROVENTI GENERALI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7DC52F7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5.415.358,89</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0BA2D3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6.831.543,00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1645F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7.501.800,00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2A4524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6.760.134,00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4F4930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6.877.021,00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75BA5B3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126,15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949889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509292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90,11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2B7D588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101,73</w:t>
            </w:r>
          </w:p>
        </w:tc>
      </w:tr>
      <w:tr w:rsidR="00D01B6A" w:rsidRPr="00EF7E83" w14:paraId="533F27B7"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5318030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 ENTRATE PROPRIE</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5B38FA6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280.664,50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3EA867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250.188,00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734C57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271.141,00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E8932D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284.699,00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070213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290.394,00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8B652C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89,14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5919CE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108,37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2E3DAA6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0EBF12C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3E99E171"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8E37AC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9E9582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280.664,50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57E82E7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250.188,00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14BFBC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271.141,00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B05D12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284.699,00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935042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290.394,00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51EC58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89,14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2FFAFA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108,37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6029C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3D45ECC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626216F3"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06A80A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 ENTRATE PER SCOPI SPECIFICI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0D6168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2.736.294,30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02C0C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3.046.509,00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4EA0AD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3.264.150,00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1AF818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3.390.741,00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50849C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3.458.555,00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2A034EE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111,34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BF5E3A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32C712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103,88</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AFE21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0ED4F14C"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681742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5F58EA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2.736.294,30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11CDA1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3.046.509,00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AE7E6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3.264.150,00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D8DE16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3.390.741,00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70BDB7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3.458.555,00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5CEE67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111,34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1019CB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5E6824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103,88</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271FED0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0EAF2ADF"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A39BC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Fonte </w:t>
            </w:r>
            <w:proofErr w:type="gramStart"/>
            <w:r w:rsidRPr="00EF7E83">
              <w:rPr>
                <w:rFonts w:ascii="Arial" w:hAnsi="Arial" w:cs="Arial"/>
                <w:b/>
                <w:bCs/>
                <w:sz w:val="18"/>
                <w:szCs w:val="18"/>
                <w:lang w:val="it-IT"/>
                <w14:ligatures w14:val="standardContextual"/>
              </w:rPr>
              <w:t>5.AIUTI</w:t>
            </w:r>
            <w:proofErr w:type="gramEnd"/>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404A76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149.719,85</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195E26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804.218,00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E1B125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428.022,00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F9B385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241.867,00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0CC7BC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179.157,00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0FB560E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537,15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C534F1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53,22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30D0E2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56,51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06E4B2E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74,07</w:t>
            </w:r>
          </w:p>
        </w:tc>
      </w:tr>
      <w:tr w:rsidR="00D01B6A" w:rsidRPr="00EF7E83" w14:paraId="258D643C"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710C6B4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47C5A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82.446,35</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1A7286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662.425,00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4C6A2F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365.794,00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36758A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182.406,00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EC157B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118.506,00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4A4FA94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803,46</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D1EDF4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55,22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468FE7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49,87</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AF5DF8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64,97</w:t>
            </w:r>
          </w:p>
        </w:tc>
      </w:tr>
      <w:tr w:rsidR="00D01B6A" w:rsidRPr="00EF7E83" w14:paraId="613C5B4F"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C4B26F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2A23A5E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66.047,20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4A081A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138.060,00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C9A013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59.391,00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B2D5AE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56.482,00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604DAB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57.612,00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347319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209,03</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D462D8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43,02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84E167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95,10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76C0E5C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39C1B369"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6387D95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6DA8B65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1.226,30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C671C9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3.733,00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AC18F2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2.837,00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E9C7B3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2.979,00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430D1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3.039,00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7FDBCBF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304,41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2E2BFED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76,00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8DC8F1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706A51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102,01</w:t>
            </w:r>
          </w:p>
        </w:tc>
      </w:tr>
      <w:tr w:rsidR="00D01B6A" w:rsidRPr="00EF7E83" w14:paraId="7654E616"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570C98A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 DONAZIONI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194888B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101.968,76</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EB1DD1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89.862,00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87B00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49.250,00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1D9110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51.713,00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F6F31B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52.747,00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7D393E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88,13</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ADDBB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77086E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62F544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1E4B691F"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20BD1A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6.1. DONAZIONI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A76D0A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2.055,00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B2F807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860415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FB7F7A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FA4B95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5D66A86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973,24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658406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2AC85D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6F9766B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61B7224C"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4E0C95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53CCE4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99.913,76</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66584B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69.862,00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FA158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49.250,00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BC7D9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51.713,00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CF3BF6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52.747,00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4E03108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69,92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69D449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70,50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A5DF86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20F583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03A7230A"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49AB96E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 PROVENTI VINCOLATI DA INDEBITAMENTI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56C9C95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63E77E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58BD76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0D4550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CCDCA2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DD0016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FD25C6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42EC32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101F88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31AFB417"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DF7F69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8.1. PROVENTI VINCOLATI DA INDEBITAMENTI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6CBD103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C251C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6C7000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B5832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189E64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254FEC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1BED3D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0D2884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67C2A7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631EB1FD" w14:textId="77777777" w:rsidTr="00DB47FD">
        <w:trPr>
          <w:gridAfter w:val="1"/>
          <w:wAfter w:w="101" w:type="pct"/>
          <w:trHeight w:val="247"/>
        </w:trPr>
        <w:tc>
          <w:tcPr>
            <w:tcW w:w="354" w:type="pct"/>
            <w:tcBorders>
              <w:top w:val="nil"/>
              <w:left w:val="nil"/>
              <w:bottom w:val="nil"/>
              <w:right w:val="nil"/>
            </w:tcBorders>
            <w:shd w:val="solid" w:color="FFFFFF" w:fill="auto"/>
          </w:tcPr>
          <w:p w14:paraId="3C9C9D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803" w:type="pct"/>
            <w:gridSpan w:val="2"/>
            <w:tcBorders>
              <w:top w:val="nil"/>
              <w:left w:val="nil"/>
              <w:bottom w:val="nil"/>
              <w:right w:val="nil"/>
            </w:tcBorders>
            <w:shd w:val="solid" w:color="FFFFFF" w:fill="auto"/>
          </w:tcPr>
          <w:p w14:paraId="5F4620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78" w:type="pct"/>
            <w:gridSpan w:val="2"/>
            <w:tcBorders>
              <w:top w:val="nil"/>
              <w:left w:val="nil"/>
              <w:bottom w:val="nil"/>
              <w:right w:val="nil"/>
            </w:tcBorders>
            <w:shd w:val="solid" w:color="FFFFFF" w:fill="auto"/>
          </w:tcPr>
          <w:p w14:paraId="2060BDE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nil"/>
              <w:left w:val="nil"/>
              <w:bottom w:val="nil"/>
              <w:right w:val="nil"/>
            </w:tcBorders>
            <w:shd w:val="solid" w:color="FFFFFF" w:fill="auto"/>
          </w:tcPr>
          <w:p w14:paraId="3A62291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nil"/>
              <w:left w:val="nil"/>
              <w:bottom w:val="nil"/>
              <w:right w:val="nil"/>
            </w:tcBorders>
            <w:shd w:val="solid" w:color="FFFFFF" w:fill="auto"/>
          </w:tcPr>
          <w:p w14:paraId="62CE95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nil"/>
              <w:left w:val="nil"/>
              <w:bottom w:val="nil"/>
              <w:right w:val="nil"/>
            </w:tcBorders>
            <w:shd w:val="solid" w:color="FFFFFF" w:fill="auto"/>
          </w:tcPr>
          <w:p w14:paraId="2A55690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nil"/>
              <w:left w:val="nil"/>
              <w:bottom w:val="nil"/>
              <w:right w:val="nil"/>
            </w:tcBorders>
            <w:shd w:val="solid" w:color="FFFFFF" w:fill="auto"/>
          </w:tcPr>
          <w:p w14:paraId="29AC35E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90" w:type="pct"/>
            <w:gridSpan w:val="2"/>
            <w:tcBorders>
              <w:top w:val="nil"/>
              <w:left w:val="nil"/>
              <w:bottom w:val="nil"/>
              <w:right w:val="nil"/>
            </w:tcBorders>
            <w:shd w:val="solid" w:color="FFFFFF" w:fill="auto"/>
          </w:tcPr>
          <w:p w14:paraId="4E9C7D0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nil"/>
              <w:left w:val="nil"/>
              <w:bottom w:val="nil"/>
              <w:right w:val="nil"/>
            </w:tcBorders>
            <w:shd w:val="solid" w:color="FFFFFF" w:fill="auto"/>
          </w:tcPr>
          <w:p w14:paraId="6475C33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nil"/>
              <w:left w:val="nil"/>
              <w:bottom w:val="nil"/>
              <w:right w:val="nil"/>
            </w:tcBorders>
            <w:shd w:val="solid" w:color="FFFFFF" w:fill="auto"/>
          </w:tcPr>
          <w:p w14:paraId="14CF2C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9" w:type="pct"/>
            <w:gridSpan w:val="2"/>
            <w:tcBorders>
              <w:top w:val="nil"/>
              <w:left w:val="nil"/>
              <w:bottom w:val="nil"/>
              <w:right w:val="nil"/>
            </w:tcBorders>
            <w:shd w:val="solid" w:color="FFFFFF" w:fill="auto"/>
          </w:tcPr>
          <w:p w14:paraId="6AE4B5C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13C960B2" w14:textId="77777777" w:rsidTr="00DB47FD">
        <w:trPr>
          <w:gridAfter w:val="1"/>
          <w:wAfter w:w="101" w:type="pct"/>
          <w:trHeight w:val="247"/>
        </w:trPr>
        <w:tc>
          <w:tcPr>
            <w:tcW w:w="354" w:type="pct"/>
            <w:tcBorders>
              <w:top w:val="nil"/>
              <w:left w:val="nil"/>
              <w:bottom w:val="nil"/>
              <w:right w:val="nil"/>
            </w:tcBorders>
            <w:shd w:val="solid" w:color="FFFFFF" w:fill="auto"/>
          </w:tcPr>
          <w:p w14:paraId="2B9F2C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803" w:type="pct"/>
            <w:gridSpan w:val="2"/>
            <w:tcBorders>
              <w:top w:val="nil"/>
              <w:left w:val="nil"/>
              <w:bottom w:val="nil"/>
              <w:right w:val="nil"/>
            </w:tcBorders>
            <w:shd w:val="solid" w:color="FFFFFF" w:fill="auto"/>
          </w:tcPr>
          <w:p w14:paraId="147437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78" w:type="pct"/>
            <w:gridSpan w:val="2"/>
            <w:tcBorders>
              <w:top w:val="nil"/>
              <w:left w:val="nil"/>
              <w:bottom w:val="nil"/>
              <w:right w:val="nil"/>
            </w:tcBorders>
            <w:shd w:val="solid" w:color="FFFFFF" w:fill="auto"/>
          </w:tcPr>
          <w:p w14:paraId="498EAB6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nil"/>
              <w:left w:val="nil"/>
              <w:bottom w:val="nil"/>
              <w:right w:val="nil"/>
            </w:tcBorders>
            <w:shd w:val="solid" w:color="FFFFFF" w:fill="auto"/>
          </w:tcPr>
          <w:p w14:paraId="0151D9F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nil"/>
              <w:left w:val="nil"/>
              <w:bottom w:val="nil"/>
              <w:right w:val="nil"/>
            </w:tcBorders>
            <w:shd w:val="solid" w:color="FFFFFF" w:fill="auto"/>
          </w:tcPr>
          <w:p w14:paraId="3C23D33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nil"/>
              <w:left w:val="nil"/>
              <w:bottom w:val="nil"/>
              <w:right w:val="nil"/>
            </w:tcBorders>
            <w:shd w:val="solid" w:color="FFFFFF" w:fill="auto"/>
          </w:tcPr>
          <w:p w14:paraId="456BA45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nil"/>
              <w:left w:val="nil"/>
              <w:bottom w:val="nil"/>
              <w:right w:val="nil"/>
            </w:tcBorders>
            <w:shd w:val="solid" w:color="FFFFFF" w:fill="auto"/>
          </w:tcPr>
          <w:p w14:paraId="4D8BEF4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90" w:type="pct"/>
            <w:gridSpan w:val="2"/>
            <w:tcBorders>
              <w:top w:val="nil"/>
              <w:left w:val="nil"/>
              <w:bottom w:val="nil"/>
              <w:right w:val="nil"/>
            </w:tcBorders>
            <w:shd w:val="solid" w:color="FFFFFF" w:fill="auto"/>
          </w:tcPr>
          <w:p w14:paraId="0C682D1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nil"/>
              <w:left w:val="nil"/>
              <w:bottom w:val="nil"/>
              <w:right w:val="nil"/>
            </w:tcBorders>
            <w:shd w:val="solid" w:color="FFFFFF" w:fill="auto"/>
          </w:tcPr>
          <w:p w14:paraId="1395EC0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nil"/>
              <w:left w:val="nil"/>
              <w:bottom w:val="nil"/>
              <w:right w:val="nil"/>
            </w:tcBorders>
            <w:shd w:val="solid" w:color="FFFFFF" w:fill="auto"/>
          </w:tcPr>
          <w:p w14:paraId="798D60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9" w:type="pct"/>
            <w:gridSpan w:val="2"/>
            <w:tcBorders>
              <w:top w:val="nil"/>
              <w:left w:val="nil"/>
              <w:bottom w:val="nil"/>
              <w:right w:val="nil"/>
            </w:tcBorders>
            <w:shd w:val="solid" w:color="FFFFFF" w:fill="auto"/>
          </w:tcPr>
          <w:p w14:paraId="3FB8134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77133DF1"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2F8F397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TOTALE SPESE / USCITE</w:t>
            </w:r>
            <w:r w:rsidRPr="00EF7E83">
              <w:rPr>
                <w:rFonts w:ascii="Arial" w:hAnsi="Arial" w:cs="Arial"/>
                <w:b/>
                <w:bCs/>
                <w:sz w:val="18"/>
                <w:szCs w:val="18"/>
                <w:lang w:val="it-IT"/>
                <w14:ligatures w14:val="standardContextual"/>
              </w:rPr>
              <w:tab/>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249CA24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10.215.084,99</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809ACD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12.922.320,00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639BA4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13.164.363,00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FAB484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10.729.154,00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8FF83A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10.857.</w:t>
            </w:r>
            <w:r>
              <w:rPr>
                <w:rFonts w:ascii="Arial" w:hAnsi="Arial" w:cs="Arial"/>
                <w:sz w:val="18"/>
                <w:szCs w:val="18"/>
                <w:lang w:val="it-IT"/>
                <w14:ligatures w14:val="standardContextual"/>
              </w:rPr>
              <w:t>874</w:t>
            </w:r>
            <w:r w:rsidRPr="00EF7E83">
              <w:rPr>
                <w:rFonts w:ascii="Arial" w:hAnsi="Arial" w:cs="Arial"/>
                <w:sz w:val="18"/>
                <w:szCs w:val="18"/>
                <w:lang w:val="it-IT"/>
                <w14:ligatures w14:val="standardContextual"/>
              </w:rPr>
              <w:t>,00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D6ABE0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126,50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3086E3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101,87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578972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81,50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E4ACFD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101,20</w:t>
            </w:r>
          </w:p>
        </w:tc>
      </w:tr>
      <w:tr w:rsidR="00D01B6A" w:rsidRPr="00EF7E83" w14:paraId="19C94AB8"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83C4F8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 ENTRATE E PROVENTI GENERALI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7CC37CA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5.756.705,71</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291FC9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6.831.543,00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65950D3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7.501.800,00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229E74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6.760.134,00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3C99796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6.877.021,00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6D29D7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118,67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8EF912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9A17F5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90,11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239EAFC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101,73</w:t>
            </w:r>
          </w:p>
        </w:tc>
      </w:tr>
      <w:tr w:rsidR="00D01B6A" w:rsidRPr="00EF7E83" w14:paraId="35ED505D"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5A4432E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560F13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5.756.705,71</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31311D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6.831.543,00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DA041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7.501.800,00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808D6B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6.760.134,00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6233A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6.877.021,00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08BD7E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118,67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FE7587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93AB8D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90,11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7CD296B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101,73</w:t>
            </w:r>
          </w:p>
        </w:tc>
      </w:tr>
      <w:tr w:rsidR="00D01B6A" w:rsidRPr="00EF7E83" w14:paraId="6C5BE2C5"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6C30BDC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 ENTRATE PROPRIE</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24EC50E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263.258,12</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8E8AC5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250.188,00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127B00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271.141,00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A9938D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284.699,00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32655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290.394,00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0A4BE2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95,04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B1FA5F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108,37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82E359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2FC9D0C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157B3B1B"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C17966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4FF1CA8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263.258,12</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9F47AF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250.188,00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31DECE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271.141,00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E1578D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284.699,00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8C88DD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290.394,00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10F57BF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95,04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4A29CC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108,37</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D6598D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1DA6724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3009F918"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39733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 ENTRATE PER SCOPI SPECIFICI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4A9DCF4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3.563.210,28</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32553A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3.046.509,00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6A06C90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3.264.150,00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15A83C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3.390.741,00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87D732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3.458.</w:t>
            </w:r>
            <w:r>
              <w:rPr>
                <w:rFonts w:ascii="Arial" w:hAnsi="Arial" w:cs="Arial"/>
                <w:sz w:val="18"/>
                <w:szCs w:val="18"/>
                <w:lang w:val="it-IT"/>
                <w14:ligatures w14:val="standardContextual"/>
              </w:rPr>
              <w:t>555</w:t>
            </w:r>
            <w:r w:rsidRPr="00EF7E83">
              <w:rPr>
                <w:rFonts w:ascii="Arial" w:hAnsi="Arial" w:cs="Arial"/>
                <w:sz w:val="18"/>
                <w:szCs w:val="18"/>
                <w:lang w:val="it-IT"/>
                <w14:ligatures w14:val="standardContextual"/>
              </w:rPr>
              <w:t>,00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FB6A80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85,50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D591C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E97687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103,88</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18F42F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101,99</w:t>
            </w:r>
          </w:p>
        </w:tc>
      </w:tr>
      <w:tr w:rsidR="00D01B6A" w:rsidRPr="00EF7E83" w14:paraId="462DB367"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09A5DA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AA8E20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3.563.210,28</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BF410F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3.046.509,00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D3AC4B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3.264.150,00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2989DB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3.390.741,00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3E7EA3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3.458.292,00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1310632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85,50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6B85A4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96B6B5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103,88</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900FE6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101,99</w:t>
            </w:r>
          </w:p>
        </w:tc>
      </w:tr>
      <w:tr w:rsidR="00D01B6A" w:rsidRPr="00EF7E83" w14:paraId="6A3B0E3A"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6248506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5. AIUTI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B41856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462.319,76</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BA71E7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804.218,00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548FD4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428.022,00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C2A117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241.867,00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54ECFFA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179.157,00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2318D2C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173,95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A5B1B1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53,22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642A684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56,51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9EED3A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74,07</w:t>
            </w:r>
          </w:p>
        </w:tc>
      </w:tr>
      <w:tr w:rsidR="00D01B6A" w:rsidRPr="00EF7E83" w14:paraId="62727562"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769DAF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1A5DA3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387.504,27</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550BD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662.425,00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58DBF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365.794,00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9EB340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182.406,00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F37C9D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118.506,00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A47C42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170,95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E3DE8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55,22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8108E1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49,87</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7E28131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64,97</w:t>
            </w:r>
          </w:p>
        </w:tc>
      </w:tr>
      <w:tr w:rsidR="00D01B6A" w:rsidRPr="00EF7E83" w14:paraId="130D08D7"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5C0E2AC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268D2AD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67.019,51</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0B1DD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138.060,00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2860F6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59.391,00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3C09BB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56.482,00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5C65833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57.612,00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D67200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206,00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843B67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43,02</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8BB76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95,10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6AB0933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66F2F1B0"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7618E1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39914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7.795,98</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2AEDB4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3.733,00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91EDBB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2.837,00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FDF68F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2.979,00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8CAF77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3.039,00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6D84765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47,88</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DBD710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76,00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7A4F53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105,01</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E607EF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102,01</w:t>
            </w:r>
          </w:p>
        </w:tc>
      </w:tr>
      <w:tr w:rsidR="00D01B6A" w:rsidRPr="00EF7E83" w14:paraId="7B0F6D9F"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12EDCB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 DONAZIONI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4DD6CC1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169.091,12</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45FBC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89.862,00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7BF60E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49.250,00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3F5274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51.713,00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EF0B2D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52.747,00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13090F0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53,14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D91AF1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54,81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8F61C3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4A5E3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2ECA2923"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9ED77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6.1. DONAZIONI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46209E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74.878,57</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C6F037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9E5360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6955F11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10E339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8DE82A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26,71</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B46DCC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890297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D93810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32F512B3"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C98E8A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12206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94.212,55</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15A0FE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69.862,00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71FB6C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49.250,00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16B4B9A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51.713,00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2E441A1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52.747,00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05AA6C1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74,15</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760209A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70,50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4739D8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112E295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077AFB72"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7EDB2EE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 PROVENTI VINCOLATI DA INDEBITAMENTI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39A4020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3EEAEC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56B3887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0863ED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7925147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1E8E338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380.000,00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505C95D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0AED4F5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4D09AE9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15F39384"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140D07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8.1. PROVENTI VINCOLATI DA INDEBITAMENTI</w:t>
            </w: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52D91D1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6E3EE4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7DD41C6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4D530B1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05DE341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38807C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380.000,00</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444155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32F279C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1B3687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625825C5" w14:textId="77777777" w:rsidTr="00DB47FD">
        <w:trPr>
          <w:gridAfter w:val="1"/>
          <w:wAfter w:w="101" w:type="pct"/>
          <w:trHeight w:val="247"/>
        </w:trPr>
        <w:tc>
          <w:tcPr>
            <w:tcW w:w="1158" w:type="pct"/>
            <w:gridSpan w:val="3"/>
            <w:tcBorders>
              <w:top w:val="single" w:sz="6" w:space="0" w:color="auto"/>
              <w:left w:val="single" w:sz="6" w:space="0" w:color="auto"/>
              <w:bottom w:val="single" w:sz="6" w:space="0" w:color="auto"/>
              <w:right w:val="single" w:sz="6" w:space="0" w:color="auto"/>
            </w:tcBorders>
            <w:shd w:val="solid" w:color="FFFFFF" w:fill="auto"/>
          </w:tcPr>
          <w:p w14:paraId="3C6EE0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
        </w:tc>
        <w:tc>
          <w:tcPr>
            <w:tcW w:w="578" w:type="pct"/>
            <w:gridSpan w:val="2"/>
            <w:tcBorders>
              <w:top w:val="single" w:sz="6" w:space="0" w:color="auto"/>
              <w:left w:val="single" w:sz="6" w:space="0" w:color="auto"/>
              <w:bottom w:val="single" w:sz="6" w:space="0" w:color="auto"/>
              <w:right w:val="single" w:sz="6" w:space="0" w:color="auto"/>
            </w:tcBorders>
            <w:shd w:val="solid" w:color="FFFFFF" w:fill="auto"/>
          </w:tcPr>
          <w:p w14:paraId="049B2B8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4FE1228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0AF631A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tcBorders>
              <w:top w:val="single" w:sz="6" w:space="0" w:color="auto"/>
              <w:left w:val="single" w:sz="6" w:space="0" w:color="auto"/>
              <w:bottom w:val="single" w:sz="6" w:space="0" w:color="auto"/>
              <w:right w:val="single" w:sz="6" w:space="0" w:color="auto"/>
            </w:tcBorders>
            <w:shd w:val="solid" w:color="FFFFFF" w:fill="auto"/>
          </w:tcPr>
          <w:p w14:paraId="21DC2F6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477" w:type="pct"/>
            <w:gridSpan w:val="2"/>
            <w:tcBorders>
              <w:top w:val="single" w:sz="6" w:space="0" w:color="auto"/>
              <w:left w:val="single" w:sz="6" w:space="0" w:color="auto"/>
              <w:bottom w:val="single" w:sz="6" w:space="0" w:color="auto"/>
              <w:right w:val="single" w:sz="6" w:space="0" w:color="auto"/>
            </w:tcBorders>
            <w:shd w:val="solid" w:color="FFFFFF" w:fill="auto"/>
          </w:tcPr>
          <w:p w14:paraId="171485A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390" w:type="pct"/>
            <w:gridSpan w:val="2"/>
            <w:tcBorders>
              <w:top w:val="single" w:sz="6" w:space="0" w:color="auto"/>
              <w:left w:val="single" w:sz="6" w:space="0" w:color="auto"/>
              <w:bottom w:val="single" w:sz="6" w:space="0" w:color="auto"/>
              <w:right w:val="single" w:sz="6" w:space="0" w:color="auto"/>
            </w:tcBorders>
            <w:shd w:val="solid" w:color="FFFFFF" w:fill="auto"/>
          </w:tcPr>
          <w:p w14:paraId="0958005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10126EB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8" w:type="pct"/>
            <w:gridSpan w:val="2"/>
            <w:tcBorders>
              <w:top w:val="single" w:sz="6" w:space="0" w:color="auto"/>
              <w:left w:val="single" w:sz="6" w:space="0" w:color="auto"/>
              <w:bottom w:val="single" w:sz="6" w:space="0" w:color="auto"/>
              <w:right w:val="single" w:sz="6" w:space="0" w:color="auto"/>
            </w:tcBorders>
            <w:shd w:val="solid" w:color="FFFFFF" w:fill="auto"/>
          </w:tcPr>
          <w:p w14:paraId="2E2F0DA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289" w:type="pct"/>
            <w:gridSpan w:val="2"/>
            <w:tcBorders>
              <w:top w:val="single" w:sz="6" w:space="0" w:color="auto"/>
              <w:left w:val="single" w:sz="6" w:space="0" w:color="auto"/>
              <w:bottom w:val="single" w:sz="6" w:space="0" w:color="auto"/>
              <w:right w:val="single" w:sz="6" w:space="0" w:color="auto"/>
            </w:tcBorders>
            <w:shd w:val="solid" w:color="FFFFFF" w:fill="auto"/>
          </w:tcPr>
          <w:p w14:paraId="5E2C3E1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r>
      <w:tr w:rsidR="00D01B6A" w:rsidRPr="00EF7E83" w14:paraId="2907189E" w14:textId="77777777" w:rsidTr="00DB47FD">
        <w:trPr>
          <w:gridAfter w:val="1"/>
          <w:wAfter w:w="101" w:type="pct"/>
          <w:trHeight w:val="247"/>
        </w:trPr>
        <w:tc>
          <w:tcPr>
            <w:tcW w:w="4899" w:type="pct"/>
            <w:gridSpan w:val="19"/>
            <w:tcBorders>
              <w:top w:val="single" w:sz="6" w:space="0" w:color="auto"/>
              <w:left w:val="single" w:sz="6" w:space="0" w:color="auto"/>
              <w:bottom w:val="single" w:sz="6" w:space="0" w:color="auto"/>
              <w:right w:val="single" w:sz="6" w:space="0" w:color="auto"/>
            </w:tcBorders>
            <w:shd w:val="solid" w:color="FFFFFF" w:fill="auto"/>
          </w:tcPr>
          <w:p w14:paraId="6AADCFB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classificazione funzionale</w:t>
            </w:r>
          </w:p>
        </w:tc>
      </w:tr>
      <w:tr w:rsidR="00D01B6A" w:rsidRPr="00EF7E83" w14:paraId="72DC2429" w14:textId="77777777" w:rsidTr="00DB47FD">
        <w:trPr>
          <w:trHeight w:val="247"/>
        </w:trPr>
        <w:tc>
          <w:tcPr>
            <w:tcW w:w="354" w:type="pct"/>
            <w:tcBorders>
              <w:top w:val="single" w:sz="6" w:space="0" w:color="auto"/>
              <w:left w:val="single" w:sz="6" w:space="0" w:color="auto"/>
              <w:bottom w:val="single" w:sz="6" w:space="0" w:color="auto"/>
              <w:right w:val="single" w:sz="6" w:space="0" w:color="auto"/>
            </w:tcBorders>
          </w:tcPr>
          <w:p w14:paraId="10483D84"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 xml:space="preserve"> </w:t>
            </w:r>
          </w:p>
        </w:tc>
        <w:tc>
          <w:tcPr>
            <w:tcW w:w="637" w:type="pct"/>
            <w:tcBorders>
              <w:top w:val="single" w:sz="6" w:space="0" w:color="auto"/>
              <w:left w:val="single" w:sz="6" w:space="0" w:color="auto"/>
              <w:bottom w:val="single" w:sz="6" w:space="0" w:color="auto"/>
              <w:right w:val="single" w:sz="6" w:space="0" w:color="auto"/>
            </w:tcBorders>
          </w:tcPr>
          <w:p w14:paraId="3E6CBBC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614" w:type="pct"/>
            <w:gridSpan w:val="2"/>
            <w:tcBorders>
              <w:top w:val="single" w:sz="6" w:space="0" w:color="auto"/>
              <w:left w:val="single" w:sz="6" w:space="0" w:color="auto"/>
              <w:bottom w:val="single" w:sz="6" w:space="0" w:color="auto"/>
              <w:right w:val="single" w:sz="6" w:space="0" w:color="auto"/>
            </w:tcBorders>
          </w:tcPr>
          <w:p w14:paraId="6C6DB94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545" w:type="pct"/>
            <w:gridSpan w:val="2"/>
            <w:tcBorders>
              <w:top w:val="single" w:sz="6" w:space="0" w:color="auto"/>
              <w:left w:val="single" w:sz="6" w:space="0" w:color="auto"/>
              <w:bottom w:val="single" w:sz="6" w:space="0" w:color="auto"/>
              <w:right w:val="single" w:sz="6" w:space="0" w:color="auto"/>
            </w:tcBorders>
          </w:tcPr>
          <w:p w14:paraId="4869EB2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40" w:type="pct"/>
            <w:gridSpan w:val="2"/>
            <w:tcBorders>
              <w:top w:val="single" w:sz="6" w:space="0" w:color="auto"/>
              <w:left w:val="single" w:sz="6" w:space="0" w:color="auto"/>
              <w:bottom w:val="single" w:sz="6" w:space="0" w:color="auto"/>
              <w:right w:val="single" w:sz="6" w:space="0" w:color="auto"/>
            </w:tcBorders>
          </w:tcPr>
          <w:p w14:paraId="226E211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22" w:type="pct"/>
            <w:gridSpan w:val="2"/>
            <w:tcBorders>
              <w:top w:val="single" w:sz="6" w:space="0" w:color="auto"/>
              <w:left w:val="single" w:sz="6" w:space="0" w:color="auto"/>
              <w:bottom w:val="single" w:sz="6" w:space="0" w:color="auto"/>
              <w:right w:val="single" w:sz="6" w:space="0" w:color="auto"/>
            </w:tcBorders>
          </w:tcPr>
          <w:p w14:paraId="75F8297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522" w:type="pct"/>
            <w:gridSpan w:val="2"/>
            <w:tcBorders>
              <w:top w:val="single" w:sz="6" w:space="0" w:color="auto"/>
              <w:left w:val="single" w:sz="6" w:space="0" w:color="auto"/>
              <w:bottom w:val="single" w:sz="6" w:space="0" w:color="auto"/>
              <w:right w:val="single" w:sz="6" w:space="0" w:color="auto"/>
            </w:tcBorders>
          </w:tcPr>
          <w:p w14:paraId="4C5CEB8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36" w:type="pct"/>
            <w:gridSpan w:val="2"/>
            <w:tcBorders>
              <w:top w:val="single" w:sz="6" w:space="0" w:color="auto"/>
              <w:left w:val="single" w:sz="6" w:space="0" w:color="auto"/>
              <w:bottom w:val="single" w:sz="6" w:space="0" w:color="auto"/>
              <w:right w:val="single" w:sz="6" w:space="0" w:color="auto"/>
            </w:tcBorders>
          </w:tcPr>
          <w:p w14:paraId="23C4F77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2" w:type="pct"/>
            <w:gridSpan w:val="2"/>
            <w:tcBorders>
              <w:top w:val="single" w:sz="6" w:space="0" w:color="auto"/>
              <w:left w:val="single" w:sz="6" w:space="0" w:color="auto"/>
              <w:bottom w:val="single" w:sz="6" w:space="0" w:color="auto"/>
              <w:right w:val="single" w:sz="6" w:space="0" w:color="auto"/>
            </w:tcBorders>
          </w:tcPr>
          <w:p w14:paraId="565613A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2" w:type="pct"/>
            <w:gridSpan w:val="2"/>
            <w:tcBorders>
              <w:top w:val="single" w:sz="6" w:space="0" w:color="auto"/>
              <w:left w:val="single" w:sz="6" w:space="0" w:color="auto"/>
              <w:bottom w:val="single" w:sz="6" w:space="0" w:color="auto"/>
              <w:right w:val="single" w:sz="6" w:space="0" w:color="auto"/>
            </w:tcBorders>
          </w:tcPr>
          <w:p w14:paraId="3F3DBB5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06" w:type="pct"/>
            <w:gridSpan w:val="2"/>
            <w:tcBorders>
              <w:top w:val="single" w:sz="6" w:space="0" w:color="auto"/>
              <w:left w:val="single" w:sz="6" w:space="0" w:color="auto"/>
              <w:bottom w:val="single" w:sz="6" w:space="0" w:color="auto"/>
              <w:right w:val="single" w:sz="6" w:space="0" w:color="auto"/>
            </w:tcBorders>
          </w:tcPr>
          <w:p w14:paraId="3E48331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11E338D9" w14:textId="77777777" w:rsidTr="00DB47FD">
        <w:trPr>
          <w:trHeight w:val="247"/>
        </w:trPr>
        <w:tc>
          <w:tcPr>
            <w:tcW w:w="354" w:type="pct"/>
            <w:tcBorders>
              <w:top w:val="single" w:sz="6" w:space="0" w:color="auto"/>
              <w:left w:val="single" w:sz="6" w:space="0" w:color="auto"/>
              <w:bottom w:val="single" w:sz="6" w:space="0" w:color="auto"/>
              <w:right w:val="single" w:sz="6" w:space="0" w:color="auto"/>
            </w:tcBorders>
          </w:tcPr>
          <w:p w14:paraId="026424F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637" w:type="pct"/>
            <w:tcBorders>
              <w:top w:val="single" w:sz="6" w:space="0" w:color="auto"/>
              <w:left w:val="single" w:sz="6" w:space="0" w:color="auto"/>
              <w:bottom w:val="single" w:sz="6" w:space="0" w:color="auto"/>
              <w:right w:val="single" w:sz="6" w:space="0" w:color="auto"/>
            </w:tcBorders>
          </w:tcPr>
          <w:p w14:paraId="56EA08B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614" w:type="pct"/>
            <w:gridSpan w:val="2"/>
            <w:tcBorders>
              <w:top w:val="single" w:sz="6" w:space="0" w:color="auto"/>
              <w:left w:val="single" w:sz="6" w:space="0" w:color="auto"/>
              <w:bottom w:val="single" w:sz="6" w:space="0" w:color="auto"/>
              <w:right w:val="single" w:sz="6" w:space="0" w:color="auto"/>
            </w:tcBorders>
          </w:tcPr>
          <w:p w14:paraId="6B5C51A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545" w:type="pct"/>
            <w:gridSpan w:val="2"/>
            <w:tcBorders>
              <w:top w:val="single" w:sz="6" w:space="0" w:color="auto"/>
              <w:left w:val="single" w:sz="6" w:space="0" w:color="auto"/>
              <w:bottom w:val="single" w:sz="6" w:space="0" w:color="auto"/>
              <w:right w:val="single" w:sz="6" w:space="0" w:color="auto"/>
            </w:tcBorders>
          </w:tcPr>
          <w:p w14:paraId="4FB5855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540" w:type="pct"/>
            <w:gridSpan w:val="2"/>
            <w:tcBorders>
              <w:top w:val="single" w:sz="6" w:space="0" w:color="auto"/>
              <w:left w:val="single" w:sz="6" w:space="0" w:color="auto"/>
              <w:bottom w:val="single" w:sz="6" w:space="0" w:color="auto"/>
              <w:right w:val="single" w:sz="6" w:space="0" w:color="auto"/>
            </w:tcBorders>
          </w:tcPr>
          <w:p w14:paraId="01C8C58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522" w:type="pct"/>
            <w:gridSpan w:val="2"/>
            <w:tcBorders>
              <w:top w:val="single" w:sz="6" w:space="0" w:color="auto"/>
              <w:left w:val="single" w:sz="6" w:space="0" w:color="auto"/>
              <w:bottom w:val="single" w:sz="6" w:space="0" w:color="auto"/>
              <w:right w:val="single" w:sz="6" w:space="0" w:color="auto"/>
            </w:tcBorders>
          </w:tcPr>
          <w:p w14:paraId="0E4F8A7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522" w:type="pct"/>
            <w:gridSpan w:val="2"/>
            <w:tcBorders>
              <w:top w:val="single" w:sz="6" w:space="0" w:color="auto"/>
              <w:left w:val="single" w:sz="6" w:space="0" w:color="auto"/>
              <w:bottom w:val="single" w:sz="6" w:space="0" w:color="auto"/>
              <w:right w:val="single" w:sz="6" w:space="0" w:color="auto"/>
            </w:tcBorders>
          </w:tcPr>
          <w:p w14:paraId="1C80B63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336" w:type="pct"/>
            <w:gridSpan w:val="2"/>
            <w:tcBorders>
              <w:top w:val="single" w:sz="6" w:space="0" w:color="auto"/>
              <w:left w:val="single" w:sz="6" w:space="0" w:color="auto"/>
              <w:bottom w:val="single" w:sz="6" w:space="0" w:color="auto"/>
              <w:right w:val="single" w:sz="6" w:space="0" w:color="auto"/>
            </w:tcBorders>
          </w:tcPr>
          <w:p w14:paraId="10DABCB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312" w:type="pct"/>
            <w:gridSpan w:val="2"/>
            <w:tcBorders>
              <w:top w:val="single" w:sz="6" w:space="0" w:color="auto"/>
              <w:left w:val="single" w:sz="6" w:space="0" w:color="auto"/>
              <w:bottom w:val="single" w:sz="6" w:space="0" w:color="auto"/>
              <w:right w:val="single" w:sz="6" w:space="0" w:color="auto"/>
            </w:tcBorders>
          </w:tcPr>
          <w:p w14:paraId="32875BF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312" w:type="pct"/>
            <w:gridSpan w:val="2"/>
            <w:tcBorders>
              <w:top w:val="single" w:sz="6" w:space="0" w:color="auto"/>
              <w:left w:val="single" w:sz="6" w:space="0" w:color="auto"/>
              <w:bottom w:val="single" w:sz="6" w:space="0" w:color="auto"/>
              <w:right w:val="single" w:sz="6" w:space="0" w:color="auto"/>
            </w:tcBorders>
          </w:tcPr>
          <w:p w14:paraId="0DDF697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306" w:type="pct"/>
            <w:gridSpan w:val="2"/>
            <w:tcBorders>
              <w:top w:val="single" w:sz="6" w:space="0" w:color="auto"/>
              <w:left w:val="single" w:sz="6" w:space="0" w:color="auto"/>
              <w:bottom w:val="single" w:sz="6" w:space="0" w:color="auto"/>
              <w:right w:val="single" w:sz="6" w:space="0" w:color="auto"/>
            </w:tcBorders>
          </w:tcPr>
          <w:p w14:paraId="4EDD110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6211D917" w14:textId="77777777" w:rsidTr="00DB47FD">
        <w:trPr>
          <w:trHeight w:val="247"/>
        </w:trPr>
        <w:tc>
          <w:tcPr>
            <w:tcW w:w="354" w:type="pct"/>
            <w:tcBorders>
              <w:top w:val="single" w:sz="6" w:space="0" w:color="auto"/>
              <w:left w:val="single" w:sz="6" w:space="0" w:color="auto"/>
              <w:bottom w:val="single" w:sz="6" w:space="0" w:color="auto"/>
              <w:right w:val="single" w:sz="6" w:space="0" w:color="auto"/>
            </w:tcBorders>
          </w:tcPr>
          <w:p w14:paraId="5508A79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637" w:type="pct"/>
            <w:tcBorders>
              <w:top w:val="single" w:sz="6" w:space="0" w:color="auto"/>
              <w:left w:val="single" w:sz="6" w:space="0" w:color="auto"/>
              <w:bottom w:val="single" w:sz="6" w:space="0" w:color="auto"/>
              <w:right w:val="single" w:sz="6" w:space="0" w:color="auto"/>
            </w:tcBorders>
          </w:tcPr>
          <w:p w14:paraId="4812F02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614" w:type="pct"/>
            <w:gridSpan w:val="2"/>
            <w:tcBorders>
              <w:top w:val="single" w:sz="6" w:space="0" w:color="auto"/>
              <w:left w:val="single" w:sz="6" w:space="0" w:color="auto"/>
              <w:bottom w:val="single" w:sz="6" w:space="0" w:color="auto"/>
              <w:right w:val="single" w:sz="6" w:space="0" w:color="auto"/>
            </w:tcBorders>
          </w:tcPr>
          <w:p w14:paraId="1993D1E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545" w:type="pct"/>
            <w:gridSpan w:val="2"/>
            <w:tcBorders>
              <w:top w:val="single" w:sz="6" w:space="0" w:color="auto"/>
              <w:left w:val="single" w:sz="6" w:space="0" w:color="auto"/>
              <w:bottom w:val="single" w:sz="6" w:space="0" w:color="auto"/>
              <w:right w:val="single" w:sz="6" w:space="0" w:color="auto"/>
            </w:tcBorders>
          </w:tcPr>
          <w:p w14:paraId="56E8343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540" w:type="pct"/>
            <w:gridSpan w:val="2"/>
            <w:tcBorders>
              <w:top w:val="single" w:sz="6" w:space="0" w:color="auto"/>
              <w:left w:val="single" w:sz="6" w:space="0" w:color="auto"/>
              <w:bottom w:val="single" w:sz="6" w:space="0" w:color="auto"/>
              <w:right w:val="single" w:sz="6" w:space="0" w:color="auto"/>
            </w:tcBorders>
          </w:tcPr>
          <w:p w14:paraId="25278BF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522" w:type="pct"/>
            <w:gridSpan w:val="2"/>
            <w:tcBorders>
              <w:top w:val="single" w:sz="6" w:space="0" w:color="auto"/>
              <w:left w:val="single" w:sz="6" w:space="0" w:color="auto"/>
              <w:bottom w:val="single" w:sz="6" w:space="0" w:color="auto"/>
              <w:right w:val="single" w:sz="6" w:space="0" w:color="auto"/>
            </w:tcBorders>
          </w:tcPr>
          <w:p w14:paraId="7930DA0B"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522" w:type="pct"/>
            <w:gridSpan w:val="2"/>
            <w:tcBorders>
              <w:top w:val="single" w:sz="6" w:space="0" w:color="auto"/>
              <w:left w:val="single" w:sz="6" w:space="0" w:color="auto"/>
              <w:bottom w:val="single" w:sz="6" w:space="0" w:color="auto"/>
              <w:right w:val="single" w:sz="6" w:space="0" w:color="auto"/>
            </w:tcBorders>
          </w:tcPr>
          <w:p w14:paraId="6229BFF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336" w:type="pct"/>
            <w:gridSpan w:val="2"/>
            <w:tcBorders>
              <w:top w:val="single" w:sz="6" w:space="0" w:color="auto"/>
              <w:left w:val="single" w:sz="6" w:space="0" w:color="auto"/>
              <w:bottom w:val="single" w:sz="6" w:space="0" w:color="auto"/>
              <w:right w:val="single" w:sz="6" w:space="0" w:color="auto"/>
            </w:tcBorders>
          </w:tcPr>
          <w:p w14:paraId="76B777F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312" w:type="pct"/>
            <w:gridSpan w:val="2"/>
            <w:tcBorders>
              <w:top w:val="single" w:sz="6" w:space="0" w:color="auto"/>
              <w:left w:val="single" w:sz="6" w:space="0" w:color="auto"/>
              <w:bottom w:val="single" w:sz="6" w:space="0" w:color="auto"/>
              <w:right w:val="single" w:sz="6" w:space="0" w:color="auto"/>
            </w:tcBorders>
          </w:tcPr>
          <w:p w14:paraId="7782593B"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312" w:type="pct"/>
            <w:gridSpan w:val="2"/>
            <w:tcBorders>
              <w:top w:val="single" w:sz="6" w:space="0" w:color="auto"/>
              <w:left w:val="single" w:sz="6" w:space="0" w:color="auto"/>
              <w:bottom w:val="single" w:sz="6" w:space="0" w:color="auto"/>
              <w:right w:val="single" w:sz="6" w:space="0" w:color="auto"/>
            </w:tcBorders>
          </w:tcPr>
          <w:p w14:paraId="5EA61B4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306" w:type="pct"/>
            <w:gridSpan w:val="2"/>
            <w:tcBorders>
              <w:top w:val="single" w:sz="6" w:space="0" w:color="auto"/>
              <w:left w:val="single" w:sz="6" w:space="0" w:color="auto"/>
              <w:bottom w:val="single" w:sz="6" w:space="0" w:color="auto"/>
              <w:right w:val="single" w:sz="6" w:space="0" w:color="auto"/>
            </w:tcBorders>
          </w:tcPr>
          <w:p w14:paraId="257058F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64D0C249"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tcPr>
          <w:p w14:paraId="61C22DA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ENTRATE/PROVENTI</w:t>
            </w:r>
            <w:r w:rsidRPr="00EF7E83">
              <w:rPr>
                <w:rFonts w:ascii="Arial" w:hAnsi="Arial" w:cs="Arial"/>
                <w:sz w:val="18"/>
                <w:szCs w:val="18"/>
                <w:lang w:val="it-IT"/>
                <w14:ligatures w14:val="standardContextual"/>
              </w:rPr>
              <w:tab/>
            </w:r>
          </w:p>
        </w:tc>
        <w:tc>
          <w:tcPr>
            <w:tcW w:w="614" w:type="pct"/>
            <w:gridSpan w:val="2"/>
            <w:tcBorders>
              <w:top w:val="single" w:sz="6" w:space="0" w:color="auto"/>
              <w:left w:val="single" w:sz="6" w:space="0" w:color="auto"/>
              <w:bottom w:val="single" w:sz="6" w:space="0" w:color="auto"/>
              <w:right w:val="single" w:sz="6" w:space="0" w:color="auto"/>
            </w:tcBorders>
          </w:tcPr>
          <w:p w14:paraId="715D77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8.684.006,30</w:t>
            </w:r>
          </w:p>
        </w:tc>
        <w:tc>
          <w:tcPr>
            <w:tcW w:w="545" w:type="pct"/>
            <w:gridSpan w:val="2"/>
            <w:tcBorders>
              <w:top w:val="single" w:sz="6" w:space="0" w:color="auto"/>
              <w:left w:val="single" w:sz="6" w:space="0" w:color="auto"/>
              <w:bottom w:val="single" w:sz="6" w:space="0" w:color="auto"/>
              <w:right w:val="single" w:sz="6" w:space="0" w:color="auto"/>
            </w:tcBorders>
          </w:tcPr>
          <w:p w14:paraId="29B93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12.922.320,00</w:t>
            </w:r>
          </w:p>
        </w:tc>
        <w:tc>
          <w:tcPr>
            <w:tcW w:w="540" w:type="pct"/>
            <w:gridSpan w:val="2"/>
            <w:tcBorders>
              <w:top w:val="single" w:sz="6" w:space="0" w:color="auto"/>
              <w:left w:val="single" w:sz="6" w:space="0" w:color="auto"/>
              <w:bottom w:val="single" w:sz="6" w:space="0" w:color="auto"/>
              <w:right w:val="single" w:sz="6" w:space="0" w:color="auto"/>
            </w:tcBorders>
          </w:tcPr>
          <w:p w14:paraId="4098F3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13.164.363,00</w:t>
            </w:r>
          </w:p>
        </w:tc>
        <w:tc>
          <w:tcPr>
            <w:tcW w:w="522" w:type="pct"/>
            <w:gridSpan w:val="2"/>
            <w:tcBorders>
              <w:top w:val="single" w:sz="6" w:space="0" w:color="auto"/>
              <w:left w:val="single" w:sz="6" w:space="0" w:color="auto"/>
              <w:bottom w:val="single" w:sz="6" w:space="0" w:color="auto"/>
              <w:right w:val="single" w:sz="6" w:space="0" w:color="auto"/>
            </w:tcBorders>
          </w:tcPr>
          <w:p w14:paraId="46BB0D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10.729.154,00</w:t>
            </w:r>
          </w:p>
        </w:tc>
        <w:tc>
          <w:tcPr>
            <w:tcW w:w="522" w:type="pct"/>
            <w:gridSpan w:val="2"/>
            <w:tcBorders>
              <w:top w:val="single" w:sz="6" w:space="0" w:color="auto"/>
              <w:left w:val="single" w:sz="6" w:space="0" w:color="auto"/>
              <w:bottom w:val="single" w:sz="6" w:space="0" w:color="auto"/>
              <w:right w:val="single" w:sz="6" w:space="0" w:color="auto"/>
            </w:tcBorders>
          </w:tcPr>
          <w:p w14:paraId="110734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10.857.874,00</w:t>
            </w:r>
          </w:p>
        </w:tc>
        <w:tc>
          <w:tcPr>
            <w:tcW w:w="336" w:type="pct"/>
            <w:gridSpan w:val="2"/>
            <w:tcBorders>
              <w:top w:val="single" w:sz="6" w:space="0" w:color="auto"/>
              <w:left w:val="single" w:sz="6" w:space="0" w:color="auto"/>
              <w:bottom w:val="single" w:sz="6" w:space="0" w:color="auto"/>
              <w:right w:val="single" w:sz="6" w:space="0" w:color="auto"/>
            </w:tcBorders>
          </w:tcPr>
          <w:p w14:paraId="5C7BCF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148,81</w:t>
            </w:r>
          </w:p>
        </w:tc>
        <w:tc>
          <w:tcPr>
            <w:tcW w:w="312" w:type="pct"/>
            <w:gridSpan w:val="2"/>
            <w:tcBorders>
              <w:top w:val="single" w:sz="6" w:space="0" w:color="auto"/>
              <w:left w:val="single" w:sz="6" w:space="0" w:color="auto"/>
              <w:bottom w:val="single" w:sz="6" w:space="0" w:color="auto"/>
              <w:right w:val="single" w:sz="6" w:space="0" w:color="auto"/>
            </w:tcBorders>
          </w:tcPr>
          <w:p w14:paraId="14E64D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101,87</w:t>
            </w:r>
          </w:p>
        </w:tc>
        <w:tc>
          <w:tcPr>
            <w:tcW w:w="312" w:type="pct"/>
            <w:gridSpan w:val="2"/>
            <w:tcBorders>
              <w:top w:val="single" w:sz="6" w:space="0" w:color="auto"/>
              <w:left w:val="single" w:sz="6" w:space="0" w:color="auto"/>
              <w:bottom w:val="single" w:sz="6" w:space="0" w:color="auto"/>
              <w:right w:val="single" w:sz="6" w:space="0" w:color="auto"/>
            </w:tcBorders>
          </w:tcPr>
          <w:p w14:paraId="62291A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81,50</w:t>
            </w:r>
          </w:p>
        </w:tc>
        <w:tc>
          <w:tcPr>
            <w:tcW w:w="306" w:type="pct"/>
            <w:gridSpan w:val="2"/>
            <w:tcBorders>
              <w:top w:val="single" w:sz="6" w:space="0" w:color="auto"/>
              <w:left w:val="single" w:sz="6" w:space="0" w:color="auto"/>
              <w:bottom w:val="single" w:sz="6" w:space="0" w:color="auto"/>
              <w:right w:val="single" w:sz="6" w:space="0" w:color="auto"/>
            </w:tcBorders>
          </w:tcPr>
          <w:p w14:paraId="5DDF91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101,20</w:t>
            </w:r>
          </w:p>
        </w:tc>
      </w:tr>
      <w:tr w:rsidR="00D01B6A" w:rsidRPr="00EF7E83" w14:paraId="0D0E6F47"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tcPr>
          <w:p w14:paraId="37BA560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SPESE / USCITE</w:t>
            </w:r>
            <w:r w:rsidRPr="00EF7E83">
              <w:rPr>
                <w:rFonts w:ascii="Arial" w:hAnsi="Arial" w:cs="Arial"/>
                <w:sz w:val="18"/>
                <w:szCs w:val="18"/>
                <w:lang w:val="it-IT"/>
                <w14:ligatures w14:val="standardContextual"/>
              </w:rPr>
              <w:tab/>
            </w:r>
          </w:p>
        </w:tc>
        <w:tc>
          <w:tcPr>
            <w:tcW w:w="614" w:type="pct"/>
            <w:gridSpan w:val="2"/>
            <w:tcBorders>
              <w:top w:val="single" w:sz="6" w:space="0" w:color="auto"/>
              <w:left w:val="single" w:sz="6" w:space="0" w:color="auto"/>
              <w:bottom w:val="single" w:sz="6" w:space="0" w:color="auto"/>
              <w:right w:val="single" w:sz="6" w:space="0" w:color="auto"/>
            </w:tcBorders>
          </w:tcPr>
          <w:p w14:paraId="0283B0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10.215.084,99</w:t>
            </w:r>
          </w:p>
        </w:tc>
        <w:tc>
          <w:tcPr>
            <w:tcW w:w="545" w:type="pct"/>
            <w:gridSpan w:val="2"/>
            <w:tcBorders>
              <w:top w:val="single" w:sz="6" w:space="0" w:color="auto"/>
              <w:left w:val="single" w:sz="6" w:space="0" w:color="auto"/>
              <w:bottom w:val="single" w:sz="6" w:space="0" w:color="auto"/>
              <w:right w:val="single" w:sz="6" w:space="0" w:color="auto"/>
            </w:tcBorders>
          </w:tcPr>
          <w:p w14:paraId="1119C3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12.922.320,00</w:t>
            </w:r>
          </w:p>
        </w:tc>
        <w:tc>
          <w:tcPr>
            <w:tcW w:w="540" w:type="pct"/>
            <w:gridSpan w:val="2"/>
            <w:tcBorders>
              <w:top w:val="single" w:sz="6" w:space="0" w:color="auto"/>
              <w:left w:val="single" w:sz="6" w:space="0" w:color="auto"/>
              <w:bottom w:val="single" w:sz="6" w:space="0" w:color="auto"/>
              <w:right w:val="single" w:sz="6" w:space="0" w:color="auto"/>
            </w:tcBorders>
          </w:tcPr>
          <w:p w14:paraId="246661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13.164.363,00</w:t>
            </w:r>
          </w:p>
        </w:tc>
        <w:tc>
          <w:tcPr>
            <w:tcW w:w="522" w:type="pct"/>
            <w:gridSpan w:val="2"/>
            <w:tcBorders>
              <w:top w:val="single" w:sz="6" w:space="0" w:color="auto"/>
              <w:left w:val="single" w:sz="6" w:space="0" w:color="auto"/>
              <w:bottom w:val="single" w:sz="6" w:space="0" w:color="auto"/>
              <w:right w:val="single" w:sz="6" w:space="0" w:color="auto"/>
            </w:tcBorders>
          </w:tcPr>
          <w:p w14:paraId="06ADC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10.729.154,00</w:t>
            </w:r>
          </w:p>
        </w:tc>
        <w:tc>
          <w:tcPr>
            <w:tcW w:w="522" w:type="pct"/>
            <w:gridSpan w:val="2"/>
            <w:tcBorders>
              <w:top w:val="single" w:sz="6" w:space="0" w:color="auto"/>
              <w:left w:val="single" w:sz="6" w:space="0" w:color="auto"/>
              <w:bottom w:val="single" w:sz="6" w:space="0" w:color="auto"/>
              <w:right w:val="single" w:sz="6" w:space="0" w:color="auto"/>
            </w:tcBorders>
          </w:tcPr>
          <w:p w14:paraId="5340F4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10.857.</w:t>
            </w:r>
            <w:r>
              <w:rPr>
                <w:rFonts w:ascii="Arial" w:hAnsi="Arial" w:cs="Arial"/>
                <w:b/>
                <w:bCs/>
                <w:sz w:val="18"/>
                <w:szCs w:val="18"/>
                <w:lang w:val="it-IT"/>
                <w14:ligatures w14:val="standardContextual"/>
              </w:rPr>
              <w:t>874</w:t>
            </w:r>
            <w:r w:rsidRPr="00EF7E83">
              <w:rPr>
                <w:rFonts w:ascii="Arial" w:hAnsi="Arial" w:cs="Arial"/>
                <w:b/>
                <w:bCs/>
                <w:sz w:val="18"/>
                <w:szCs w:val="18"/>
                <w:lang w:val="it-IT"/>
                <w14:ligatures w14:val="standardContextual"/>
              </w:rPr>
              <w:t>,00</w:t>
            </w:r>
          </w:p>
        </w:tc>
        <w:tc>
          <w:tcPr>
            <w:tcW w:w="336" w:type="pct"/>
            <w:gridSpan w:val="2"/>
            <w:tcBorders>
              <w:top w:val="single" w:sz="6" w:space="0" w:color="auto"/>
              <w:left w:val="single" w:sz="6" w:space="0" w:color="auto"/>
              <w:bottom w:val="single" w:sz="6" w:space="0" w:color="auto"/>
              <w:right w:val="single" w:sz="6" w:space="0" w:color="auto"/>
            </w:tcBorders>
          </w:tcPr>
          <w:p w14:paraId="7DEC96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126,50</w:t>
            </w:r>
          </w:p>
        </w:tc>
        <w:tc>
          <w:tcPr>
            <w:tcW w:w="312" w:type="pct"/>
            <w:gridSpan w:val="2"/>
            <w:tcBorders>
              <w:top w:val="single" w:sz="6" w:space="0" w:color="auto"/>
              <w:left w:val="single" w:sz="6" w:space="0" w:color="auto"/>
              <w:bottom w:val="single" w:sz="6" w:space="0" w:color="auto"/>
              <w:right w:val="single" w:sz="6" w:space="0" w:color="auto"/>
            </w:tcBorders>
          </w:tcPr>
          <w:p w14:paraId="7847C5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101,87</w:t>
            </w:r>
          </w:p>
        </w:tc>
        <w:tc>
          <w:tcPr>
            <w:tcW w:w="312" w:type="pct"/>
            <w:gridSpan w:val="2"/>
            <w:tcBorders>
              <w:top w:val="single" w:sz="6" w:space="0" w:color="auto"/>
              <w:left w:val="single" w:sz="6" w:space="0" w:color="auto"/>
              <w:bottom w:val="single" w:sz="6" w:space="0" w:color="auto"/>
              <w:right w:val="single" w:sz="6" w:space="0" w:color="auto"/>
            </w:tcBorders>
          </w:tcPr>
          <w:p w14:paraId="745F80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81,50</w:t>
            </w:r>
          </w:p>
        </w:tc>
        <w:tc>
          <w:tcPr>
            <w:tcW w:w="306" w:type="pct"/>
            <w:gridSpan w:val="2"/>
            <w:tcBorders>
              <w:top w:val="single" w:sz="6" w:space="0" w:color="auto"/>
              <w:left w:val="single" w:sz="6" w:space="0" w:color="auto"/>
              <w:bottom w:val="single" w:sz="6" w:space="0" w:color="auto"/>
              <w:right w:val="single" w:sz="6" w:space="0" w:color="auto"/>
            </w:tcBorders>
          </w:tcPr>
          <w:p w14:paraId="0EE1F2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101,20</w:t>
            </w:r>
          </w:p>
        </w:tc>
      </w:tr>
      <w:tr w:rsidR="00D01B6A" w:rsidRPr="00EF7E83" w14:paraId="75E15221"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DCFB8E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FUNZIONALE01 Servizi pubblici generali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4F471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1.572.400,69</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0B3D6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1.656.978,00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1E446E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1.882.933,00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24A8A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1.988.764,00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0BE89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2.028.621,00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68BAEE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105,38</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65B6A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113,64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5C23DC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105,62</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66D0D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31B8EF7"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6018BBA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FUNZIONALE011 Organi esecutivi e legislativi, affari finanziari e fiscali, affari esteri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FE456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146.390,19</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65D29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143.590,00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5AFBFF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179.593,00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077C6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176.073,00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DF856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179.674,00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1B08F7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98,09</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21D01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DE12E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98,04</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72C7B9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102,05</w:t>
            </w:r>
          </w:p>
        </w:tc>
      </w:tr>
      <w:tr w:rsidR="00D01B6A" w:rsidRPr="00EF7E83" w14:paraId="5918DC9E"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0348802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FUNZIONALE013 Servizi generali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0F6964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778.181,89</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93072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907.696,00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3292B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1.105.307,00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08685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1.212.800,00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3B7E7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1.237.056,00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12F7C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116,64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55CC37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121,77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6895A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109,73</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2E60F8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23609D"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29D487B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FUNZIONALE016 Servizi pubblici generali non classificati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596679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647.828,61</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4B50FC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605.692,00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7D03AB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598.033,00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0C99A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599.891,00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12EC9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611.891,00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1B05C3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93,50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724DC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C28C4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100,31</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730AD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C91C8B9"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F3E09B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CLASSIFICAZIONE FUNZIONALE03 Ordine pubblico e sicurezza</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0A0802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280.414,68</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704A84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325.562,00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75C242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327.315,00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88D9C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332.181,00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BB2A7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338.826,00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7FDAE9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116,10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C4E61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35FD65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101,49</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553CE7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5FD3B09"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1FCE1D0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FUNZIONALE032 Servizi di protezione antincendio</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413B6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269.251,17</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1E00E7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313.670,00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3B021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317.815,00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702FC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322.206,00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89EA1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328.651,00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8AB8E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116,50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7885DB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101,32</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23812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101,38</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7C18FF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3A0ACC0"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3ECEB3C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FUNZIONALE036 Spese per l'ordine pubblico e la sicurezza non classificate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1AD43F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11.163,51</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B8E1F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11.892,00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764A35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80676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9.975,00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B024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10.175,00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3167A1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106,53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FA3F1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79,89</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7F7280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66B973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BE5F7E3"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6102C4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FUNZIONALE04 Attività economiche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658044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146.749,26</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04DDAE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254.700,00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478A4E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92.200,00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FEF3B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88.950,00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7CCAA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90.729,00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1C429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173,56</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D7D6E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36,20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7012CD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96,48</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1C5B0B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CECB7E1"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063A96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FUNZIONALE042 "Agricoltura, silvicoltura, pesca e caccia"</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3A671B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11.235,66</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20912F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7CD539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B06C4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6D9A5A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23.013,00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557FFF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200,81</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A6B3A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EAB67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40A38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B557E00"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00570F5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FUNZIONALE049 Attività economiche non classificate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6F4B6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135.513,60</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150FFF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232.138,00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1B7C0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69.638,00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15C27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66.388,00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675E60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67.716,00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AAB6F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171,30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DDB66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34F9F2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95,33</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73C804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1BE4D3"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9CFBAC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FUNZIONALE06 Servizi di miglioramento della residenza e della comunità</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313E9E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4.496.748,44</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4A48B0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6.049.661,00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61A6DB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5.305.497,00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940FE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3.213.980,00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D7D89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3.232.729,00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41B3A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134,53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3A355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C075A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60,58</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111AED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100,58</w:t>
            </w:r>
          </w:p>
        </w:tc>
      </w:tr>
      <w:tr w:rsidR="00D01B6A" w:rsidRPr="00EF7E83" w14:paraId="310A7DBB"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3626659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FUNZIONALE062 Sviluppo della comunità</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7A1444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414.792,91</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768633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519.590,00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15661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361.320,00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99948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361.946,00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875BB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287.564,00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379ABE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125,26</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67EEF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69,54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EAABD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100,17</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472D54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79,45</w:t>
            </w:r>
          </w:p>
        </w:tc>
      </w:tr>
      <w:tr w:rsidR="00D01B6A" w:rsidRPr="00EF7E83" w14:paraId="328A81DE"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A8631C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FUNZIONALE064 Illuminazione stradale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09302D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187.814,53</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1846E1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150.500,00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725809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136.400,00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66185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143.220,00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65CD0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166.773,00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1B04B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80,13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3498D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57B515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5901BB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116,45</w:t>
            </w:r>
          </w:p>
        </w:tc>
      </w:tr>
      <w:tr w:rsidR="00D01B6A" w:rsidRPr="00EF7E83" w14:paraId="2D3EDBF4" w14:textId="77777777" w:rsidTr="00DB47FD">
        <w:trPr>
          <w:trHeight w:val="1088"/>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06A4F23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FUNZIONALE066 Spese relative all'alloggio e ai servizi comunali non classificate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00EC4C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3.894.141,00</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043100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5.379.571,00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66EFF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4.807.777,00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E6CA4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2.708.814,00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8EF39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2.778.</w:t>
            </w:r>
            <w:r>
              <w:rPr>
                <w:rFonts w:ascii="Arial" w:hAnsi="Arial" w:cs="Arial"/>
                <w:b/>
                <w:bCs/>
                <w:sz w:val="18"/>
                <w:szCs w:val="18"/>
                <w:lang w:val="it-IT"/>
                <w14:ligatures w14:val="standardContextual"/>
              </w:rPr>
              <w:t>655</w:t>
            </w:r>
            <w:r w:rsidRPr="00EF7E83">
              <w:rPr>
                <w:rFonts w:ascii="Arial" w:hAnsi="Arial" w:cs="Arial"/>
                <w:b/>
                <w:bCs/>
                <w:sz w:val="18"/>
                <w:szCs w:val="18"/>
                <w:lang w:val="it-IT"/>
                <w14:ligatures w14:val="standardContextual"/>
              </w:rPr>
              <w:t>,00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1C7E11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138,15</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B7FF2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89,37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68305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56,34</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4B844B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102,57</w:t>
            </w:r>
          </w:p>
        </w:tc>
      </w:tr>
      <w:tr w:rsidR="00D01B6A" w:rsidRPr="00EF7E83" w14:paraId="50FF15AA"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5F88F10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FUNZIONALE07 Sanità</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392E3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192.532,61</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5407F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213.142,00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673CC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355.119,00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36968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309.395,00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DD7B7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325.084,00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17A583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110,70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3BE45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166,61</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757103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87,12</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0BA4EC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105,07</w:t>
            </w:r>
          </w:p>
        </w:tc>
      </w:tr>
      <w:tr w:rsidR="00D01B6A" w:rsidRPr="00EF7E83" w14:paraId="661067AF"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64EF0E2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CLASSIFICAZIONE FUNZIONALE072 Servizi per pazienti esterni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41FE97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38.177,04</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EF99A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24.600,00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8B15F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7B26F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19.950,00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369E1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20.349,00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0062F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64,44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866CB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77,24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AA2C9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2220F9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BB1E93B"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1E6689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FUNZIONALE076 Attività e servizi sanitari non classificati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5EBBA6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154.355,57</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5FFA1B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188.542,00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190582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336.119,00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35C5A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289.445,00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90C09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304.735,00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DC617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122,15</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38A94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178,27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6725A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86,11</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3C10CD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105,28</w:t>
            </w:r>
          </w:p>
        </w:tc>
      </w:tr>
      <w:tr w:rsidR="00D01B6A" w:rsidRPr="00EF7E83" w14:paraId="04585876"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234D7C4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FUNZIONALE08 Ricreazione, cultura e religione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6EA4EB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1.522.793,26</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47F26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1.501.602,00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3A7845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1.573.507,00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316D0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1.652.203,00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D393F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1.647.564,00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685509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98,61</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15E82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104,79</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1B61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00CE45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99,72</w:t>
            </w:r>
          </w:p>
        </w:tc>
      </w:tr>
      <w:tr w:rsidR="00D01B6A" w:rsidRPr="00EF7E83" w14:paraId="10DCAFF9"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4C4666E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FUNZIONALE081 Servizi di ricreazione e sport</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43E7A9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820.045,51</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295AFF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823.661,00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3135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831.636,00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92E21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873.218,00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9D10F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852.990,00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44C72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3C01A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100,97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BBE54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6FC5C3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97,68</w:t>
            </w:r>
          </w:p>
        </w:tc>
      </w:tr>
      <w:tr w:rsidR="00D01B6A" w:rsidRPr="00EF7E83" w14:paraId="4B406960"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D57A03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FUNZIONALE082 Servizi culturali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5AA90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641.902,40</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1B74CC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597.205,00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6AC77F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660.379,00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265D6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693.418,00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7DD3D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707.295,00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1D7F97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93,04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2DE1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110,58</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5D78F0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03AE27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013286"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011773A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FUNZIONALE086 "Spese per ricreazione, cultura e religione non classificate altrove"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7BBB7C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60.845,35</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629A3C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80.736,00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520D08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81.492,00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8FF73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AF9F9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87.279,00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42DAE7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132,69</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62E6A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100,94</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460F69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585A30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7497855"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23FBFF7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FUNZIONALE09 Istruzione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158563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1.616.484,39</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393AD6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2.469.212,00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214FFA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2.884.296,00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448D9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2.324.818,00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9BB09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2.370.256,00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763C9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152,75</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3A3B9F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116,81</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C4F97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80,60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34777E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77A74EA5"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089A559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CLASSIFICAZIONE FUNZIONALE091 Istruzione prescolastica </w:t>
            </w:r>
            <w:proofErr w:type="gramStart"/>
            <w:r w:rsidRPr="00EF7E83">
              <w:rPr>
                <w:rFonts w:ascii="Arial" w:hAnsi="Arial" w:cs="Arial"/>
                <w:b/>
                <w:bCs/>
                <w:sz w:val="18"/>
                <w:szCs w:val="18"/>
                <w:lang w:val="it-IT"/>
                <w14:ligatures w14:val="standardContextual"/>
              </w:rPr>
              <w:t>e</w:t>
            </w:r>
            <w:proofErr w:type="gramEnd"/>
            <w:r w:rsidRPr="00EF7E83">
              <w:rPr>
                <w:rFonts w:ascii="Arial" w:hAnsi="Arial" w:cs="Arial"/>
                <w:b/>
                <w:bCs/>
                <w:sz w:val="18"/>
                <w:szCs w:val="18"/>
                <w:lang w:val="it-IT"/>
                <w14:ligatures w14:val="standardContextual"/>
              </w:rPr>
              <w:t xml:space="preserve"> elementare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3D2F7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1.351.616,24</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6F69C0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1.523.680,00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470E7E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1.839.889,00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12151B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1.922.610,00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4ECCD9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1.960.301,00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23C712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112,73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2714AD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120,75</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5F5C1E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104,50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6C0E32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101,96</w:t>
            </w:r>
          </w:p>
        </w:tc>
      </w:tr>
      <w:tr w:rsidR="00D01B6A" w:rsidRPr="00EF7E83" w14:paraId="5A7721E9"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6881049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FUNZIONALE096 Servizi aggiuntivi nell'istruzione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389A81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264.868,15</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1A57B7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945.532,00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322C9E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1.044.407,00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74DC21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402.208,00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3BF5AB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409.955,00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5AAF57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356,98</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3AB85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110,46</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3625FD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38,51</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6A8063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101,93</w:t>
            </w:r>
          </w:p>
        </w:tc>
      </w:tr>
      <w:tr w:rsidR="00D01B6A" w:rsidRPr="00EF7E83" w14:paraId="6D6C145D"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275CC8C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FUNZIONALE10 Assistenza sociale</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2D8E57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155.488,78</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48B322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219.989,00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1B4446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237.530,00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558C3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246.897,00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9597E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251.836,00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595F7C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141,48</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3F31D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107,97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75F025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103,94</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18E6E8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635DF36"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66562DE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FUNZIONALE104 Famiglia e bambini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132C6D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7.661,80</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2A666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15.398,00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35685A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20.400,00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7F7406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213465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21.848,00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722865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200,97</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2C42D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132,48</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0B14FC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3F3318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297E8E" w14:textId="77777777" w:rsidTr="00DB47FD">
        <w:trPr>
          <w:trHeight w:val="247"/>
        </w:trPr>
        <w:tc>
          <w:tcPr>
            <w:tcW w:w="991" w:type="pct"/>
            <w:gridSpan w:val="2"/>
            <w:tcBorders>
              <w:top w:val="single" w:sz="6" w:space="0" w:color="auto"/>
              <w:left w:val="single" w:sz="6" w:space="0" w:color="auto"/>
              <w:bottom w:val="single" w:sz="6" w:space="0" w:color="auto"/>
              <w:right w:val="single" w:sz="6" w:space="0" w:color="auto"/>
            </w:tcBorders>
            <w:shd w:val="solid" w:color="FFFFFF" w:fill="auto"/>
          </w:tcPr>
          <w:p w14:paraId="7BC0E88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CLASSIFICAZIONE FUNZIONALE107 Assistenza sociale alla popolazione non coperta dai programmi sociali regolari</w:t>
            </w:r>
          </w:p>
        </w:tc>
        <w:tc>
          <w:tcPr>
            <w:tcW w:w="614" w:type="pct"/>
            <w:gridSpan w:val="2"/>
            <w:tcBorders>
              <w:top w:val="single" w:sz="6" w:space="0" w:color="auto"/>
              <w:left w:val="single" w:sz="6" w:space="0" w:color="auto"/>
              <w:bottom w:val="single" w:sz="6" w:space="0" w:color="auto"/>
              <w:right w:val="single" w:sz="6" w:space="0" w:color="auto"/>
            </w:tcBorders>
            <w:shd w:val="solid" w:color="FFFFFF" w:fill="auto"/>
          </w:tcPr>
          <w:p w14:paraId="32A5F2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147.826,98</w:t>
            </w:r>
          </w:p>
        </w:tc>
        <w:tc>
          <w:tcPr>
            <w:tcW w:w="545" w:type="pct"/>
            <w:gridSpan w:val="2"/>
            <w:tcBorders>
              <w:top w:val="single" w:sz="6" w:space="0" w:color="auto"/>
              <w:left w:val="single" w:sz="6" w:space="0" w:color="auto"/>
              <w:bottom w:val="single" w:sz="6" w:space="0" w:color="auto"/>
              <w:right w:val="single" w:sz="6" w:space="0" w:color="auto"/>
            </w:tcBorders>
            <w:shd w:val="solid" w:color="FFFFFF" w:fill="auto"/>
          </w:tcPr>
          <w:p w14:paraId="235E19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204.591,00</w:t>
            </w:r>
          </w:p>
        </w:tc>
        <w:tc>
          <w:tcPr>
            <w:tcW w:w="540" w:type="pct"/>
            <w:gridSpan w:val="2"/>
            <w:tcBorders>
              <w:top w:val="single" w:sz="6" w:space="0" w:color="auto"/>
              <w:left w:val="single" w:sz="6" w:space="0" w:color="auto"/>
              <w:bottom w:val="single" w:sz="6" w:space="0" w:color="auto"/>
              <w:right w:val="single" w:sz="6" w:space="0" w:color="auto"/>
            </w:tcBorders>
            <w:shd w:val="solid" w:color="FFFFFF" w:fill="auto"/>
          </w:tcPr>
          <w:p w14:paraId="6BF979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217.130,00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5CB79B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225.477,00</w:t>
            </w:r>
          </w:p>
        </w:tc>
        <w:tc>
          <w:tcPr>
            <w:tcW w:w="522" w:type="pct"/>
            <w:gridSpan w:val="2"/>
            <w:tcBorders>
              <w:top w:val="single" w:sz="6" w:space="0" w:color="auto"/>
              <w:left w:val="single" w:sz="6" w:space="0" w:color="auto"/>
              <w:bottom w:val="single" w:sz="6" w:space="0" w:color="auto"/>
              <w:right w:val="single" w:sz="6" w:space="0" w:color="auto"/>
            </w:tcBorders>
            <w:shd w:val="solid" w:color="FFFFFF" w:fill="auto"/>
          </w:tcPr>
          <w:p w14:paraId="0AD2F3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229.988,00</w:t>
            </w:r>
          </w:p>
        </w:tc>
        <w:tc>
          <w:tcPr>
            <w:tcW w:w="336" w:type="pct"/>
            <w:gridSpan w:val="2"/>
            <w:tcBorders>
              <w:top w:val="single" w:sz="6" w:space="0" w:color="auto"/>
              <w:left w:val="single" w:sz="6" w:space="0" w:color="auto"/>
              <w:bottom w:val="single" w:sz="6" w:space="0" w:color="auto"/>
              <w:right w:val="single" w:sz="6" w:space="0" w:color="auto"/>
            </w:tcBorders>
            <w:shd w:val="solid" w:color="FFFFFF" w:fill="auto"/>
          </w:tcPr>
          <w:p w14:paraId="59D356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138,40</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BA49C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106,13</w:t>
            </w:r>
          </w:p>
        </w:tc>
        <w:tc>
          <w:tcPr>
            <w:tcW w:w="312" w:type="pct"/>
            <w:gridSpan w:val="2"/>
            <w:tcBorders>
              <w:top w:val="single" w:sz="6" w:space="0" w:color="auto"/>
              <w:left w:val="single" w:sz="6" w:space="0" w:color="auto"/>
              <w:bottom w:val="single" w:sz="6" w:space="0" w:color="auto"/>
              <w:right w:val="single" w:sz="6" w:space="0" w:color="auto"/>
            </w:tcBorders>
            <w:shd w:val="solid" w:color="FFFFFF" w:fill="auto"/>
          </w:tcPr>
          <w:p w14:paraId="150290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103,84</w:t>
            </w:r>
          </w:p>
        </w:tc>
        <w:tc>
          <w:tcPr>
            <w:tcW w:w="306" w:type="pct"/>
            <w:gridSpan w:val="2"/>
            <w:tcBorders>
              <w:top w:val="single" w:sz="6" w:space="0" w:color="auto"/>
              <w:left w:val="single" w:sz="6" w:space="0" w:color="auto"/>
              <w:bottom w:val="single" w:sz="6" w:space="0" w:color="auto"/>
              <w:right w:val="single" w:sz="6" w:space="0" w:color="auto"/>
            </w:tcBorders>
            <w:shd w:val="solid" w:color="FFFFFF" w:fill="auto"/>
          </w:tcPr>
          <w:p w14:paraId="1E6EAE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bl>
    <w:p w14:paraId="2DE8D272" w14:textId="77777777" w:rsidR="00D01B6A" w:rsidRPr="00EF7E83" w:rsidRDefault="00D01B6A" w:rsidP="00D01B6A">
      <w:pPr>
        <w:spacing w:after="0" w:line="240" w:lineRule="auto"/>
        <w:ind w:left="-142"/>
        <w:rPr>
          <w:rFonts w:ascii="Arial" w:hAnsi="Arial" w:cs="Arial"/>
          <w:bCs/>
          <w:sz w:val="18"/>
          <w:szCs w:val="18"/>
          <w:lang w:val="it-IT"/>
        </w:rPr>
      </w:pPr>
    </w:p>
    <w:p w14:paraId="57DE367B" w14:textId="77777777" w:rsidR="00D01B6A" w:rsidRPr="00EF7E83" w:rsidRDefault="00D01B6A" w:rsidP="00D01B6A">
      <w:pPr>
        <w:spacing w:after="0" w:line="240" w:lineRule="auto"/>
        <w:ind w:left="-142"/>
        <w:rPr>
          <w:rFonts w:ascii="Arial" w:hAnsi="Arial" w:cs="Arial"/>
          <w:bCs/>
          <w:sz w:val="18"/>
          <w:szCs w:val="18"/>
          <w:lang w:val="it-IT"/>
        </w:rPr>
      </w:pPr>
      <w:r w:rsidRPr="00EF7E83">
        <w:rPr>
          <w:rFonts w:ascii="Arial" w:hAnsi="Arial" w:cs="Arial"/>
          <w:bCs/>
          <w:sz w:val="18"/>
          <w:szCs w:val="18"/>
          <w:lang w:val="it-IT"/>
        </w:rPr>
        <w:lastRenderedPageBreak/>
        <w:t>Entrate e uscite secondo la classificazione economica</w:t>
      </w:r>
    </w:p>
    <w:tbl>
      <w:tblPr>
        <w:tblW w:w="5061" w:type="pct"/>
        <w:tblLook w:val="0000" w:firstRow="0" w:lastRow="0" w:firstColumn="0" w:lastColumn="0" w:noHBand="0" w:noVBand="0"/>
      </w:tblPr>
      <w:tblGrid>
        <w:gridCol w:w="2236"/>
        <w:gridCol w:w="1647"/>
        <w:gridCol w:w="1656"/>
        <w:gridCol w:w="1267"/>
        <w:gridCol w:w="1368"/>
        <w:gridCol w:w="1368"/>
        <w:gridCol w:w="1368"/>
        <w:gridCol w:w="827"/>
        <w:gridCol w:w="827"/>
        <w:gridCol w:w="827"/>
        <w:gridCol w:w="827"/>
      </w:tblGrid>
      <w:tr w:rsidR="00D01B6A" w:rsidRPr="00EF7E83" w14:paraId="052C445E"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2DCE91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FE62FF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CCA8A5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312B2A1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FFB7F0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E44862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5DC88B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875FE4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1A8677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04964E9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551FB8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14D8565E"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E476C1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50A930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1B8851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7ED6604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13861FB"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B139A1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A0B889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78440F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7BCB5A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6D914F1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A93D82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409E6B52"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4A7613E9" w14:textId="77777777" w:rsidR="00D01B6A" w:rsidRPr="00EF7E83" w:rsidRDefault="00D01B6A" w:rsidP="00DB47FD">
            <w:pPr>
              <w:autoSpaceDE w:val="0"/>
              <w:autoSpaceDN w:val="0"/>
              <w:adjustRightInd w:val="0"/>
              <w:spacing w:after="0" w:line="240" w:lineRule="auto"/>
              <w:ind w:right="-507"/>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EE6C1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59D7F9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6633C2F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ACBE0D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A7D60C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6F6E05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809B4A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7649AA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98EAC2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16FFF3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16E74326"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88805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 CONTO DELLE ENTRATE E DELLE SPESE</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353B733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44C056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21CE00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705C4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3583A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AC29B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6E6C2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DC08B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2EC504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755F0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r>
      <w:tr w:rsidR="00D01B6A" w:rsidRPr="00EF7E83" w14:paraId="7D37919E"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4107B82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030CE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Entrate correnti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4B7FC9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8.549.545,30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005EED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9.672.377,00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4D7B8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10.732.163,00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2C1C3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10.485.344,00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E81B1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10.609.188,00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07697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113,13</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0ACB9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110,96</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7D5810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97,70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3679E4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101,18</w:t>
            </w:r>
          </w:p>
        </w:tc>
      </w:tr>
      <w:tr w:rsidR="00D01B6A" w:rsidRPr="00EF7E83" w14:paraId="3663579A"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57DA5714"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61</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E4B7DB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 tasse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121F0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4.677.242,93</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6E24973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4.931.100,00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CCA71D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6.065.100,00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D7D78E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5.871.105,00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1941A2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5.946.252,00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9BCE52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105,43</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EB0A4F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123,00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9B6A69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96,80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F212A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101,28</w:t>
            </w:r>
          </w:p>
        </w:tc>
      </w:tr>
      <w:tr w:rsidR="00D01B6A" w:rsidRPr="00EF7E83" w14:paraId="1C0100F6"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C2487BD"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63</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40781A8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Aiuti dall'estero e da soggetti all'interno del bilancio generale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5A9D8D3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217.863,65</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693F8CA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884.218,00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60512A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508.022,00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BA88A6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321.867,00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BD231B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260.757,00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9C9F7F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405,86</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43AD1A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57,45</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5F8A482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63,36</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6FF523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81,01</w:t>
            </w:r>
          </w:p>
        </w:tc>
      </w:tr>
      <w:tr w:rsidR="00D01B6A" w:rsidRPr="00EF7E83" w14:paraId="2C2E4160"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6D8EAB1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64</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154592E1"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 immobilizzazioni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920843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546.298,01</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5F7C76C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790.268,00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4E5EA3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1.142.972,00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356263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1.175.771,00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B0563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1.213.321,00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8C3223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144,66</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104498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144,63</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C84DC9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102,87</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20104B8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103,19</w:t>
            </w:r>
          </w:p>
        </w:tc>
      </w:tr>
      <w:tr w:rsidR="00D01B6A" w:rsidRPr="00EF7E83" w14:paraId="42527AED"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58ED6B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65</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53D0185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 tasse amministrative e fiscali, tasse secondo regolamenti speciali e compensi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71420CE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2.848.651,02</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0DF6EC1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2.846.280,00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4CB07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2.836.050,00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BE5732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2.937.311,00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C7FF4E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2.996.056,00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3E47D7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99,92</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FAF309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99,64</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7EE8580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103,57</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328563C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75E479E1"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7142AC9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66</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5E301AE"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dalla vendita di prodotti e beni, nonché dai servizi prestati e dalle donazioni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0C4434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245.964,87</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5456F20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210.511,00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6900FE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154.900,00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FBFA3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154.646,00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5F4471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165.899,00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758898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85,59</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AA1258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73,58</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732AC22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99,84</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4A673EE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107,28</w:t>
            </w:r>
          </w:p>
        </w:tc>
      </w:tr>
      <w:tr w:rsidR="00D01B6A" w:rsidRPr="00EF7E83" w14:paraId="14A515F9"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5924B0C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68</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F9E04C6"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Multe, misure amministrative e altre entrate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C2A1B4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13.524,82</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1664B29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023BE6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25.119,00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64CE2D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24.644,00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EA829E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26.903,00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45B5E4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73,94</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403D87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251,19</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137DE68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98,11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6000AA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109,17</w:t>
            </w:r>
          </w:p>
        </w:tc>
      </w:tr>
      <w:tr w:rsidR="00D01B6A" w:rsidRPr="00EF7E83" w14:paraId="1C8E9260"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C48BE5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DBAAA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Entrate dalla vendita di immobilizzazioni non finanziarie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D31B8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134.461,00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277E61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222.200,00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65C5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232.200,00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E9BA3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243.810,00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3D931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248.686,00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E59C3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165,25</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4A04B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104,50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647FCD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5F96B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E645F7C"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24921CC2"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71</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1465F494"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 xml:space="preserve">Entrate dalla vendita di </w:t>
            </w:r>
            <w:r w:rsidRPr="00EF7E83">
              <w:rPr>
                <w:rFonts w:ascii="Arial" w:hAnsi="Arial" w:cs="Arial"/>
                <w:sz w:val="18"/>
                <w:szCs w:val="18"/>
                <w:lang w:val="it-IT"/>
                <w14:ligatures w14:val="standardContextual"/>
              </w:rPr>
              <w:lastRenderedPageBreak/>
              <w:t>immobilizzazioni non prodotte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6648AC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lastRenderedPageBreak/>
              <w:t>109.816,21</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7A2D239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0BC8C7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41.000,00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C6574E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43.050,00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B42297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43.911,00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43E98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19,12</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068470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195,24</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B78F10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9C3FA4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2758230A"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BB00A2A"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72</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4B82B94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dalla vendita di immobilizzazioni prodotte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710BF38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24.644,79</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728B389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201.200,00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20801D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191.200,00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83BFD2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200.760,00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06BD62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204.775,00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402675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816,40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B4417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95,03</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E3A029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22836F7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6750AF69"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7B45054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1E976E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Spese correnti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4832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7.947.559,64</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07B847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8.833.767,00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3A080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9.630.630,00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F6A70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9.178.252,00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15DF4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9.287.</w:t>
            </w:r>
            <w:r>
              <w:rPr>
                <w:rFonts w:ascii="Arial" w:hAnsi="Arial" w:cs="Arial"/>
                <w:b/>
                <w:bCs/>
                <w:sz w:val="18"/>
                <w:szCs w:val="18"/>
                <w:lang w:val="it-IT"/>
                <w14:ligatures w14:val="standardContextual"/>
              </w:rPr>
              <w:t>726</w:t>
            </w:r>
            <w:r w:rsidRPr="00EF7E83">
              <w:rPr>
                <w:rFonts w:ascii="Arial" w:hAnsi="Arial" w:cs="Arial"/>
                <w:b/>
                <w:bCs/>
                <w:sz w:val="18"/>
                <w:szCs w:val="18"/>
                <w:lang w:val="it-IT"/>
                <w14:ligatures w14:val="standardContextual"/>
              </w:rPr>
              <w:t>,00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C767B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111,15</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87718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109,02</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BFA4B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95,30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C384F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101,19</w:t>
            </w:r>
          </w:p>
        </w:tc>
      </w:tr>
      <w:tr w:rsidR="00D01B6A" w:rsidRPr="00EF7E83" w14:paraId="034923D3"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D662B2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31</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73927977"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i dipendenti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554AC59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1.953.147,10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3089FE8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2.163.577,00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8F74DE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2.795.052,00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2735E6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2.973.820,00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EF82DB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2.976.462,00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1FF939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110,77</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4CDCFD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129,19</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56AC1A1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106,40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2372B9A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100,09</w:t>
            </w:r>
          </w:p>
        </w:tc>
      </w:tr>
      <w:tr w:rsidR="00D01B6A" w:rsidRPr="00EF7E83" w14:paraId="65A0B9E6"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27EFF53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3B9E6B1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materiali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477E24D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4.643.088,25</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4D59539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4.384.105,00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6E93DE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4.287.811,00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CF94DB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4.270.989,00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32659B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4.331.</w:t>
            </w:r>
            <w:r>
              <w:rPr>
                <w:rFonts w:ascii="Arial" w:hAnsi="Arial" w:cs="Arial"/>
                <w:sz w:val="18"/>
                <w:szCs w:val="18"/>
                <w:lang w:val="it-IT"/>
                <w14:ligatures w14:val="standardContextual"/>
              </w:rPr>
              <w:t>464</w:t>
            </w:r>
            <w:r w:rsidRPr="00EF7E83">
              <w:rPr>
                <w:rFonts w:ascii="Arial" w:hAnsi="Arial" w:cs="Arial"/>
                <w:sz w:val="18"/>
                <w:szCs w:val="18"/>
                <w:lang w:val="it-IT"/>
                <w14:ligatures w14:val="standardContextual"/>
              </w:rPr>
              <w:t>,00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14D8AC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94,42</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6D24D2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97,80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7CE604D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99,61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F539C5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101,41</w:t>
            </w:r>
          </w:p>
        </w:tc>
      </w:tr>
      <w:tr w:rsidR="00D01B6A" w:rsidRPr="00EF7E83" w14:paraId="529295A1"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62088AAA"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34</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7CBC7AFD"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finanziarie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65C736F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36.288,39</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26939F4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37.460,00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8525DE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73.990,00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AEA45F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65.191,00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88AA15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66.574,00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95B8E0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103,23</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865323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197,52</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1D44F36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88,11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93A747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102,12</w:t>
            </w:r>
          </w:p>
        </w:tc>
      </w:tr>
      <w:tr w:rsidR="00D01B6A" w:rsidRPr="00EF7E83" w14:paraId="200855CC"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5C831555"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35</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BD6418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Sovvenzioni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559CEE9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25.475,06</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0079540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59.546,00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9991CC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54.546,00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1F1094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49.546,00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6FCF28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50.537,00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0F219A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233,74</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2CF4DB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91,60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55E495A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90,83</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3D4F234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1CAFD202"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7AD03D2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1C6533D"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Aiuti concessi all’estero e all’interno del bilancio generale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507417D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487.128,91</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10C2597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1.187.305,00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AEDCD1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1.331.738,00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FE2D0E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630.693,00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B7572C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652.809,00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3C0367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243,74</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FF68A0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112,16</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01B53F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47,36</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23700D0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103,51</w:t>
            </w:r>
          </w:p>
        </w:tc>
      </w:tr>
      <w:tr w:rsidR="00D01B6A" w:rsidRPr="00EF7E83" w14:paraId="0748CC6E"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201846C2"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5E5F448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Indennità ai cittadini e alle famiglie sulla base delle assicurazioni e altre indennità.</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07D42CB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233.084,94</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71C4E54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329.670,00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99D1C2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378.030,00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0B4ED18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394.262,00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9C8E0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401.850,00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A49A71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141,44</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69C54A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114,67</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667899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104,29</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D155AC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101,92</w:t>
            </w:r>
          </w:p>
        </w:tc>
      </w:tr>
      <w:tr w:rsidR="00D01B6A" w:rsidRPr="00EF7E83" w14:paraId="36BDFBA7"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ED751A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38</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75646E9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Altre uscite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8F4CCB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569.346,99</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525F359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672.104,00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998C8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709.463,00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55ABC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793.751,00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50EB30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808.030,00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7FF5FE3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118,05</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B2637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105,56</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241BF5F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111,88</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FB8270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101,80</w:t>
            </w:r>
          </w:p>
        </w:tc>
      </w:tr>
      <w:tr w:rsidR="00D01B6A" w:rsidRPr="00EF7E83" w14:paraId="2A00F23A"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316C13C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1A3F988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Spese per l’acquisto di immobilizzazioni non finanziarie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4CB47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2.036.052,47</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558AF4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3.857.079,00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EDA3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3.027.767,00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4EAAE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978.936,00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A22F4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998.182,00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A1411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189,44</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EF75F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78,50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31D9E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32,33</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24CDE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101,97</w:t>
            </w:r>
          </w:p>
        </w:tc>
      </w:tr>
      <w:tr w:rsidR="00D01B6A" w:rsidRPr="00EF7E83" w14:paraId="5AD3E714"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1595C1D"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41</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5C2F6B1F"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l’acquisto di immobilizzazioni non prodotte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22D730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126.088,28</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44A1E48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192.500,00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1C7D50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35.000,00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A4313F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36.750,00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A613EE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37.485,00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FB6CD6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152,67</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2F3C09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18,18</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C2F38B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105,00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A9FAD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102,00</w:t>
            </w:r>
          </w:p>
        </w:tc>
      </w:tr>
      <w:tr w:rsidR="00D01B6A" w:rsidRPr="00EF7E83" w14:paraId="2F6C30F2"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0E54C71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42</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5670C4E"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l’acquisto di immobilizzazioni prodotte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3D5000B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1.909.964,19</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4137B03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3.664.579,00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070EC8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2.992.767,00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72DCA4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942.186,00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2B5251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960.697,00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4A5B9D8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191,87</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37B7C95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81,67</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20B310E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31,48</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09B432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101,96</w:t>
            </w:r>
          </w:p>
        </w:tc>
      </w:tr>
      <w:tr w:rsidR="00D01B6A" w:rsidRPr="00EF7E83" w14:paraId="0D72337A"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649E7E7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B. CONTO DELL’INDEBITAMENTO / FINANZIAMENTO</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F66912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0CDBF4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6D47DF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9431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CEF9B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F3A70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FFBDA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C015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B855A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5F0AE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r>
      <w:tr w:rsidR="00D01B6A" w:rsidRPr="00EF7E83" w14:paraId="13A430D4"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712D903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8</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7C0226A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Entrate da immobilizzazioni finanziarie e indebitamento</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7990E5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46C31D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65C0C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44A3E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F3C7B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E522F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202AE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BFEFB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3FFE23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3A9065F"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CF1F442"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84</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09344725"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Entrate da indebitamento</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359A0EA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723065E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1.900.000,00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5C1E47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1.650.000,00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A67C1F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988F4C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6242EA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451F39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86,84</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59FE10D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2D8D67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r w:rsidR="00D01B6A" w:rsidRPr="00EF7E83" w14:paraId="246492E4"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1666549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EC8DD4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Spese per immobilizzazioni finanziarie e rimborso dei prestiti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ADEE4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231.472,88</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43E1D9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231.474,00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A6FEF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505.966,00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33EBB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8A043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7386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A431D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218,58</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2BCDCB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113,04</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11316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5CDA7264"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4163FF28"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53</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3440829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azioni e quote di capitale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29DDB0C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13.145,24</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38D342F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BBCEFE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A4D03A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13.146,00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79306F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13.146,00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E7F535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100,01</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5AD75D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3A8DAFC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689CA7B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r>
      <w:tr w:rsidR="00D01B6A" w:rsidRPr="00EF7E83" w14:paraId="796C25D7"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4363438A"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54</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5222DD79"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Spese per il rimborso del capitale dei crediti e prestiti ricevuti.</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E974AB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218.327,64</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2D1A2D9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218.328,00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052DA68"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492.820,00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591B3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558.820,00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1A4036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558.820,00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C231B7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9E1CC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225,72</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66A2311"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113,39</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70D012B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100,00</w:t>
            </w:r>
          </w:p>
        </w:tc>
      </w:tr>
      <w:tr w:rsidR="00D01B6A" w:rsidRPr="00EF7E83" w14:paraId="45216C2F"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44F49E1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 FONDI DISPONIBILI DEGLI ANNI PRECEDENTI.</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7760E0D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5A9EA3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12E6AD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69F70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D9A5A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5906C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50A6DF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CDBEE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0C53FE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D605E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p>
        </w:tc>
      </w:tr>
      <w:tr w:rsidR="00D01B6A" w:rsidRPr="00EF7E83" w14:paraId="1DDDDF4A" w14:textId="77777777" w:rsidTr="00DB47FD">
        <w:trPr>
          <w:trHeight w:val="247"/>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2E402A2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6E9D12C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Entrate proprie</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1AE607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05AD39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1.127.743,00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174CE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59146B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F5EB2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6EE32C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1C2150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48,77</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452575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4913F6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BABC7AE" w14:textId="77777777" w:rsidTr="00DB47FD">
        <w:trPr>
          <w:trHeight w:val="260"/>
        </w:trPr>
        <w:tc>
          <w:tcPr>
            <w:tcW w:w="571" w:type="pct"/>
            <w:tcBorders>
              <w:top w:val="single" w:sz="6" w:space="0" w:color="auto"/>
              <w:left w:val="single" w:sz="6" w:space="0" w:color="auto"/>
              <w:bottom w:val="single" w:sz="6" w:space="0" w:color="auto"/>
              <w:right w:val="single" w:sz="6" w:space="0" w:color="auto"/>
            </w:tcBorders>
            <w:shd w:val="solid" w:color="FFFFFF" w:fill="auto"/>
          </w:tcPr>
          <w:p w14:paraId="63CBED80"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92</w:t>
            </w:r>
          </w:p>
        </w:tc>
        <w:tc>
          <w:tcPr>
            <w:tcW w:w="582" w:type="pct"/>
            <w:tcBorders>
              <w:top w:val="single" w:sz="6" w:space="0" w:color="auto"/>
              <w:left w:val="single" w:sz="6" w:space="0" w:color="auto"/>
              <w:bottom w:val="single" w:sz="6" w:space="0" w:color="auto"/>
              <w:right w:val="single" w:sz="6" w:space="0" w:color="auto"/>
            </w:tcBorders>
            <w:shd w:val="solid" w:color="FFFFFF" w:fill="auto"/>
          </w:tcPr>
          <w:p w14:paraId="21633C9D"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Risultato operativo</w:t>
            </w:r>
          </w:p>
        </w:tc>
        <w:tc>
          <w:tcPr>
            <w:tcW w:w="585" w:type="pct"/>
            <w:tcBorders>
              <w:top w:val="single" w:sz="6" w:space="0" w:color="auto"/>
              <w:left w:val="single" w:sz="6" w:space="0" w:color="auto"/>
              <w:bottom w:val="single" w:sz="6" w:space="0" w:color="auto"/>
              <w:right w:val="single" w:sz="6" w:space="0" w:color="auto"/>
            </w:tcBorders>
            <w:shd w:val="solid" w:color="FFFFFF" w:fill="auto"/>
          </w:tcPr>
          <w:p w14:paraId="7719293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466" w:type="pct"/>
            <w:tcBorders>
              <w:top w:val="single" w:sz="6" w:space="0" w:color="auto"/>
              <w:left w:val="single" w:sz="6" w:space="0" w:color="auto"/>
              <w:bottom w:val="single" w:sz="6" w:space="0" w:color="auto"/>
              <w:right w:val="single" w:sz="6" w:space="0" w:color="auto"/>
            </w:tcBorders>
            <w:shd w:val="solid" w:color="FFFFFF" w:fill="auto"/>
          </w:tcPr>
          <w:p w14:paraId="1B4E8563"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1.127.743,00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E5FE42F"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550.000,00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FC1A1E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26D4262"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2498822B"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20" w:type="pct"/>
            <w:tcBorders>
              <w:top w:val="single" w:sz="6" w:space="0" w:color="auto"/>
              <w:left w:val="single" w:sz="6" w:space="0" w:color="auto"/>
              <w:bottom w:val="single" w:sz="6" w:space="0" w:color="auto"/>
              <w:right w:val="single" w:sz="6" w:space="0" w:color="auto"/>
            </w:tcBorders>
            <w:shd w:val="solid" w:color="FFFFFF" w:fill="auto"/>
          </w:tcPr>
          <w:p w14:paraId="09C679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48,77</w:t>
            </w:r>
          </w:p>
        </w:tc>
        <w:tc>
          <w:tcPr>
            <w:tcW w:w="321" w:type="pct"/>
            <w:tcBorders>
              <w:top w:val="single" w:sz="6" w:space="0" w:color="auto"/>
              <w:left w:val="single" w:sz="6" w:space="0" w:color="auto"/>
              <w:bottom w:val="single" w:sz="6" w:space="0" w:color="auto"/>
              <w:right w:val="single" w:sz="6" w:space="0" w:color="auto"/>
            </w:tcBorders>
            <w:shd w:val="solid" w:color="FFFFFF" w:fill="auto"/>
          </w:tcPr>
          <w:p w14:paraId="1E402575"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1DE9C15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0,00</w:t>
            </w:r>
          </w:p>
        </w:tc>
      </w:tr>
    </w:tbl>
    <w:p w14:paraId="78182F35" w14:textId="77777777" w:rsidR="00D01B6A" w:rsidRPr="00EF7E83" w:rsidRDefault="00D01B6A" w:rsidP="00D01B6A">
      <w:pPr>
        <w:spacing w:after="0" w:line="240" w:lineRule="auto"/>
        <w:ind w:left="-709" w:hanging="425"/>
        <w:rPr>
          <w:sz w:val="18"/>
          <w:szCs w:val="18"/>
          <w:lang w:val="it-IT"/>
        </w:rPr>
      </w:pPr>
    </w:p>
    <w:p w14:paraId="52D7EBA7" w14:textId="77777777" w:rsidR="00D01B6A" w:rsidRPr="00EF7E83" w:rsidRDefault="00D01B6A" w:rsidP="00D01B6A">
      <w:pPr>
        <w:spacing w:after="0" w:line="240" w:lineRule="auto"/>
        <w:ind w:left="-709" w:hanging="425"/>
        <w:rPr>
          <w:sz w:val="18"/>
          <w:szCs w:val="18"/>
          <w:lang w:val="it-IT"/>
        </w:rPr>
      </w:pPr>
    </w:p>
    <w:p w14:paraId="407858FC" w14:textId="77777777" w:rsidR="00D01B6A" w:rsidRPr="00EF7E83" w:rsidRDefault="00D01B6A" w:rsidP="00D01B6A">
      <w:pPr>
        <w:spacing w:after="0" w:line="240" w:lineRule="auto"/>
        <w:ind w:left="-142"/>
        <w:rPr>
          <w:rFonts w:ascii="Arial" w:hAnsi="Arial" w:cs="Arial"/>
          <w:sz w:val="18"/>
          <w:szCs w:val="18"/>
          <w:lang w:val="it-IT"/>
        </w:rPr>
      </w:pPr>
      <w:r w:rsidRPr="00EF7E83">
        <w:rPr>
          <w:rFonts w:ascii="Arial" w:hAnsi="Arial" w:cs="Arial"/>
          <w:sz w:val="18"/>
          <w:szCs w:val="18"/>
          <w:lang w:val="it-IT"/>
        </w:rPr>
        <w:t>Conto del finanziamento secondo la classificazione economica:</w:t>
      </w:r>
    </w:p>
    <w:tbl>
      <w:tblPr>
        <w:tblW w:w="5000" w:type="pct"/>
        <w:tblLook w:val="0000" w:firstRow="0" w:lastRow="0" w:firstColumn="0" w:lastColumn="0" w:noHBand="0" w:noVBand="0"/>
      </w:tblPr>
      <w:tblGrid>
        <w:gridCol w:w="1016"/>
        <w:gridCol w:w="2818"/>
        <w:gridCol w:w="1656"/>
        <w:gridCol w:w="1267"/>
        <w:gridCol w:w="1267"/>
        <w:gridCol w:w="1327"/>
        <w:gridCol w:w="1327"/>
        <w:gridCol w:w="827"/>
        <w:gridCol w:w="827"/>
        <w:gridCol w:w="827"/>
        <w:gridCol w:w="827"/>
      </w:tblGrid>
      <w:tr w:rsidR="00D01B6A" w:rsidRPr="00EF7E83" w14:paraId="6C104D2B"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tcPr>
          <w:p w14:paraId="63FA83E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1614" w:type="pct"/>
            <w:tcBorders>
              <w:top w:val="single" w:sz="6" w:space="0" w:color="auto"/>
              <w:left w:val="single" w:sz="6" w:space="0" w:color="auto"/>
              <w:bottom w:val="single" w:sz="6" w:space="0" w:color="auto"/>
              <w:right w:val="single" w:sz="6" w:space="0" w:color="auto"/>
            </w:tcBorders>
          </w:tcPr>
          <w:p w14:paraId="1CA406C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12" w:type="pct"/>
            <w:tcBorders>
              <w:top w:val="single" w:sz="6" w:space="0" w:color="auto"/>
              <w:left w:val="single" w:sz="6" w:space="0" w:color="auto"/>
              <w:bottom w:val="single" w:sz="6" w:space="0" w:color="auto"/>
              <w:right w:val="single" w:sz="6" w:space="0" w:color="auto"/>
            </w:tcBorders>
          </w:tcPr>
          <w:p w14:paraId="5BA48E1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378" w:type="pct"/>
            <w:tcBorders>
              <w:top w:val="single" w:sz="6" w:space="0" w:color="auto"/>
              <w:left w:val="single" w:sz="6" w:space="0" w:color="auto"/>
              <w:bottom w:val="single" w:sz="6" w:space="0" w:color="auto"/>
              <w:right w:val="single" w:sz="6" w:space="0" w:color="auto"/>
            </w:tcBorders>
          </w:tcPr>
          <w:p w14:paraId="52EB7F4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378" w:type="pct"/>
            <w:tcBorders>
              <w:top w:val="single" w:sz="6" w:space="0" w:color="auto"/>
              <w:left w:val="single" w:sz="6" w:space="0" w:color="auto"/>
              <w:bottom w:val="single" w:sz="6" w:space="0" w:color="auto"/>
              <w:right w:val="single" w:sz="6" w:space="0" w:color="auto"/>
            </w:tcBorders>
          </w:tcPr>
          <w:p w14:paraId="2F7F148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334" w:type="pct"/>
            <w:tcBorders>
              <w:top w:val="single" w:sz="6" w:space="0" w:color="auto"/>
              <w:left w:val="single" w:sz="6" w:space="0" w:color="auto"/>
              <w:bottom w:val="single" w:sz="6" w:space="0" w:color="auto"/>
              <w:right w:val="single" w:sz="6" w:space="0" w:color="auto"/>
            </w:tcBorders>
          </w:tcPr>
          <w:p w14:paraId="3944107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34" w:type="pct"/>
            <w:tcBorders>
              <w:top w:val="single" w:sz="6" w:space="0" w:color="auto"/>
              <w:left w:val="single" w:sz="6" w:space="0" w:color="auto"/>
              <w:bottom w:val="single" w:sz="6" w:space="0" w:color="auto"/>
              <w:right w:val="single" w:sz="6" w:space="0" w:color="auto"/>
            </w:tcBorders>
          </w:tcPr>
          <w:p w14:paraId="03382AE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230" w:type="pct"/>
            <w:tcBorders>
              <w:top w:val="single" w:sz="6" w:space="0" w:color="auto"/>
              <w:left w:val="single" w:sz="6" w:space="0" w:color="auto"/>
              <w:bottom w:val="single" w:sz="6" w:space="0" w:color="auto"/>
              <w:right w:val="single" w:sz="6" w:space="0" w:color="auto"/>
            </w:tcBorders>
          </w:tcPr>
          <w:p w14:paraId="1CD3987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tcPr>
          <w:p w14:paraId="7C8C18C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tcPr>
          <w:p w14:paraId="25A00A4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tcPr>
          <w:p w14:paraId="07B5FF5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61712ACF"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tcPr>
          <w:p w14:paraId="486D51CC"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1614" w:type="pct"/>
            <w:tcBorders>
              <w:top w:val="single" w:sz="6" w:space="0" w:color="auto"/>
              <w:left w:val="single" w:sz="6" w:space="0" w:color="auto"/>
              <w:bottom w:val="single" w:sz="6" w:space="0" w:color="auto"/>
              <w:right w:val="single" w:sz="6" w:space="0" w:color="auto"/>
            </w:tcBorders>
          </w:tcPr>
          <w:p w14:paraId="24E7DD99"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12" w:type="pct"/>
            <w:tcBorders>
              <w:top w:val="single" w:sz="6" w:space="0" w:color="auto"/>
              <w:left w:val="single" w:sz="6" w:space="0" w:color="auto"/>
              <w:bottom w:val="single" w:sz="6" w:space="0" w:color="auto"/>
              <w:right w:val="single" w:sz="6" w:space="0" w:color="auto"/>
            </w:tcBorders>
          </w:tcPr>
          <w:p w14:paraId="6E2CEBE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378" w:type="pct"/>
            <w:tcBorders>
              <w:top w:val="single" w:sz="6" w:space="0" w:color="auto"/>
              <w:left w:val="single" w:sz="6" w:space="0" w:color="auto"/>
              <w:bottom w:val="single" w:sz="6" w:space="0" w:color="auto"/>
              <w:right w:val="single" w:sz="6" w:space="0" w:color="auto"/>
            </w:tcBorders>
          </w:tcPr>
          <w:p w14:paraId="4C63EFE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378" w:type="pct"/>
            <w:tcBorders>
              <w:top w:val="single" w:sz="6" w:space="0" w:color="auto"/>
              <w:left w:val="single" w:sz="6" w:space="0" w:color="auto"/>
              <w:bottom w:val="single" w:sz="6" w:space="0" w:color="auto"/>
              <w:right w:val="single" w:sz="6" w:space="0" w:color="auto"/>
            </w:tcBorders>
          </w:tcPr>
          <w:p w14:paraId="30F6BCF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334" w:type="pct"/>
            <w:tcBorders>
              <w:top w:val="single" w:sz="6" w:space="0" w:color="auto"/>
              <w:left w:val="single" w:sz="6" w:space="0" w:color="auto"/>
              <w:bottom w:val="single" w:sz="6" w:space="0" w:color="auto"/>
              <w:right w:val="single" w:sz="6" w:space="0" w:color="auto"/>
            </w:tcBorders>
          </w:tcPr>
          <w:p w14:paraId="04BD3AD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334" w:type="pct"/>
            <w:tcBorders>
              <w:top w:val="single" w:sz="6" w:space="0" w:color="auto"/>
              <w:left w:val="single" w:sz="6" w:space="0" w:color="auto"/>
              <w:bottom w:val="single" w:sz="6" w:space="0" w:color="auto"/>
              <w:right w:val="single" w:sz="6" w:space="0" w:color="auto"/>
            </w:tcBorders>
          </w:tcPr>
          <w:p w14:paraId="6A86E00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230" w:type="pct"/>
            <w:tcBorders>
              <w:top w:val="single" w:sz="6" w:space="0" w:color="auto"/>
              <w:left w:val="single" w:sz="6" w:space="0" w:color="auto"/>
              <w:bottom w:val="single" w:sz="6" w:space="0" w:color="auto"/>
              <w:right w:val="single" w:sz="6" w:space="0" w:color="auto"/>
            </w:tcBorders>
          </w:tcPr>
          <w:p w14:paraId="534E81C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230" w:type="pct"/>
            <w:tcBorders>
              <w:top w:val="single" w:sz="6" w:space="0" w:color="auto"/>
              <w:left w:val="single" w:sz="6" w:space="0" w:color="auto"/>
              <w:bottom w:val="single" w:sz="6" w:space="0" w:color="auto"/>
              <w:right w:val="single" w:sz="6" w:space="0" w:color="auto"/>
            </w:tcBorders>
          </w:tcPr>
          <w:p w14:paraId="05D4AEF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230" w:type="pct"/>
            <w:tcBorders>
              <w:top w:val="single" w:sz="6" w:space="0" w:color="auto"/>
              <w:left w:val="single" w:sz="6" w:space="0" w:color="auto"/>
              <w:bottom w:val="single" w:sz="6" w:space="0" w:color="auto"/>
              <w:right w:val="single" w:sz="6" w:space="0" w:color="auto"/>
            </w:tcBorders>
          </w:tcPr>
          <w:p w14:paraId="4B48279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230" w:type="pct"/>
            <w:tcBorders>
              <w:top w:val="single" w:sz="6" w:space="0" w:color="auto"/>
              <w:left w:val="single" w:sz="6" w:space="0" w:color="auto"/>
              <w:bottom w:val="single" w:sz="6" w:space="0" w:color="auto"/>
              <w:right w:val="single" w:sz="6" w:space="0" w:color="auto"/>
            </w:tcBorders>
          </w:tcPr>
          <w:p w14:paraId="2A24D0F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1D7B58BB"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tcPr>
          <w:p w14:paraId="4D841E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1614" w:type="pct"/>
            <w:tcBorders>
              <w:top w:val="single" w:sz="6" w:space="0" w:color="auto"/>
              <w:left w:val="single" w:sz="6" w:space="0" w:color="auto"/>
              <w:bottom w:val="single" w:sz="6" w:space="0" w:color="auto"/>
              <w:right w:val="single" w:sz="6" w:space="0" w:color="auto"/>
            </w:tcBorders>
          </w:tcPr>
          <w:p w14:paraId="60A3D1E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712" w:type="pct"/>
            <w:tcBorders>
              <w:top w:val="single" w:sz="6" w:space="0" w:color="auto"/>
              <w:left w:val="single" w:sz="6" w:space="0" w:color="auto"/>
              <w:bottom w:val="single" w:sz="6" w:space="0" w:color="auto"/>
              <w:right w:val="single" w:sz="6" w:space="0" w:color="auto"/>
            </w:tcBorders>
          </w:tcPr>
          <w:p w14:paraId="07B94AC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378" w:type="pct"/>
            <w:tcBorders>
              <w:top w:val="single" w:sz="6" w:space="0" w:color="auto"/>
              <w:left w:val="single" w:sz="6" w:space="0" w:color="auto"/>
              <w:bottom w:val="single" w:sz="6" w:space="0" w:color="auto"/>
              <w:right w:val="single" w:sz="6" w:space="0" w:color="auto"/>
            </w:tcBorders>
          </w:tcPr>
          <w:p w14:paraId="6A76EB1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78" w:type="pct"/>
            <w:tcBorders>
              <w:top w:val="single" w:sz="6" w:space="0" w:color="auto"/>
              <w:left w:val="single" w:sz="6" w:space="0" w:color="auto"/>
              <w:bottom w:val="single" w:sz="6" w:space="0" w:color="auto"/>
              <w:right w:val="single" w:sz="6" w:space="0" w:color="auto"/>
            </w:tcBorders>
          </w:tcPr>
          <w:p w14:paraId="6F26BF8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334" w:type="pct"/>
            <w:tcBorders>
              <w:top w:val="single" w:sz="6" w:space="0" w:color="auto"/>
              <w:left w:val="single" w:sz="6" w:space="0" w:color="auto"/>
              <w:bottom w:val="single" w:sz="6" w:space="0" w:color="auto"/>
              <w:right w:val="single" w:sz="6" w:space="0" w:color="auto"/>
            </w:tcBorders>
          </w:tcPr>
          <w:p w14:paraId="3C8E91E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334" w:type="pct"/>
            <w:tcBorders>
              <w:top w:val="single" w:sz="6" w:space="0" w:color="auto"/>
              <w:left w:val="single" w:sz="6" w:space="0" w:color="auto"/>
              <w:bottom w:val="single" w:sz="6" w:space="0" w:color="auto"/>
              <w:right w:val="single" w:sz="6" w:space="0" w:color="auto"/>
            </w:tcBorders>
          </w:tcPr>
          <w:p w14:paraId="447F5E0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230" w:type="pct"/>
            <w:tcBorders>
              <w:top w:val="single" w:sz="6" w:space="0" w:color="auto"/>
              <w:left w:val="single" w:sz="6" w:space="0" w:color="auto"/>
              <w:bottom w:val="single" w:sz="6" w:space="0" w:color="auto"/>
              <w:right w:val="single" w:sz="6" w:space="0" w:color="auto"/>
            </w:tcBorders>
          </w:tcPr>
          <w:p w14:paraId="6547CF1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230" w:type="pct"/>
            <w:tcBorders>
              <w:top w:val="single" w:sz="6" w:space="0" w:color="auto"/>
              <w:left w:val="single" w:sz="6" w:space="0" w:color="auto"/>
              <w:bottom w:val="single" w:sz="6" w:space="0" w:color="auto"/>
              <w:right w:val="single" w:sz="6" w:space="0" w:color="auto"/>
            </w:tcBorders>
          </w:tcPr>
          <w:p w14:paraId="0EE1AD2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230" w:type="pct"/>
            <w:tcBorders>
              <w:top w:val="single" w:sz="6" w:space="0" w:color="auto"/>
              <w:left w:val="single" w:sz="6" w:space="0" w:color="auto"/>
              <w:bottom w:val="single" w:sz="6" w:space="0" w:color="auto"/>
              <w:right w:val="single" w:sz="6" w:space="0" w:color="auto"/>
            </w:tcBorders>
          </w:tcPr>
          <w:p w14:paraId="02BCA9A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230" w:type="pct"/>
            <w:tcBorders>
              <w:top w:val="single" w:sz="6" w:space="0" w:color="auto"/>
              <w:left w:val="single" w:sz="6" w:space="0" w:color="auto"/>
              <w:bottom w:val="single" w:sz="6" w:space="0" w:color="auto"/>
              <w:right w:val="single" w:sz="6" w:space="0" w:color="auto"/>
            </w:tcBorders>
          </w:tcPr>
          <w:p w14:paraId="1AC5488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0A0D5F31"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2007BC93"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ENTRATE/PROVENTI</w:t>
            </w:r>
            <w:r w:rsidRPr="00EF7E83">
              <w:rPr>
                <w:rFonts w:ascii="Arial" w:hAnsi="Arial" w:cs="Arial"/>
                <w:sz w:val="18"/>
                <w:szCs w:val="18"/>
                <w:lang w:val="it-IT"/>
                <w14:ligatures w14:val="standardContextual"/>
              </w:rPr>
              <w:tab/>
            </w:r>
          </w:p>
        </w:tc>
        <w:tc>
          <w:tcPr>
            <w:tcW w:w="712" w:type="pct"/>
            <w:tcBorders>
              <w:top w:val="single" w:sz="6" w:space="0" w:color="auto"/>
              <w:left w:val="single" w:sz="6" w:space="0" w:color="auto"/>
              <w:bottom w:val="single" w:sz="6" w:space="0" w:color="auto"/>
              <w:right w:val="single" w:sz="6" w:space="0" w:color="auto"/>
            </w:tcBorders>
          </w:tcPr>
          <w:p w14:paraId="63DA27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tcPr>
          <w:p w14:paraId="432BFF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tcPr>
          <w:p w14:paraId="09E368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tcPr>
          <w:p w14:paraId="743AB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tcPr>
          <w:p w14:paraId="0CA740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075982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0FF3A7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tcPr>
          <w:p w14:paraId="116B19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54B39F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487D595"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3E0989B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 Entrate da immobilizzazioni finanziarie e indebitamento</w:t>
            </w:r>
          </w:p>
        </w:tc>
        <w:tc>
          <w:tcPr>
            <w:tcW w:w="712" w:type="pct"/>
            <w:tcBorders>
              <w:top w:val="single" w:sz="6" w:space="0" w:color="auto"/>
              <w:left w:val="single" w:sz="6" w:space="0" w:color="auto"/>
              <w:bottom w:val="single" w:sz="6" w:space="0" w:color="auto"/>
              <w:right w:val="single" w:sz="6" w:space="0" w:color="auto"/>
            </w:tcBorders>
          </w:tcPr>
          <w:p w14:paraId="0EF4B3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tcPr>
          <w:p w14:paraId="5C9172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tcPr>
          <w:p w14:paraId="52DA5E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tcPr>
          <w:p w14:paraId="1E6CB6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tcPr>
          <w:p w14:paraId="4B94DF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294CD3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03648D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tcPr>
          <w:p w14:paraId="43A565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3B303C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BF37353"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2A19984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 Entrate da indebitamento</w:t>
            </w:r>
          </w:p>
        </w:tc>
        <w:tc>
          <w:tcPr>
            <w:tcW w:w="712" w:type="pct"/>
            <w:tcBorders>
              <w:top w:val="single" w:sz="6" w:space="0" w:color="auto"/>
              <w:left w:val="single" w:sz="6" w:space="0" w:color="auto"/>
              <w:bottom w:val="single" w:sz="6" w:space="0" w:color="auto"/>
              <w:right w:val="single" w:sz="6" w:space="0" w:color="auto"/>
            </w:tcBorders>
          </w:tcPr>
          <w:p w14:paraId="32F301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tcPr>
          <w:p w14:paraId="2F9630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tcPr>
          <w:p w14:paraId="2FBD9F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tcPr>
          <w:p w14:paraId="18A020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tcPr>
          <w:p w14:paraId="521BD8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116091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40BF32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tcPr>
          <w:p w14:paraId="01F63D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tcPr>
          <w:p w14:paraId="5E9B6E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860AC00"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159BDF8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SPESE / USCITE</w:t>
            </w:r>
            <w:r w:rsidRPr="00EF7E83">
              <w:rPr>
                <w:rFonts w:ascii="Arial" w:hAnsi="Arial" w:cs="Arial"/>
                <w:sz w:val="18"/>
                <w:szCs w:val="18"/>
                <w:lang w:val="it-IT"/>
                <w14:ligatures w14:val="standardContextual"/>
              </w:rPr>
              <w:tab/>
            </w:r>
          </w:p>
        </w:tc>
        <w:tc>
          <w:tcPr>
            <w:tcW w:w="712" w:type="pct"/>
            <w:tcBorders>
              <w:top w:val="single" w:sz="6" w:space="0" w:color="auto"/>
              <w:left w:val="single" w:sz="6" w:space="0" w:color="auto"/>
              <w:bottom w:val="single" w:sz="6" w:space="0" w:color="auto"/>
              <w:right w:val="single" w:sz="6" w:space="0" w:color="auto"/>
            </w:tcBorders>
          </w:tcPr>
          <w:p w14:paraId="17DB87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231.472,88</w:t>
            </w:r>
          </w:p>
        </w:tc>
        <w:tc>
          <w:tcPr>
            <w:tcW w:w="378" w:type="pct"/>
            <w:tcBorders>
              <w:top w:val="single" w:sz="6" w:space="0" w:color="auto"/>
              <w:left w:val="single" w:sz="6" w:space="0" w:color="auto"/>
              <w:bottom w:val="single" w:sz="6" w:space="0" w:color="auto"/>
              <w:right w:val="single" w:sz="6" w:space="0" w:color="auto"/>
            </w:tcBorders>
          </w:tcPr>
          <w:p w14:paraId="5BE26A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231.474,00</w:t>
            </w:r>
          </w:p>
        </w:tc>
        <w:tc>
          <w:tcPr>
            <w:tcW w:w="378" w:type="pct"/>
            <w:tcBorders>
              <w:top w:val="single" w:sz="6" w:space="0" w:color="auto"/>
              <w:left w:val="single" w:sz="6" w:space="0" w:color="auto"/>
              <w:bottom w:val="single" w:sz="6" w:space="0" w:color="auto"/>
              <w:right w:val="single" w:sz="6" w:space="0" w:color="auto"/>
            </w:tcBorders>
          </w:tcPr>
          <w:p w14:paraId="181B3A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505.966,00</w:t>
            </w:r>
          </w:p>
        </w:tc>
        <w:tc>
          <w:tcPr>
            <w:tcW w:w="334" w:type="pct"/>
            <w:tcBorders>
              <w:top w:val="single" w:sz="6" w:space="0" w:color="auto"/>
              <w:left w:val="single" w:sz="6" w:space="0" w:color="auto"/>
              <w:bottom w:val="single" w:sz="6" w:space="0" w:color="auto"/>
              <w:right w:val="single" w:sz="6" w:space="0" w:color="auto"/>
            </w:tcBorders>
          </w:tcPr>
          <w:p w14:paraId="67A920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334" w:type="pct"/>
            <w:tcBorders>
              <w:top w:val="single" w:sz="6" w:space="0" w:color="auto"/>
              <w:left w:val="single" w:sz="6" w:space="0" w:color="auto"/>
              <w:bottom w:val="single" w:sz="6" w:space="0" w:color="auto"/>
              <w:right w:val="single" w:sz="6" w:space="0" w:color="auto"/>
            </w:tcBorders>
          </w:tcPr>
          <w:p w14:paraId="5E51B9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230" w:type="pct"/>
            <w:tcBorders>
              <w:top w:val="single" w:sz="6" w:space="0" w:color="auto"/>
              <w:left w:val="single" w:sz="6" w:space="0" w:color="auto"/>
              <w:bottom w:val="single" w:sz="6" w:space="0" w:color="auto"/>
              <w:right w:val="single" w:sz="6" w:space="0" w:color="auto"/>
            </w:tcBorders>
          </w:tcPr>
          <w:p w14:paraId="0055AB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tcPr>
          <w:p w14:paraId="719222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218,58</w:t>
            </w:r>
          </w:p>
        </w:tc>
        <w:tc>
          <w:tcPr>
            <w:tcW w:w="230" w:type="pct"/>
            <w:tcBorders>
              <w:top w:val="single" w:sz="6" w:space="0" w:color="auto"/>
              <w:left w:val="single" w:sz="6" w:space="0" w:color="auto"/>
              <w:bottom w:val="single" w:sz="6" w:space="0" w:color="auto"/>
              <w:right w:val="single" w:sz="6" w:space="0" w:color="auto"/>
            </w:tcBorders>
          </w:tcPr>
          <w:p w14:paraId="0E555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113,04</w:t>
            </w:r>
          </w:p>
        </w:tc>
        <w:tc>
          <w:tcPr>
            <w:tcW w:w="230" w:type="pct"/>
            <w:tcBorders>
              <w:top w:val="single" w:sz="6" w:space="0" w:color="auto"/>
              <w:left w:val="single" w:sz="6" w:space="0" w:color="auto"/>
              <w:bottom w:val="single" w:sz="6" w:space="0" w:color="auto"/>
              <w:right w:val="single" w:sz="6" w:space="0" w:color="auto"/>
            </w:tcBorders>
          </w:tcPr>
          <w:p w14:paraId="7A2855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ACDB7C7"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2FB371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 Spese per immobilizzazioni finanziarie e rimborso dei prestiti</w:t>
            </w:r>
          </w:p>
        </w:tc>
        <w:tc>
          <w:tcPr>
            <w:tcW w:w="712" w:type="pct"/>
            <w:tcBorders>
              <w:top w:val="single" w:sz="6" w:space="0" w:color="auto"/>
              <w:left w:val="single" w:sz="6" w:space="0" w:color="auto"/>
              <w:bottom w:val="single" w:sz="6" w:space="0" w:color="auto"/>
              <w:right w:val="single" w:sz="6" w:space="0" w:color="auto"/>
            </w:tcBorders>
          </w:tcPr>
          <w:p w14:paraId="121E3A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231.472,88</w:t>
            </w:r>
          </w:p>
        </w:tc>
        <w:tc>
          <w:tcPr>
            <w:tcW w:w="378" w:type="pct"/>
            <w:tcBorders>
              <w:top w:val="single" w:sz="6" w:space="0" w:color="auto"/>
              <w:left w:val="single" w:sz="6" w:space="0" w:color="auto"/>
              <w:bottom w:val="single" w:sz="6" w:space="0" w:color="auto"/>
              <w:right w:val="single" w:sz="6" w:space="0" w:color="auto"/>
            </w:tcBorders>
          </w:tcPr>
          <w:p w14:paraId="2CC06C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231.474,00</w:t>
            </w:r>
          </w:p>
        </w:tc>
        <w:tc>
          <w:tcPr>
            <w:tcW w:w="378" w:type="pct"/>
            <w:tcBorders>
              <w:top w:val="single" w:sz="6" w:space="0" w:color="auto"/>
              <w:left w:val="single" w:sz="6" w:space="0" w:color="auto"/>
              <w:bottom w:val="single" w:sz="6" w:space="0" w:color="auto"/>
              <w:right w:val="single" w:sz="6" w:space="0" w:color="auto"/>
            </w:tcBorders>
          </w:tcPr>
          <w:p w14:paraId="6D1DD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505.966,00</w:t>
            </w:r>
          </w:p>
        </w:tc>
        <w:tc>
          <w:tcPr>
            <w:tcW w:w="334" w:type="pct"/>
            <w:tcBorders>
              <w:top w:val="single" w:sz="6" w:space="0" w:color="auto"/>
              <w:left w:val="single" w:sz="6" w:space="0" w:color="auto"/>
              <w:bottom w:val="single" w:sz="6" w:space="0" w:color="auto"/>
              <w:right w:val="single" w:sz="6" w:space="0" w:color="auto"/>
            </w:tcBorders>
          </w:tcPr>
          <w:p w14:paraId="2CAC29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334" w:type="pct"/>
            <w:tcBorders>
              <w:top w:val="single" w:sz="6" w:space="0" w:color="auto"/>
              <w:left w:val="single" w:sz="6" w:space="0" w:color="auto"/>
              <w:bottom w:val="single" w:sz="6" w:space="0" w:color="auto"/>
              <w:right w:val="single" w:sz="6" w:space="0" w:color="auto"/>
            </w:tcBorders>
          </w:tcPr>
          <w:p w14:paraId="63C861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230" w:type="pct"/>
            <w:tcBorders>
              <w:top w:val="single" w:sz="6" w:space="0" w:color="auto"/>
              <w:left w:val="single" w:sz="6" w:space="0" w:color="auto"/>
              <w:bottom w:val="single" w:sz="6" w:space="0" w:color="auto"/>
              <w:right w:val="single" w:sz="6" w:space="0" w:color="auto"/>
            </w:tcBorders>
          </w:tcPr>
          <w:p w14:paraId="195596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tcPr>
          <w:p w14:paraId="037F98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218,58</w:t>
            </w:r>
          </w:p>
        </w:tc>
        <w:tc>
          <w:tcPr>
            <w:tcW w:w="230" w:type="pct"/>
            <w:tcBorders>
              <w:top w:val="single" w:sz="6" w:space="0" w:color="auto"/>
              <w:left w:val="single" w:sz="6" w:space="0" w:color="auto"/>
              <w:bottom w:val="single" w:sz="6" w:space="0" w:color="auto"/>
              <w:right w:val="single" w:sz="6" w:space="0" w:color="auto"/>
            </w:tcBorders>
          </w:tcPr>
          <w:p w14:paraId="510DC2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113,04</w:t>
            </w:r>
          </w:p>
        </w:tc>
        <w:tc>
          <w:tcPr>
            <w:tcW w:w="230" w:type="pct"/>
            <w:tcBorders>
              <w:top w:val="single" w:sz="6" w:space="0" w:color="auto"/>
              <w:left w:val="single" w:sz="6" w:space="0" w:color="auto"/>
              <w:bottom w:val="single" w:sz="6" w:space="0" w:color="auto"/>
              <w:right w:val="single" w:sz="6" w:space="0" w:color="auto"/>
            </w:tcBorders>
          </w:tcPr>
          <w:p w14:paraId="17E5ED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39A2BC61"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711043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53 Spese per azioni e quote di capitale</w:t>
            </w:r>
          </w:p>
        </w:tc>
        <w:tc>
          <w:tcPr>
            <w:tcW w:w="712" w:type="pct"/>
            <w:tcBorders>
              <w:top w:val="single" w:sz="6" w:space="0" w:color="auto"/>
              <w:left w:val="single" w:sz="6" w:space="0" w:color="auto"/>
              <w:bottom w:val="single" w:sz="6" w:space="0" w:color="auto"/>
              <w:right w:val="single" w:sz="6" w:space="0" w:color="auto"/>
            </w:tcBorders>
          </w:tcPr>
          <w:p w14:paraId="17F8A4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378" w:type="pct"/>
            <w:tcBorders>
              <w:top w:val="single" w:sz="6" w:space="0" w:color="auto"/>
              <w:left w:val="single" w:sz="6" w:space="0" w:color="auto"/>
              <w:bottom w:val="single" w:sz="6" w:space="0" w:color="auto"/>
              <w:right w:val="single" w:sz="6" w:space="0" w:color="auto"/>
            </w:tcBorders>
          </w:tcPr>
          <w:p w14:paraId="38C09B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78" w:type="pct"/>
            <w:tcBorders>
              <w:top w:val="single" w:sz="6" w:space="0" w:color="auto"/>
              <w:left w:val="single" w:sz="6" w:space="0" w:color="auto"/>
              <w:bottom w:val="single" w:sz="6" w:space="0" w:color="auto"/>
              <w:right w:val="single" w:sz="6" w:space="0" w:color="auto"/>
            </w:tcBorders>
          </w:tcPr>
          <w:p w14:paraId="500E45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tcPr>
          <w:p w14:paraId="4E93AB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tcPr>
          <w:p w14:paraId="121519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230" w:type="pct"/>
            <w:tcBorders>
              <w:top w:val="single" w:sz="6" w:space="0" w:color="auto"/>
              <w:left w:val="single" w:sz="6" w:space="0" w:color="auto"/>
              <w:bottom w:val="single" w:sz="6" w:space="0" w:color="auto"/>
              <w:right w:val="single" w:sz="6" w:space="0" w:color="auto"/>
            </w:tcBorders>
          </w:tcPr>
          <w:p w14:paraId="4E874F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230" w:type="pct"/>
            <w:tcBorders>
              <w:top w:val="single" w:sz="6" w:space="0" w:color="auto"/>
              <w:left w:val="single" w:sz="6" w:space="0" w:color="auto"/>
              <w:bottom w:val="single" w:sz="6" w:space="0" w:color="auto"/>
              <w:right w:val="single" w:sz="6" w:space="0" w:color="auto"/>
            </w:tcBorders>
          </w:tcPr>
          <w:p w14:paraId="37F739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tcPr>
          <w:p w14:paraId="2259C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tcPr>
          <w:p w14:paraId="6A2C1E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4F7848C6"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tcPr>
          <w:p w14:paraId="332198A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 Spese per il rimborso del capitale dei crediti e prestiti ricevuti.</w:t>
            </w:r>
          </w:p>
        </w:tc>
        <w:tc>
          <w:tcPr>
            <w:tcW w:w="712" w:type="pct"/>
            <w:tcBorders>
              <w:top w:val="single" w:sz="6" w:space="0" w:color="auto"/>
              <w:left w:val="single" w:sz="6" w:space="0" w:color="auto"/>
              <w:bottom w:val="single" w:sz="6" w:space="0" w:color="auto"/>
              <w:right w:val="single" w:sz="6" w:space="0" w:color="auto"/>
            </w:tcBorders>
          </w:tcPr>
          <w:p w14:paraId="2AEAEA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218.327,64</w:t>
            </w:r>
          </w:p>
        </w:tc>
        <w:tc>
          <w:tcPr>
            <w:tcW w:w="378" w:type="pct"/>
            <w:tcBorders>
              <w:top w:val="single" w:sz="6" w:space="0" w:color="auto"/>
              <w:left w:val="single" w:sz="6" w:space="0" w:color="auto"/>
              <w:bottom w:val="single" w:sz="6" w:space="0" w:color="auto"/>
              <w:right w:val="single" w:sz="6" w:space="0" w:color="auto"/>
            </w:tcBorders>
          </w:tcPr>
          <w:p w14:paraId="11371A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218.328,00</w:t>
            </w:r>
          </w:p>
        </w:tc>
        <w:tc>
          <w:tcPr>
            <w:tcW w:w="378" w:type="pct"/>
            <w:tcBorders>
              <w:top w:val="single" w:sz="6" w:space="0" w:color="auto"/>
              <w:left w:val="single" w:sz="6" w:space="0" w:color="auto"/>
              <w:bottom w:val="single" w:sz="6" w:space="0" w:color="auto"/>
              <w:right w:val="single" w:sz="6" w:space="0" w:color="auto"/>
            </w:tcBorders>
          </w:tcPr>
          <w:p w14:paraId="09F79A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492.820,00</w:t>
            </w:r>
          </w:p>
        </w:tc>
        <w:tc>
          <w:tcPr>
            <w:tcW w:w="334" w:type="pct"/>
            <w:tcBorders>
              <w:top w:val="single" w:sz="6" w:space="0" w:color="auto"/>
              <w:left w:val="single" w:sz="6" w:space="0" w:color="auto"/>
              <w:bottom w:val="single" w:sz="6" w:space="0" w:color="auto"/>
              <w:right w:val="single" w:sz="6" w:space="0" w:color="auto"/>
            </w:tcBorders>
          </w:tcPr>
          <w:p w14:paraId="7AE9BE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334" w:type="pct"/>
            <w:tcBorders>
              <w:top w:val="single" w:sz="6" w:space="0" w:color="auto"/>
              <w:left w:val="single" w:sz="6" w:space="0" w:color="auto"/>
              <w:bottom w:val="single" w:sz="6" w:space="0" w:color="auto"/>
              <w:right w:val="single" w:sz="6" w:space="0" w:color="auto"/>
            </w:tcBorders>
          </w:tcPr>
          <w:p w14:paraId="744595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230" w:type="pct"/>
            <w:tcBorders>
              <w:top w:val="single" w:sz="6" w:space="0" w:color="auto"/>
              <w:left w:val="single" w:sz="6" w:space="0" w:color="auto"/>
              <w:bottom w:val="single" w:sz="6" w:space="0" w:color="auto"/>
              <w:right w:val="single" w:sz="6" w:space="0" w:color="auto"/>
            </w:tcBorders>
          </w:tcPr>
          <w:p w14:paraId="2C84F3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tcPr>
          <w:p w14:paraId="036E9D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225,72</w:t>
            </w:r>
          </w:p>
        </w:tc>
        <w:tc>
          <w:tcPr>
            <w:tcW w:w="230" w:type="pct"/>
            <w:tcBorders>
              <w:top w:val="single" w:sz="6" w:space="0" w:color="auto"/>
              <w:left w:val="single" w:sz="6" w:space="0" w:color="auto"/>
              <w:bottom w:val="single" w:sz="6" w:space="0" w:color="auto"/>
              <w:right w:val="single" w:sz="6" w:space="0" w:color="auto"/>
            </w:tcBorders>
          </w:tcPr>
          <w:p w14:paraId="45AFA4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113,39</w:t>
            </w:r>
          </w:p>
        </w:tc>
        <w:tc>
          <w:tcPr>
            <w:tcW w:w="230" w:type="pct"/>
            <w:tcBorders>
              <w:top w:val="single" w:sz="6" w:space="0" w:color="auto"/>
              <w:left w:val="single" w:sz="6" w:space="0" w:color="auto"/>
              <w:bottom w:val="single" w:sz="6" w:space="0" w:color="auto"/>
              <w:right w:val="single" w:sz="6" w:space="0" w:color="auto"/>
            </w:tcBorders>
          </w:tcPr>
          <w:p w14:paraId="7E3B99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bl>
    <w:p w14:paraId="548CBDA7" w14:textId="77777777" w:rsidR="00D01B6A" w:rsidRPr="00EF7E83" w:rsidRDefault="00D01B6A" w:rsidP="00D01B6A">
      <w:pPr>
        <w:spacing w:after="0" w:line="240" w:lineRule="auto"/>
        <w:ind w:left="-709" w:hanging="425"/>
        <w:rPr>
          <w:sz w:val="18"/>
          <w:szCs w:val="18"/>
          <w:lang w:val="it-IT"/>
        </w:rPr>
      </w:pPr>
    </w:p>
    <w:p w14:paraId="365494D2" w14:textId="77777777" w:rsidR="00D01B6A" w:rsidRPr="00EF7E83" w:rsidRDefault="00D01B6A" w:rsidP="00D01B6A">
      <w:pPr>
        <w:spacing w:after="0" w:line="240" w:lineRule="auto"/>
        <w:rPr>
          <w:sz w:val="18"/>
          <w:szCs w:val="18"/>
          <w:lang w:val="it-IT"/>
        </w:rPr>
      </w:pPr>
      <w:r w:rsidRPr="00EF7E83">
        <w:rPr>
          <w:sz w:val="18"/>
          <w:szCs w:val="18"/>
          <w:lang w:val="it-IT"/>
        </w:rPr>
        <w:t>Conto del finanziamento secondo le fonti di finanziamento:</w:t>
      </w:r>
    </w:p>
    <w:tbl>
      <w:tblPr>
        <w:tblW w:w="5000" w:type="pct"/>
        <w:tblLook w:val="0000" w:firstRow="0" w:lastRow="0" w:firstColumn="0" w:lastColumn="0" w:noHBand="0" w:noVBand="0"/>
      </w:tblPr>
      <w:tblGrid>
        <w:gridCol w:w="1016"/>
        <w:gridCol w:w="2818"/>
        <w:gridCol w:w="1656"/>
        <w:gridCol w:w="1267"/>
        <w:gridCol w:w="1267"/>
        <w:gridCol w:w="1327"/>
        <w:gridCol w:w="1327"/>
        <w:gridCol w:w="827"/>
        <w:gridCol w:w="827"/>
        <w:gridCol w:w="827"/>
        <w:gridCol w:w="827"/>
      </w:tblGrid>
      <w:tr w:rsidR="00D01B6A" w:rsidRPr="00EF7E83" w14:paraId="42FCDA05"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shd w:val="solid" w:color="FFFFFF" w:fill="auto"/>
          </w:tcPr>
          <w:p w14:paraId="65DE1E5E"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1614" w:type="pct"/>
            <w:tcBorders>
              <w:top w:val="single" w:sz="6" w:space="0" w:color="auto"/>
              <w:left w:val="single" w:sz="6" w:space="0" w:color="auto"/>
              <w:bottom w:val="single" w:sz="6" w:space="0" w:color="auto"/>
              <w:right w:val="single" w:sz="6" w:space="0" w:color="auto"/>
            </w:tcBorders>
            <w:shd w:val="solid" w:color="FFFFFF" w:fill="auto"/>
          </w:tcPr>
          <w:p w14:paraId="153FF370"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516AC9C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8CAE88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6B48313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4B956D4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3E8D927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8387AA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9C644F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164F9716"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663F00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4E1FFCE1"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shd w:val="solid" w:color="FFFFFF" w:fill="auto"/>
          </w:tcPr>
          <w:p w14:paraId="7944CD9A"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1614" w:type="pct"/>
            <w:tcBorders>
              <w:top w:val="single" w:sz="6" w:space="0" w:color="auto"/>
              <w:left w:val="single" w:sz="6" w:space="0" w:color="auto"/>
              <w:bottom w:val="single" w:sz="6" w:space="0" w:color="auto"/>
              <w:right w:val="single" w:sz="6" w:space="0" w:color="auto"/>
            </w:tcBorders>
            <w:shd w:val="solid" w:color="FFFFFF" w:fill="auto"/>
          </w:tcPr>
          <w:p w14:paraId="5F907A57"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44B23CF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4D89B2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4C50A7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162EAB1B"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1766EFA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63054A3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CFBEFD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482C4A1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662254E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5B0A9929" w14:textId="77777777" w:rsidTr="00DB47FD">
        <w:trPr>
          <w:trHeight w:val="247"/>
        </w:trPr>
        <w:tc>
          <w:tcPr>
            <w:tcW w:w="330" w:type="pct"/>
            <w:tcBorders>
              <w:top w:val="single" w:sz="6" w:space="0" w:color="auto"/>
              <w:left w:val="single" w:sz="6" w:space="0" w:color="auto"/>
              <w:bottom w:val="single" w:sz="6" w:space="0" w:color="auto"/>
              <w:right w:val="single" w:sz="6" w:space="0" w:color="auto"/>
            </w:tcBorders>
            <w:shd w:val="solid" w:color="FFFFFF" w:fill="auto"/>
          </w:tcPr>
          <w:p w14:paraId="3C35313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1614" w:type="pct"/>
            <w:tcBorders>
              <w:top w:val="single" w:sz="6" w:space="0" w:color="auto"/>
              <w:left w:val="single" w:sz="6" w:space="0" w:color="auto"/>
              <w:bottom w:val="single" w:sz="6" w:space="0" w:color="auto"/>
              <w:right w:val="single" w:sz="6" w:space="0" w:color="auto"/>
            </w:tcBorders>
            <w:shd w:val="solid" w:color="FFFFFF" w:fill="auto"/>
          </w:tcPr>
          <w:p w14:paraId="5FADA68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23DB696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368849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4BB46B3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6381808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7A2BD42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E77406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3FEE6DA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38F2AA5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07CB3C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4B2ECC57"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40A2A3FE"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ENTRATE/PROVENTI</w:t>
            </w:r>
            <w:r w:rsidRPr="00EF7E83">
              <w:rPr>
                <w:rFonts w:ascii="Arial" w:hAnsi="Arial" w:cs="Arial"/>
                <w:sz w:val="18"/>
                <w:szCs w:val="18"/>
                <w:lang w:val="it-IT"/>
                <w14:ligatures w14:val="standardContextual"/>
              </w:rPr>
              <w:tab/>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3A7A28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7B8019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7C68FA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62561E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1CD66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674860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EB99E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11F83F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BA384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8F869DA"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5D61FC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 PROVENTI VINCOLATI DA INDEBITAMENTI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131E8F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166ABB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17B1C0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193B12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0A2EB5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3CED94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15B4A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2652B3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4DB1CC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3A25D4C"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2D019C5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8.1. PROVENTI VINCOLATI DA INDEBITAMENTI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31D6E4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1C0D00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1.900.000,00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9EA40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1.650.000,00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6ABFC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5AC927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1FB96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BD74A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86,84</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6D4707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8EA67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C248408"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76E1F0CB"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SPESE / USCITE</w:t>
            </w:r>
            <w:r w:rsidRPr="00EF7E83">
              <w:rPr>
                <w:rFonts w:ascii="Arial" w:hAnsi="Arial" w:cs="Arial"/>
                <w:sz w:val="18"/>
                <w:szCs w:val="18"/>
                <w:lang w:val="it-IT"/>
                <w14:ligatures w14:val="standardContextual"/>
              </w:rPr>
              <w:tab/>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54DF80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231.472,88</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1D5DF9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231.474,00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94689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505.966,00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62071F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465D29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571.966,00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F1604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AAC3D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218,58</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CD22F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113,04</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66E9A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2C4CA5FE"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6FE9DAD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 ENTRATE E PROVENTI GENERALI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797CF2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218.327,64</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496FD9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218.328,00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62EAF0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492.820,00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6A24F2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268315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0DCBCC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E823A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225,72</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450571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113,39</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CE9B1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7492B6AF"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1388D73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03B53F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218.327,64</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5B627D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218.328,00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6C6EE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492.820,00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74AC1D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09E883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3814D5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126243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225,72</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EC616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113,39</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705128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4F0B7DDA"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3B7754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 ENTRATE PER SCOPI SPECIFICI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6BE545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559E68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911CA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7A9DB7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0F917B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B4A26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46B9AC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C0F66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55EBB8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1611B055" w14:textId="77777777" w:rsidTr="00DB47FD">
        <w:trPr>
          <w:trHeight w:val="247"/>
        </w:trPr>
        <w:tc>
          <w:tcPr>
            <w:tcW w:w="1944" w:type="pct"/>
            <w:gridSpan w:val="2"/>
            <w:tcBorders>
              <w:top w:val="single" w:sz="6" w:space="0" w:color="auto"/>
              <w:left w:val="single" w:sz="6" w:space="0" w:color="auto"/>
              <w:bottom w:val="single" w:sz="6" w:space="0" w:color="auto"/>
              <w:right w:val="single" w:sz="6" w:space="0" w:color="auto"/>
            </w:tcBorders>
            <w:shd w:val="solid" w:color="FFFFFF" w:fill="auto"/>
          </w:tcPr>
          <w:p w14:paraId="06E800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712" w:type="pct"/>
            <w:tcBorders>
              <w:top w:val="single" w:sz="6" w:space="0" w:color="auto"/>
              <w:left w:val="single" w:sz="6" w:space="0" w:color="auto"/>
              <w:bottom w:val="single" w:sz="6" w:space="0" w:color="auto"/>
              <w:right w:val="single" w:sz="6" w:space="0" w:color="auto"/>
            </w:tcBorders>
            <w:shd w:val="solid" w:color="FFFFFF" w:fill="auto"/>
          </w:tcPr>
          <w:p w14:paraId="0D63E1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4BC56E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701FAB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0A0160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34" w:type="pct"/>
            <w:tcBorders>
              <w:top w:val="single" w:sz="6" w:space="0" w:color="auto"/>
              <w:left w:val="single" w:sz="6" w:space="0" w:color="auto"/>
              <w:bottom w:val="single" w:sz="6" w:space="0" w:color="auto"/>
              <w:right w:val="single" w:sz="6" w:space="0" w:color="auto"/>
            </w:tcBorders>
            <w:shd w:val="solid" w:color="FFFFFF" w:fill="auto"/>
          </w:tcPr>
          <w:p w14:paraId="71DDF7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6B697C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48EBF9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1FCDBC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230" w:type="pct"/>
            <w:tcBorders>
              <w:top w:val="single" w:sz="6" w:space="0" w:color="auto"/>
              <w:left w:val="single" w:sz="6" w:space="0" w:color="auto"/>
              <w:bottom w:val="single" w:sz="6" w:space="0" w:color="auto"/>
              <w:right w:val="single" w:sz="6" w:space="0" w:color="auto"/>
            </w:tcBorders>
            <w:shd w:val="solid" w:color="FFFFFF" w:fill="auto"/>
          </w:tcPr>
          <w:p w14:paraId="32C04B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bl>
    <w:p w14:paraId="3FA66753" w14:textId="77777777" w:rsidR="00D01B6A" w:rsidRPr="00EF7E83" w:rsidRDefault="00D01B6A" w:rsidP="00D01B6A">
      <w:pPr>
        <w:spacing w:after="0" w:line="240" w:lineRule="auto"/>
        <w:ind w:left="-709" w:hanging="425"/>
        <w:rPr>
          <w:sz w:val="18"/>
          <w:szCs w:val="18"/>
          <w:lang w:val="it-IT"/>
        </w:rPr>
      </w:pPr>
    </w:p>
    <w:p w14:paraId="6DD6A8B3" w14:textId="77777777" w:rsidR="00D01B6A" w:rsidRDefault="00D01B6A" w:rsidP="00D01B6A">
      <w:pPr>
        <w:spacing w:after="0" w:line="240" w:lineRule="auto"/>
        <w:ind w:left="-709" w:hanging="425"/>
        <w:rPr>
          <w:sz w:val="18"/>
          <w:szCs w:val="18"/>
          <w:lang w:val="it-IT"/>
        </w:rPr>
      </w:pPr>
    </w:p>
    <w:p w14:paraId="5F12DB27" w14:textId="77777777" w:rsidR="00D01B6A" w:rsidRDefault="00D01B6A" w:rsidP="00D01B6A">
      <w:pPr>
        <w:spacing w:after="0" w:line="240" w:lineRule="auto"/>
        <w:ind w:left="-709" w:hanging="425"/>
        <w:jc w:val="center"/>
        <w:rPr>
          <w:rFonts w:ascii="Arial" w:hAnsi="Arial" w:cs="Arial"/>
          <w:b/>
          <w:sz w:val="16"/>
          <w:szCs w:val="16"/>
          <w:lang w:val="it-IT"/>
        </w:rPr>
      </w:pPr>
      <w:r w:rsidRPr="00BD27C1">
        <w:rPr>
          <w:rFonts w:ascii="Arial" w:hAnsi="Arial" w:cs="Arial"/>
          <w:b/>
          <w:sz w:val="16"/>
          <w:szCs w:val="16"/>
          <w:lang w:val="it-IT"/>
        </w:rPr>
        <w:t>III – PARTE SPECIFICA</w:t>
      </w:r>
    </w:p>
    <w:p w14:paraId="716E5862" w14:textId="77777777" w:rsidR="00D01B6A" w:rsidRPr="00BD27C1" w:rsidRDefault="00D01B6A" w:rsidP="00D01B6A">
      <w:pPr>
        <w:spacing w:after="0" w:line="240" w:lineRule="auto"/>
        <w:ind w:left="-709" w:hanging="425"/>
        <w:jc w:val="center"/>
        <w:rPr>
          <w:rFonts w:ascii="Arial" w:hAnsi="Arial" w:cs="Arial"/>
          <w:b/>
          <w:sz w:val="16"/>
          <w:szCs w:val="16"/>
          <w:lang w:val="it-IT"/>
        </w:rPr>
      </w:pPr>
    </w:p>
    <w:p w14:paraId="3141930D" w14:textId="77777777" w:rsidR="00D01B6A" w:rsidRPr="00BD27C1" w:rsidRDefault="00D01B6A" w:rsidP="00D01B6A">
      <w:pPr>
        <w:spacing w:after="0" w:line="240" w:lineRule="auto"/>
        <w:ind w:left="-709" w:hanging="425"/>
        <w:jc w:val="center"/>
        <w:rPr>
          <w:rFonts w:ascii="Arial" w:hAnsi="Arial" w:cs="Arial"/>
          <w:bCs/>
          <w:sz w:val="16"/>
          <w:szCs w:val="16"/>
          <w:lang w:val="it-IT"/>
        </w:rPr>
      </w:pPr>
      <w:r w:rsidRPr="00BD27C1">
        <w:rPr>
          <w:rFonts w:ascii="Arial" w:hAnsi="Arial" w:cs="Arial"/>
          <w:bCs/>
          <w:sz w:val="16"/>
          <w:szCs w:val="16"/>
          <w:lang w:val="it-IT"/>
        </w:rPr>
        <w:t>Articolo 3</w:t>
      </w:r>
    </w:p>
    <w:p w14:paraId="3BB31F7B" w14:textId="77777777" w:rsidR="00D01B6A" w:rsidRPr="00BD27C1" w:rsidRDefault="00D01B6A" w:rsidP="00D01B6A">
      <w:pPr>
        <w:spacing w:after="0" w:line="240" w:lineRule="auto"/>
        <w:ind w:left="-709"/>
        <w:jc w:val="both"/>
        <w:rPr>
          <w:rFonts w:ascii="Arial" w:hAnsi="Arial" w:cs="Arial"/>
          <w:bCs/>
          <w:sz w:val="16"/>
          <w:szCs w:val="16"/>
          <w:lang w:val="it-IT"/>
        </w:rPr>
      </w:pPr>
      <w:r w:rsidRPr="00BD27C1">
        <w:rPr>
          <w:rFonts w:ascii="Arial" w:hAnsi="Arial" w:cs="Arial"/>
          <w:bCs/>
          <w:sz w:val="16"/>
          <w:szCs w:val="16"/>
          <w:lang w:val="it-IT"/>
        </w:rPr>
        <w:t>Le spese operative e le spese per l'acquisto di immobilizzazioni non finanziare nel Bilancio, nonché le uscite per immobilizzazioni finanziarie e il rimborso dei prestiti, sono ripartite tra i responsabili e i beneficiari nella Parte Specifica del Bilancio, indicate secondo la classificazione organizzativa, le fonti di finanziamento e la classificazione economica a livello di gruppo come segue:</w:t>
      </w:r>
    </w:p>
    <w:tbl>
      <w:tblPr>
        <w:tblW w:w="5000" w:type="pct"/>
        <w:tblLook w:val="0000" w:firstRow="0" w:lastRow="0" w:firstColumn="0" w:lastColumn="0" w:noHBand="0" w:noVBand="0"/>
      </w:tblPr>
      <w:tblGrid>
        <w:gridCol w:w="1020"/>
        <w:gridCol w:w="1417"/>
        <w:gridCol w:w="1856"/>
        <w:gridCol w:w="1468"/>
        <w:gridCol w:w="1468"/>
        <w:gridCol w:w="1469"/>
        <w:gridCol w:w="1469"/>
        <w:gridCol w:w="968"/>
        <w:gridCol w:w="968"/>
        <w:gridCol w:w="943"/>
        <w:gridCol w:w="940"/>
      </w:tblGrid>
      <w:tr w:rsidR="00D01B6A" w:rsidRPr="00EF7E83" w14:paraId="5F4EC82B" w14:textId="77777777" w:rsidTr="00DB47FD">
        <w:trPr>
          <w:trHeight w:val="247"/>
        </w:trPr>
        <w:tc>
          <w:tcPr>
            <w:tcW w:w="364" w:type="pct"/>
            <w:tcBorders>
              <w:top w:val="single" w:sz="6" w:space="0" w:color="auto"/>
              <w:left w:val="single" w:sz="6" w:space="0" w:color="auto"/>
              <w:bottom w:val="single" w:sz="6" w:space="0" w:color="auto"/>
              <w:right w:val="single" w:sz="6" w:space="0" w:color="auto"/>
            </w:tcBorders>
            <w:shd w:val="solid" w:color="FFFFFF" w:fill="auto"/>
          </w:tcPr>
          <w:p w14:paraId="61CB8FA4"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59527E3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C1C712"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REALIZZAZIONE</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FEE05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F2666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PIANO</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4EE7E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23D0D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PROIEZIONE</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0F202C"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51F29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D3F34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27D62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INDICE</w:t>
            </w:r>
          </w:p>
        </w:tc>
      </w:tr>
      <w:tr w:rsidR="00D01B6A" w:rsidRPr="00EF7E83" w14:paraId="5F54ECE2" w14:textId="77777777" w:rsidTr="00DB47FD">
        <w:trPr>
          <w:trHeight w:val="247"/>
        </w:trPr>
        <w:tc>
          <w:tcPr>
            <w:tcW w:w="364" w:type="pct"/>
            <w:tcBorders>
              <w:top w:val="single" w:sz="6" w:space="0" w:color="auto"/>
              <w:left w:val="single" w:sz="6" w:space="0" w:color="auto"/>
              <w:bottom w:val="single" w:sz="6" w:space="0" w:color="auto"/>
              <w:right w:val="single" w:sz="6" w:space="0" w:color="auto"/>
            </w:tcBorders>
            <w:shd w:val="solid" w:color="FFFFFF" w:fill="auto"/>
          </w:tcPr>
          <w:p w14:paraId="6C61F016"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04446D5D" w14:textId="77777777" w:rsidR="00D01B6A" w:rsidRPr="00EF7E83" w:rsidRDefault="00D01B6A" w:rsidP="00DB47FD">
            <w:pPr>
              <w:autoSpaceDE w:val="0"/>
              <w:autoSpaceDN w:val="0"/>
              <w:adjustRightInd w:val="0"/>
              <w:spacing w:after="0" w:line="240" w:lineRule="auto"/>
              <w:jc w:val="right"/>
              <w:rPr>
                <w:rFonts w:ascii="Arial" w:hAnsi="Arial" w:cs="Arial"/>
                <w:sz w:val="18"/>
                <w:szCs w:val="18"/>
                <w:lang w:val="it-IT"/>
                <w14:ligatures w14:val="standardContextual"/>
              </w:rPr>
            </w:pP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243584"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25F3A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011A53"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5B8EA9"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7CBF3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BF847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49452F"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EFFD4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BD39701"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w:t>
            </w:r>
          </w:p>
        </w:tc>
      </w:tr>
      <w:tr w:rsidR="00D01B6A" w:rsidRPr="00EF7E83" w14:paraId="064D4BB7" w14:textId="77777777" w:rsidTr="00DB47FD">
        <w:trPr>
          <w:trHeight w:val="247"/>
        </w:trPr>
        <w:tc>
          <w:tcPr>
            <w:tcW w:w="364" w:type="pct"/>
            <w:tcBorders>
              <w:top w:val="single" w:sz="6" w:space="0" w:color="auto"/>
              <w:left w:val="single" w:sz="6" w:space="0" w:color="auto"/>
              <w:bottom w:val="single" w:sz="6" w:space="0" w:color="auto"/>
              <w:right w:val="single" w:sz="6" w:space="0" w:color="auto"/>
            </w:tcBorders>
            <w:shd w:val="solid" w:color="FFFFFF" w:fill="auto"/>
          </w:tcPr>
          <w:p w14:paraId="58108D0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NUMERO CONTO</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0DFFAAE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TIPO DI ENTRATE / PROVENTI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4C1378"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01.01.2023. - 31.12.2023.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93BB3D"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82C21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5BD4C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FE9E85"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14586A"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90BD57"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8BC7C8E"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035E80" w14:textId="77777777" w:rsidR="00D01B6A" w:rsidRPr="00EF7E83" w:rsidRDefault="00D01B6A" w:rsidP="00DB47FD">
            <w:pPr>
              <w:autoSpaceDE w:val="0"/>
              <w:autoSpaceDN w:val="0"/>
              <w:adjustRightInd w:val="0"/>
              <w:spacing w:after="0" w:line="240" w:lineRule="auto"/>
              <w:jc w:val="center"/>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w:t>
            </w:r>
          </w:p>
        </w:tc>
      </w:tr>
      <w:tr w:rsidR="00D01B6A" w:rsidRPr="00EF7E83" w14:paraId="5FC7B0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5E5EA8" w14:textId="77777777" w:rsidR="00D01B6A" w:rsidRPr="00EF7E83" w:rsidRDefault="00D01B6A" w:rsidP="00DB47FD">
            <w:pPr>
              <w:autoSpaceDE w:val="0"/>
              <w:autoSpaceDN w:val="0"/>
              <w:adjustRightInd w:val="0"/>
              <w:spacing w:after="0" w:line="240" w:lineRule="auto"/>
              <w:rPr>
                <w:rFonts w:ascii="Arial" w:hAnsi="Arial" w:cs="Arial"/>
                <w:sz w:val="18"/>
                <w:szCs w:val="18"/>
                <w:lang w:val="it-IT"/>
                <w14:ligatures w14:val="standardContextual"/>
              </w:rPr>
            </w:pPr>
            <w:r w:rsidRPr="00EF7E83">
              <w:rPr>
                <w:rFonts w:ascii="Arial" w:hAnsi="Arial" w:cs="Arial"/>
                <w:sz w:val="18"/>
                <w:szCs w:val="18"/>
                <w:lang w:val="it-IT"/>
                <w14:ligatures w14:val="standardContextual"/>
              </w:rPr>
              <w:t>TOTALE SPESE / USCITE</w:t>
            </w:r>
            <w:r w:rsidRPr="00EF7E83">
              <w:rPr>
                <w:rFonts w:ascii="Arial" w:hAnsi="Arial" w:cs="Arial"/>
                <w:sz w:val="18"/>
                <w:szCs w:val="18"/>
                <w:lang w:val="it-IT"/>
                <w14:ligatures w14:val="standardContextual"/>
              </w:rPr>
              <w:tab/>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622F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10.215.084,99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B954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12.922.320,00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F23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13.164.363,00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310A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10.729.154,00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62D5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10.857.</w:t>
            </w:r>
            <w:r>
              <w:rPr>
                <w:rFonts w:ascii="Arial" w:hAnsi="Arial" w:cs="Arial"/>
                <w:b/>
                <w:bCs/>
                <w:sz w:val="18"/>
                <w:szCs w:val="18"/>
                <w:lang w:val="it-IT"/>
                <w14:ligatures w14:val="standardContextual"/>
              </w:rPr>
              <w:t>874</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99D5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126,50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ADDB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C0CB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81,50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4E3E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101,20</w:t>
            </w:r>
          </w:p>
        </w:tc>
      </w:tr>
      <w:tr w:rsidR="00D01B6A" w:rsidRPr="00EF7E83" w14:paraId="2BF89D4A" w14:textId="77777777" w:rsidTr="00DB47FD">
        <w:trPr>
          <w:trHeight w:val="341"/>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BAD21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1963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4.814.164,37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FA3F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5.970.240,00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73E6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6.520.671,00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570B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6.055.173,00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5E9E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6.065.423,00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E34F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740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109,22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EC671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0CCB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100,17</w:t>
            </w:r>
          </w:p>
        </w:tc>
      </w:tr>
      <w:tr w:rsidR="00D01B6A" w:rsidRPr="00EF7E83" w14:paraId="1C2D4E5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B6F75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Capo 00101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3B04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1.326.865,33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15F7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1.566.295,00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CF5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1.470.219,00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4185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1.521.860,00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B344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1.470.683,00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5E65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118,04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59A8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B290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5B50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96,64</w:t>
            </w:r>
          </w:p>
        </w:tc>
      </w:tr>
      <w:tr w:rsidR="00D01B6A" w:rsidRPr="00EF7E83" w14:paraId="36E33AC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225C4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1000 AMMINISTRAZIONE PUBBLICA E AMMINISTRAZIONE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3A19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560.058,30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FEC4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609.430,00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B794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694.833,00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C279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738.019,00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B6C1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752.781,00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ECC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6FC4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BEE6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A646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BAAF68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51EE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48F5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298.238,01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033B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1D41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6B0F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324E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476.748,00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EDCE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178F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F508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5FDC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313CB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8C0FDC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D56A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298.238,01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507B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A2E1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C2C5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18D4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476.748,00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AA5E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FA19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2A841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F64D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EC1A43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7F3E6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18922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298.238,01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FF32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4A93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11B4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46E8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476.748,00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40E1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21C1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0F90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16B8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189EA4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C64B7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4AF5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298.238,01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B9B3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281A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909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3957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476.748,00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CE7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5735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A586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310B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64720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EE411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442D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257.071,82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965E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BE35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257.633,00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0FE2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264.844,00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78E6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2C2D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E8BB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6073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342A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FA0F64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A8D4F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FE60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257.071,82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BF0E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AC83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257.633,00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32F5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264.844,00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0026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BEE8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F024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C4DB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195A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259E72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159D5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14139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257.071,82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3CD8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47F1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257.633,00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1884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264.844,00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ABDB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026A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B64D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D800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9F7B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99EB7D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05D4E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C586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257.071,82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D5DF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258.460,00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FA93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251.033,00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08F0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257.914,00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EFFC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263.073,00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AB6E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C9AC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E4FA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102,74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7CB7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ABE7E8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8FEBC9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F94F9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2A8F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BDA8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EE8A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56A6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7.069,00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3BD5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87EA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45D0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67DE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E271F1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909BB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A100004 COOPERAZIONE NAZIONALE E INTERNAZIONALE - GEMELLAGGIO TRA CITTÀ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65DE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0E82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BAB1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386C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AFA1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D5F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B8E5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525B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91EC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51F9F4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E13A0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7C1C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4CDB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95CF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50C6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C9F8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4947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3D33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ED12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EEC5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8E6DD1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2F3E9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8002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E2B5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5ACD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9B5E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847C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B8C3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31AD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CA3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4BFA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ED7091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BBCD0F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AA49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DA8F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C9A1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3CE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E433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8578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6781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D332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3F77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1FDE51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8490B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1001 SVILUPPO SOCIETÀ CIVILE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AB1BD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69.240,29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C3FB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259.744,00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9F40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74EA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89.104,00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4D86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9.265,00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3E35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86E0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6D32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87,81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31D6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w:t>
            </w:r>
          </w:p>
        </w:tc>
      </w:tr>
      <w:tr w:rsidR="00D01B6A" w:rsidRPr="00EF7E83" w14:paraId="7249D68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44B0E1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A100004 EU </w:t>
            </w:r>
            <w:proofErr w:type="spellStart"/>
            <w:r w:rsidRPr="00EF7E83">
              <w:rPr>
                <w:rFonts w:ascii="Arial" w:hAnsi="Arial" w:cs="Arial"/>
                <w:b/>
                <w:bCs/>
                <w:sz w:val="18"/>
                <w:szCs w:val="18"/>
                <w:lang w:val="it-IT"/>
                <w14:ligatures w14:val="standardContextual"/>
              </w:rPr>
              <w:t>PROJEKT</w:t>
            </w:r>
            <w:proofErr w:type="spellEnd"/>
            <w:r w:rsidRPr="00EF7E83">
              <w:rPr>
                <w:rFonts w:ascii="Arial" w:hAnsi="Arial" w:cs="Arial"/>
                <w:b/>
                <w:bCs/>
                <w:sz w:val="18"/>
                <w:szCs w:val="18"/>
                <w:lang w:val="it-IT"/>
                <w14:ligatures w14:val="standardContextual"/>
              </w:rPr>
              <w:t xml:space="preserve"> INTERREG ITALY - </w:t>
            </w:r>
            <w:proofErr w:type="spellStart"/>
            <w:r w:rsidRPr="00EF7E83">
              <w:rPr>
                <w:rFonts w:ascii="Arial" w:hAnsi="Arial" w:cs="Arial"/>
                <w:b/>
                <w:bCs/>
                <w:sz w:val="18"/>
                <w:szCs w:val="18"/>
                <w:lang w:val="it-IT"/>
                <w14:ligatures w14:val="standardContextual"/>
              </w:rPr>
              <w:t>CROATIA</w:t>
            </w:r>
            <w:proofErr w:type="spellEnd"/>
            <w:r w:rsidRPr="00EF7E83">
              <w:rPr>
                <w:rFonts w:ascii="Arial" w:hAnsi="Arial" w:cs="Arial"/>
                <w:b/>
                <w:bCs/>
                <w:sz w:val="18"/>
                <w:szCs w:val="18"/>
                <w:lang w:val="it-IT"/>
                <w14:ligatures w14:val="standardContextual"/>
              </w:rPr>
              <w:t xml:space="preserve"> - ADRINCLUSIVE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68FE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039B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730F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2AFE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80.021,00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6CE0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FB8F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BCD5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600B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86,21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9A7A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4FCD25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5B72E7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7F55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0356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09F7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18.704,00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56EF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16.121,00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3B97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1D70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61CA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A5F1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D2CA6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44109E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1E633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D223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9E62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442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18.704,00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9C51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16.121,00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F766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21E7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AD7E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D85C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548A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7B12F1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E260CC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C526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50BE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A613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57F5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654C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3BBC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ADF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0ADA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76DBB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4CC70F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69600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9697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3F26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B3DE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67E5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D159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75B4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947C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8176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9DE7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C9B75C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17A8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99A4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3650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AF7C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74.116,00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381D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CBCD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9201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6215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DC04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B609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B6AC2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01E71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B0A9B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0D56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C7BF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74.116,00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16FB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AF2B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2DE0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0C7A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D10F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551D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81E8D5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BF1B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8BAA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1971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18BD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1D0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44.473,00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52BA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D275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ED84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FFC9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86,19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F398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38BF2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20F42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4298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E783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A14C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09C9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19.427,00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7A66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C99C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7D48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844E9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86,28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ACF0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3551FA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D2818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A100005 PROGETTI UE E COLLABORAZIONI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8C085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61.079,45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D3BD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25E1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4BBE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E7C9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35E9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5A5B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6A3E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E0EF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66535A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ABCD0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0E5D9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732,49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CAF1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B25D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A812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CF89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E7F0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FC47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5933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25B3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2025F5E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6BE445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501A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732,49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0B7A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5B70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EA9D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B771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7979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707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5D50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D8FB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064AAE8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B586B1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A1099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732,49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ED49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2D57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74AA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BA70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68E6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6774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F54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50FE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147919E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A1708A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 .AIUTI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B4AA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60.346,96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F1EF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7BB3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A1C2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B992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3416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6051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130A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8AF2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230CA6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E2F1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496C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52.170,71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DE2C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55D6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08ED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92E7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D866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DC9E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A790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5948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D84B4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D1453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58C4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52.170,71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825E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746F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EED9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0802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560F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9696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1D70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64AE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DCA8A2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0CE2E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6A44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8.176,25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D13C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12BD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F9D7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DFD3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B3B1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AC14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9E05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5603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8A2753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21DAF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D950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8.176,25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E98F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418D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E3C3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DAF5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165B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AEE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4E01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A40D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1A00D9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78A31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A100006 GAL-GRUPPO DI AZIONE LOCALE ISTRIA N.</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167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C6A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6EB8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A55D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FDEA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2589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2804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4990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4AF4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BB7746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436FF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EC05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AD66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4485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B4A6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5D75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6CB8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F64F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60E5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5FEA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22F072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F878B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3AF4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CCF4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CF58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721B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8984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AF3B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8A06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2AF8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89BF5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BB047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319B6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722FE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8A77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050B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85E4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A7D9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4C16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F849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31F2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381C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DE516F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4AA438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A100007 </w:t>
            </w:r>
            <w:proofErr w:type="spellStart"/>
            <w:r w:rsidRPr="00EF7E83">
              <w:rPr>
                <w:rFonts w:ascii="Arial" w:hAnsi="Arial" w:cs="Arial"/>
                <w:b/>
                <w:bCs/>
                <w:sz w:val="18"/>
                <w:szCs w:val="18"/>
                <w:lang w:val="it-IT"/>
                <w14:ligatures w14:val="standardContextual"/>
              </w:rPr>
              <w:t>LAGUR</w:t>
            </w:r>
            <w:proofErr w:type="spellEnd"/>
            <w:r w:rsidRPr="00EF7E83">
              <w:rPr>
                <w:rFonts w:ascii="Arial" w:hAnsi="Arial" w:cs="Arial"/>
                <w:b/>
                <w:bCs/>
                <w:sz w:val="18"/>
                <w:szCs w:val="18"/>
                <w:lang w:val="it-IT"/>
                <w14:ligatures w14:val="standardContextual"/>
              </w:rPr>
              <w:t xml:space="preserve"> PINA </w:t>
            </w:r>
            <w:proofErr w:type="spellStart"/>
            <w:r w:rsidRPr="00EF7E83">
              <w:rPr>
                <w:rFonts w:ascii="Arial" w:hAnsi="Arial" w:cs="Arial"/>
                <w:b/>
                <w:bCs/>
                <w:sz w:val="18"/>
                <w:szCs w:val="18"/>
                <w:lang w:val="it-IT"/>
                <w14:ligatures w14:val="standardContextual"/>
              </w:rPr>
              <w:t>NOBILIS</w:t>
            </w:r>
            <w:proofErr w:type="spellEnd"/>
            <w:r w:rsidRPr="00EF7E83">
              <w:rPr>
                <w:rFonts w:ascii="Arial" w:hAnsi="Arial" w:cs="Arial"/>
                <w:b/>
                <w:bCs/>
                <w:sz w:val="18"/>
                <w:szCs w:val="18"/>
                <w:lang w:val="it-IT"/>
                <w14:ligatures w14:val="standardContextual"/>
              </w:rPr>
              <w:t xml:space="preserve"> - GRUPPO DI AZIONE LOCALE DELLA PESCA PER LA PESCA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2ECA3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3EA9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EA64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0FE8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445A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44A5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8EE7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5280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B21E1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E76460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8AEE1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15F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B5A7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946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324B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79E1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CCA6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0FA2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C9A6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1179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C0E4D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6871E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3E56C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75BC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C75C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366C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E2F9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8CD2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835C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8FEF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8DC07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1F760C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BBA7D9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71DD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3A46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C051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0D60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4A9D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7741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15E6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3EC9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B586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C33C5E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47B94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A100008 </w:t>
            </w:r>
            <w:proofErr w:type="spellStart"/>
            <w:r w:rsidRPr="00EF7E83">
              <w:rPr>
                <w:rFonts w:ascii="Arial" w:hAnsi="Arial" w:cs="Arial"/>
                <w:b/>
                <w:bCs/>
                <w:sz w:val="18"/>
                <w:szCs w:val="18"/>
                <w:lang w:val="it-IT"/>
                <w14:ligatures w14:val="standardContextual"/>
              </w:rPr>
              <w:t>HRVATSKA</w:t>
            </w:r>
            <w:proofErr w:type="spellEnd"/>
            <w:r w:rsidRPr="00EF7E83">
              <w:rPr>
                <w:rFonts w:ascii="Arial" w:hAnsi="Arial" w:cs="Arial"/>
                <w:b/>
                <w:bCs/>
                <w:sz w:val="18"/>
                <w:szCs w:val="18"/>
                <w:lang w:val="it-IT"/>
                <w14:ligatures w14:val="standardContextual"/>
              </w:rPr>
              <w:t xml:space="preserve"> UDRUGA </w:t>
            </w:r>
            <w:proofErr w:type="spellStart"/>
            <w:r w:rsidRPr="00EF7E83">
              <w:rPr>
                <w:rFonts w:ascii="Arial" w:hAnsi="Arial" w:cs="Arial"/>
                <w:b/>
                <w:bCs/>
                <w:sz w:val="18"/>
                <w:szCs w:val="18"/>
                <w:lang w:val="it-IT"/>
                <w14:ligatures w14:val="standardContextual"/>
              </w:rPr>
              <w:t>POVIJESNIH</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GRADOVA</w:t>
            </w:r>
            <w:proofErr w:type="spellEnd"/>
            <w:r w:rsidRPr="00EF7E83">
              <w:rPr>
                <w:rFonts w:ascii="Arial" w:hAnsi="Arial" w:cs="Arial"/>
                <w:b/>
                <w:bCs/>
                <w:sz w:val="18"/>
                <w:szCs w:val="18"/>
                <w:lang w:val="it-IT"/>
                <w14:ligatures w14:val="standardContextual"/>
              </w:rPr>
              <w:t xml:space="preserve">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9BF1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9DB5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3EED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3104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7735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590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1CA6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2654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9077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B09593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3CE2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C174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A76F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7874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07C3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DB3E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E683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52AF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313D5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F383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6334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B13D6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8E1D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1E97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A1A0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8BC7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6E86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3BF6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7672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1571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B5D2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BFD43B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D156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0296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5E2D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F500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2AE2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4BA1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805D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8D37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8F66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4916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3F6C68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1AA9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A100085 CONSIGLIO DEI GIOVANI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FD729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7092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B739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1C66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A762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68A5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9841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1E15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33ADB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428AD57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2B14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CF2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A259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625A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4557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2C94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50D5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1CF2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8C99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F66B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4CAED62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2C7DB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DECE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9213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FCF1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B7A6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7AB0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C19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FAB6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43B1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8F7FC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36AF1D2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5A90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5337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7897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62C2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C1C8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44B8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55DA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9E3D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AAD1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3DF3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2E9637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6FECC5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A100094 PROGETTO WONDER - INTERREG ADRION</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F312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19CF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397B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4D34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F5B4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2454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BF7E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5FEB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4E55F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4DE549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C963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FECB8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385,63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62E3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AD4C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6A2C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4B33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FEE6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DFB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3C9A9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8394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B1EDB6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5F613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2094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385,63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E17A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23C9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EC61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6785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77E9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54C1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88FED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9D8C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49BA0F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D443F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F4043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385,63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77FC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17FF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A63B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5197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2129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31EA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EB57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9023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D8E62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17A5DF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E73EF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AB63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10EF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C320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D33E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0FA2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DA42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2C4F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FBF2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DF41F8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68C4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594B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C31A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EE5B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32B1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CCC1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2209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CB17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60BF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99AF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8E7709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69C4E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B288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2.185,21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2BD9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50D5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0F62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3882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FE8E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A4D5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AE6A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92B9B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2877B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D69C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1007 GESTIONE DELLE IMMOBILIZZAZIONI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12F96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138.439,39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AB56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147.149,00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29EF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129.360,00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D090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135.828,00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46AC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138.546,00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590E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7EDA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87,91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811A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9F26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43071E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86A5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A100003 MANUTENZIONE DEGLI EDIFICI E DELLE ATTREZZATURE DELL’AMMINISTRAZIONE CITTADINA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97BF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93.865,56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9E36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946E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5EF2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114.141,00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85EF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4B51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109,58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75D6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A785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ADB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10C33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8E9A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D212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93.865,56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1335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EB2E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6F3E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114.141,00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B1E8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258C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109,58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89D9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74F5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EF5E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B02959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1DA6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96CC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93.865,56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281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03A9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953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114.141,00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7660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68D4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109,58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B2B6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0D50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D38E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DA064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3186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0711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93.865,56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3DFA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BA4D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2CAF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114.141,00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6788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EE39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109,58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1A16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DEBF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85F29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754F4F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30B7C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Progetto corrente T100001 ACQUISTO ATTREZZATURE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0808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41.231,90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414F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9D6B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3091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4E34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3893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89,23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867F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5CAFD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7B7C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83661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45B94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E209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33.188,91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8F6C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4C70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97BF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A31B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5A9B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1637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58EA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356A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ACD52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4C93A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C8C3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33.188,91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0E9B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61EA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5CBC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C6DA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BC4D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FA3E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03AA7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3419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A8A4F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ECE5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2E01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33.188,91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0116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CC72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61C0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1AE1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3887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B1AE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8729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35E0F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A70BC0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70A954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0EB5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8.042,99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64BC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A712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793C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0481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E8D8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BC02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5C876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72BA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0C867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1EABE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8C9A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8.042,99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FFE3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D711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CDDD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C5FE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B773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E553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BAF41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5DC1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476ED4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36EA3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C44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8.042,99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1563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8E21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9DEC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559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D161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865B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6804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72A0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0C548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79B9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T100002 WIFI4EU</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CA5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3.341,93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FF59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18DA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86A5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994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1E5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9B78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7A12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2B72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AFF898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68322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5973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3.341,93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AB85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204F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99F1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C81F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7509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0B3C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9189A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FD8CB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4E9E78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4CD85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7144D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3.341,93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F12E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7EFD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D41F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C231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F1FB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57B9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37FE4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C8066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FCCF39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64703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3130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3.341,93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2E5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296A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F93A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4275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B04D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A33D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96EDF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79AC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C93A86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AA730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1024 ORGANIZZAZIONE E ATTUAZIONE DELLA PROTEZIONE E DEL SALVATAGGIO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A0C89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280.414,68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F91E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20A4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327.315,00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4161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332.181,00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439E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338.826,00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1E40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116,10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92DB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0E80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713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4D0A35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AF93B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A100007 GARANZIA DELLE CONDIZIONI MATERIALI PER IL MINISTERO DELL’INTERNO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C1A9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9D94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4FC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A7C0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7E6D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4790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105,82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8F3E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5882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906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10B7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18334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73F4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72C8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8607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E5E6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D2B5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9B60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105,82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C4A4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E548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1E6B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CAF45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5D451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30E3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A190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2EF0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D5F9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DDB6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AEEB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105,82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886F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195A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A763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C3DDC1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F97C1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1B1D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4113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98FC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1A4A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97D9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79F2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105,82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4B1B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66DE8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6C8B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501A9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3183E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A100083 FINANZIAMENTO DELLE </w:t>
            </w:r>
            <w:r w:rsidRPr="00EF7E83">
              <w:rPr>
                <w:rFonts w:ascii="Arial" w:hAnsi="Arial" w:cs="Arial"/>
                <w:b/>
                <w:bCs/>
                <w:sz w:val="18"/>
                <w:szCs w:val="18"/>
                <w:lang w:val="it-IT"/>
                <w14:ligatures w14:val="standardContextual"/>
              </w:rPr>
              <w:lastRenderedPageBreak/>
              <w:t>ATTIVITÀ DEI VIGILI DEL FUOCO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29CF0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269.251,17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CA27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313.670,00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6A1A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317.815,00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8D06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322.206,00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34DA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328.651,00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B13A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116,50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1479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5916B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6C52A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EAE340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BD617A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562D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269.251,17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0AF4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313.670,00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606B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317.815,00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F77E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322.206,00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A9D3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328.651,00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2813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116,50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7D9A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91AE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EB23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85DD1C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0F928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74A9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269.251,17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A49F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313.670,00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928D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317.815,00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3C09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322.206,00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3D5C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328.651,00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1F48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116,50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B1A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B4C3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CE10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B8ECD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46AAD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1506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204.922,27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AAE5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233.982,00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263E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233.982,00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29F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234.181,00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213E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238.865,00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6731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114,18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D772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3E64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928F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6F714B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60A2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4F08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64.328,90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0B64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79.688,00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14C1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5BED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A4E2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89.786,00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93BE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051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4FC5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A5AC2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7CE245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E1874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A100084 FINANZIAMENTO DELLE ATTIVITÀ DI PROTEZIONE CIVILE E DEL SERVIZIO DI SOCCORSO ALPINO E SPELEOLOGICO (</w:t>
            </w:r>
            <w:proofErr w:type="spellStart"/>
            <w:r w:rsidRPr="00EF7E83">
              <w:rPr>
                <w:rFonts w:ascii="Arial" w:hAnsi="Arial" w:cs="Arial"/>
                <w:b/>
                <w:bCs/>
                <w:sz w:val="18"/>
                <w:szCs w:val="18"/>
                <w:lang w:val="it-IT"/>
                <w14:ligatures w14:val="standardContextual"/>
              </w:rPr>
              <w:t>HGSS</w:t>
            </w:r>
            <w:proofErr w:type="spellEnd"/>
            <w:r w:rsidRPr="00EF7E83">
              <w:rPr>
                <w:rFonts w:ascii="Arial" w:hAnsi="Arial" w:cs="Arial"/>
                <w:b/>
                <w:bCs/>
                <w:sz w:val="18"/>
                <w:szCs w:val="18"/>
                <w:lang w:val="it-IT"/>
                <w14:ligatures w14:val="standardContextual"/>
              </w:rPr>
              <w:t>)</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A101C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4.014,50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23C1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BBD2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7850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C50B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592B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ECF3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576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146E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0D5C41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53F11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5606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4.014,50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51DC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784A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DFD9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B7C2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9DF5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E4CB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71E8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017A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91EC36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D0991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8D24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4.014,50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CD71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94CF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F864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2220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3B6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EE61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3198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BDCA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6C6373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3A65E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6477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4.014,50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40E4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9224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8E55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7D9D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22E5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DB87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FC0B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403F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DEA795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40F3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1002 ORGANI RAPPRESENTATIVI ED ESECUTIVI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FD2E9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87.724,01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59B5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85.840,00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86A5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83.843,00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8A08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6223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EEFE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AC33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4244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499B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B672F5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73CBF3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A100008 SPESE MATERIALI CONSIGLIO CITTADINO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8164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59.615,95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F748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52.595,00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ADBC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3289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53.127,00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E232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54.190,00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BEC7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0008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E4D3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F210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268E7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90C5C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FFFF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59.615,95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EFBD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52.595,00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5308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7401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53.127,00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7D48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54.190,00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4073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A1C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A915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99ED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626D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34472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9B11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59.615,95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FEA6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52.595,00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576A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A27E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53.127,00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E470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54.190,00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AB6B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414F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9C9E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A6994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290A0B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1C181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D4D5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59.615,95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FEB5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52.595,00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7994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50.598,00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5530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53.127,00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4218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54.190,00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AB7B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A7C7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B9755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C599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92881A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7368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A100009 PARTITI POLITICI E LISTE INDIPENDENTI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77EC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A7FC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9645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F638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E100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30.631,00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E4BA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C83B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97CD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BBD0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B7CDB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018BD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5FE5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11A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7F73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8F2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551F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30.631,00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9D2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8D3A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0B32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8946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5F3628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65B2CD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D3DB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90A6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3D8B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2E87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242D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30.631,00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FC49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9A1F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A946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F6ED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B73F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17AB9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81E6B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0D83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6C6D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A1FE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BF54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30.631,00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13B5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278B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18F1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F3C4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6A518D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202C62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Attività A100010 SPESE MATERIALI DELLE COMMISSIONI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F77C3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881B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94AC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B0A6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E079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B159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C641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C527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7821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395C1A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6B60BE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F462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78AB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4625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667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B07A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6765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A816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71EA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45EC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2607F3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31FE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0F8D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A973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BE5E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3125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6E9D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9874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BEBE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9354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0EAF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443A414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FE3E9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B43B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5ED8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ABA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408E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A89D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BF33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2BCF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2C7F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7FF7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CA96D3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E7290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A100091 COMITATI CIRCOSCRIZIONALI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1D71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502,04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9F7B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4177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99C1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ACC3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C25F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528,64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E4CB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6661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AE81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4EB4F3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CF157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7866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502,04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EFF4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832B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1E96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7166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78C3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528,64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0179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B015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3F42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2ED448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249A93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EDBF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502,04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E422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0662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EAD0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5FE7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2EDA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528,64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70DF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324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063A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B76293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6A15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7D90C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502,04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C83D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E3FD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8890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12A1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B818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528,64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8C19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C3E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CF01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A0338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18A1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proofErr w:type="spellStart"/>
            <w:r w:rsidRPr="00EF7E83">
              <w:rPr>
                <w:rFonts w:ascii="Arial" w:hAnsi="Arial" w:cs="Arial"/>
                <w:b/>
                <w:bCs/>
                <w:sz w:val="18"/>
                <w:szCs w:val="18"/>
                <w:lang w:val="it-IT"/>
                <w14:ligatures w14:val="standardContextual"/>
              </w:rPr>
              <w:t>Programmama</w:t>
            </w:r>
            <w:proofErr w:type="spellEnd"/>
            <w:r w:rsidRPr="00EF7E83">
              <w:rPr>
                <w:rFonts w:ascii="Arial" w:hAnsi="Arial" w:cs="Arial"/>
                <w:b/>
                <w:bCs/>
                <w:sz w:val="18"/>
                <w:szCs w:val="18"/>
                <w:lang w:val="it-IT"/>
                <w14:ligatures w14:val="standardContextual"/>
              </w:rPr>
              <w:t xml:space="preserve"> 1003 TUTELA DEI DIRITTI DELLE MINORANZE NAZIONALI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FBD9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21.899,23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DC6D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22.655,00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50FD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14D1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26.422,00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A481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26.951,00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00DC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08EB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111,07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2E13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A0EF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82236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9E734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A100011 SPESE MATERIALI DEL CONSIGLIO DELLE MINORANZE NAZIONALI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1BA8C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BED5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1D96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34FB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9BE7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1720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55D1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4678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9BC9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40DF0D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94447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1439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F7E8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A6B0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D7CF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4EB6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BEAB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CAE6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FA9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2E01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21670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DD43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854F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3828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870A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B63A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E4C8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ED5D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1781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AC3AA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63C8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0B77CA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DD84E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4014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6979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5F3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DFA3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8A76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0359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8E11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328E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7F60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99D24D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370BB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A100012 FINANZIAMENTO DELLE ASSOCIAZIONI DELLE MINORANZE NAZIONALI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C8F9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21.899,23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0CAF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C343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118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02D9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5AF2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0D47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7F3A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055B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ACBE8E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9C563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A4D9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21.899,23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34C7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E450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FB1C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8B29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B490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0A18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6D2A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30B12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2D8C56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B3AAF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6B25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21.899,23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E1BC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1BF6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DAB5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6C56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4F8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FEFB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0F2E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A7FC5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6298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1AC68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3E2F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21.899,23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BFD6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82BE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C308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39D8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2C77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E080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111,41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9A5C0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6DC2A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2ABD5B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70BA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1004 INCENTIVAZIONE DELLO SVILUPPO DEL TURISMO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BA9F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169.089,43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8747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DE29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E849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6662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114.517,00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D034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8882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03A3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B64C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C46F5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32B78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Progetto corrente T100003 EVENTI VARI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B6AA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169.089,43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B8CE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DC3B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F69E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2587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114.517,00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D700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3D66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89CD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9A6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84B8BC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3497C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1B021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169.089,43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12A9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0A52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12B2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4D47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114.517,00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C373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3B1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3B6B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A342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033289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53E8A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B4F04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169.089,43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723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FED4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3D79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6909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114.517,00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A0E2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2CBE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937D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4FC4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0DB5A4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A8EF8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F95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169.089,43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E930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FB25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108.234,00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CDC1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8743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114.517,00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3EC4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F567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897DA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97DB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980EE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22FBD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CAPO 00102 SPORT</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24E4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820.045,51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6DBA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823.661,00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9D3D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831.636,00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530C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873.218,00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024D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852.990,00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C640E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82A2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8EFA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2DDC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97,68</w:t>
            </w:r>
          </w:p>
        </w:tc>
      </w:tr>
      <w:tr w:rsidR="00D01B6A" w:rsidRPr="00EF7E83" w14:paraId="50648CE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5CAAE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1009 SVILUPPO DELLO SPORT E DELLE ATTIVITÀ RICREATIVE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1682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820.045,51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A941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823.661,00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3039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831.636,00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937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873.218,00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3548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852.990,00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1B05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B2B2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37F2B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B525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97,68</w:t>
            </w:r>
          </w:p>
        </w:tc>
      </w:tr>
      <w:tr w:rsidR="00D01B6A" w:rsidRPr="00EF7E83" w14:paraId="29C617F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7D7D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A100013 FINANZIAMENTO DELLE ESIGENZE NEL SETTORE SPORTIVO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401D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743.961,12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AB21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727.016,00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1E1A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734.491,00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2D3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771.216,00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D71C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748.947,00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62A6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8917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0541D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F958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97,11</w:t>
            </w:r>
          </w:p>
        </w:tc>
      </w:tr>
      <w:tr w:rsidR="00D01B6A" w:rsidRPr="00EF7E83" w14:paraId="569933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9278A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2ABC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193.344,01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806A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196.125,00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7043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E688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213.780,00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0DE1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218.056,00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823C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5402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103,81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7F496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4BF8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B723D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55BCB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3507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193.344,01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69D5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196.125,00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2617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724F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213.780,00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5AE3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218.056,00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D280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8FA4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103,81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96FC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150FF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4A19F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8A7A20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007A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3.865,63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711F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DD69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2A89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F273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4786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0258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FD4E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AFD3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0B31D6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0D245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B228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189.478,38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B93A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196.125,00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0DA2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2FEC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213.780,00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9305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218.056,00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588A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BEA7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103,81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2814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A25C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30EA6A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7B730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F884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EDA1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5FCC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28B6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557.436,00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FCE2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885A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0987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AD03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5F6E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95,24</w:t>
            </w:r>
          </w:p>
        </w:tc>
      </w:tr>
      <w:tr w:rsidR="00D01B6A" w:rsidRPr="00EF7E83" w14:paraId="7680F6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1BD65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F9BB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8C31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5BD5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17AD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557.436,00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5F98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6CE4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920B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D899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75DB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95,24</w:t>
            </w:r>
          </w:p>
        </w:tc>
      </w:tr>
      <w:tr w:rsidR="00D01B6A" w:rsidRPr="00EF7E83" w14:paraId="2676E62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C6AE8E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7573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D64B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0A6D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1FFB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557.436,00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02D9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522B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5224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25F30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8C707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95,24</w:t>
            </w:r>
          </w:p>
        </w:tc>
      </w:tr>
      <w:tr w:rsidR="00D01B6A" w:rsidRPr="00EF7E83" w14:paraId="1FDFEE1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69642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3406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19.726,11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DD0C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2792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218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BC92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5DF8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00DB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E4C4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4519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299DCE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BE53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956F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19.726,11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D2FA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D56F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27A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7A89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E9E2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954E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E313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792C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A91457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BB9EB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C3EF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19.726,11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BF3D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B0C9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2039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4F6B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E24F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22B6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C541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5BF9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1C2D0A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2273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A100014 FINANZIAMENTO DEI PREMI E DEGLI EVENTI SPORTIVI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AFC8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5.693,35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B114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7E3C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DCE1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C55D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9FCB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618B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52C62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CD87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BAA71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CC0CE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170E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5.693,35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A71E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53D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2B39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5A07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CF27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2340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6719A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3768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CFBD16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E349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7F11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5.693,35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C559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FFE0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5DF0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D8AF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E433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9CB2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686A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D9FE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AFC086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9CB1A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5778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1.446,88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BB9E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ACBD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FD65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34C6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C110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9935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9415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170A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D7341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1DB411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5C07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4.246,47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98FA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C9B0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8336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4.877,00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DBDB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715E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109,38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367C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6079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309F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CC4EF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9B029F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A100015 MANUTENZIONE DEGLI IMPIANTI SPORTIVI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47CA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70.391,04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4064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5D49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E1A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CCAD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3483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ABE3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24B4D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DE85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DC1586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314ED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AB4C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70.391,04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A775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623E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F889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C4EF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2AD7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A495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00AB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AADEF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0469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6A1B1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9D7A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70.391,04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78F3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2FCF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31C1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CF98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0C08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B685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23F5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B834B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438C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5A2D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8471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70.391,04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15D1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1E65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2CFE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1CB2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ECC2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F2F6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2E565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71FE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54472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6B8B2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CAPO 00103 KULTURA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3C5E4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658.085,66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D64F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622.205,00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BC5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685.379,00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0741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719.668,00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5D7C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734.070,00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8E4E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66DD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408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6E23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A6C0E2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ECB77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1008 PROMOZIONE DELLA CULTURA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4620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16.183,26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57B0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2188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827F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548A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4AA0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154,48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F5E0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B09A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32340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BAE669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671B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A100018 DONAZIONI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494E7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7ACE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4D97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AC29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C9A2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7B6C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ED43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4D27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DFD5B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E4FA19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A2D9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8EDA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53AC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FE92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5859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7FD2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AD63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C1B2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DF13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FB9A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DC0A7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F691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4109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107C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82BE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C427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3849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5A46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4C18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5B08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62E3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1DB3AE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E625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230D7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C756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4DB3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F9A6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6659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9516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9C06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AC05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45A28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DADB5C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26E82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A100019 ATTIVITÀ DELLE ASSOCIAZIONI DI CITTADINI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8CCF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10.883,26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0A02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0F43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A3B6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8C4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84CA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6930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6624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8642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1520B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2400D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4024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10.883,26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B69D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B46C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C341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BE16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6780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C2D2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0EFA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B5CA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C7FCE7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9453E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63E6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10.883,26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81C5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9217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9473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0EE5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99BE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36B8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F573C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B721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7FBE93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20FB1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4D35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10.883,26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F807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55D2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7BBD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2658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1A20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5E2B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BAAC1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D009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9D0608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2EF1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41097 MUZEJ LAPIDARIUM</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E7DB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286.251,85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DEF9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0FF9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231.722,00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E103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243.318,00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3FAB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248.187,00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90DB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4A1A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7DB25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3EB5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333621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1498C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1018 ATTIVITÀ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334D8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286.251,85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734B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18BF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231.722,00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760D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243.318,00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E816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248.187,00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B38E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5B98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0875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9B2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0C532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47FBC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A100020 SPESE PER I DIPENDENTI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93DE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93.100,36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D2B9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1189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122.892,00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E151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129.037,00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0619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131.618,00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131F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A825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FB782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22B8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0102C3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DFAF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4982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93.100,36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0EC1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15CB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122.892,00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35FD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129.037,00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3EC0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131.618,00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7192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10C4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1609D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7EA8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C9432B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7C746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8944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93.100,36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08FD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E1DF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122.892,00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4CE4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129.037,00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E7DB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131.618,00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EF8E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281B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AB34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187D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485FEC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6AFA7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F185C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93.100,36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B405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101.344,00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493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122.892,00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3D33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129.037,00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FE82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131.618,00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D90D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DF1F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D01E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1F79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3F8E76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38C87F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A100021 SPESE MATERIALI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149D1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37.548,88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F208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4C1B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D34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7C07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3D50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108,96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4634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53AE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56D3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03CB07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D2B4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75FB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37.548,88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3CEE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A40D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9CDA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77CF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5B4C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108,96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814E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B57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2D41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E924B6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4A5D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0357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37.548,88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4457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DA0D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54C1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9979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E671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108,96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A1F7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AA0E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FEE28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1920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6435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7631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36.848,88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6411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40.294,00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F6AA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0734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44.137,00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6522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FBB0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AF1C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F794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FF708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E862C9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F9DC0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7BDF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26F2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3A50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1C74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B7FF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BEC2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88,57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4A9C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112,90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6B76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A7E1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102,04</w:t>
            </w:r>
          </w:p>
        </w:tc>
      </w:tr>
      <w:tr w:rsidR="00D01B6A" w:rsidRPr="00EF7E83" w14:paraId="6133F31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6A0C7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A100022 SPESE MATERIALI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B6D79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21.604,27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E704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93E2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618E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AA01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12B4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9F21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CD00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E8EA3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59A5969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102CA4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179D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21.604,27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1073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1EF5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BBB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E58E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8A85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3E7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2DD5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7056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6F2F557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09008D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AFC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21.604,27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7D8D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AB07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4F62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728F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0672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6FB2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15A0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4C406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4BE4D0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EF1F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A8DB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21.235,12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0C02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DA0B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EAC0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11.393,00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D731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8F25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9D39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AAFB8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45D4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2DD74CE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41F161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A04B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369,15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6BF6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DCA9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58B5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3DEC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A448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80F8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CE3D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29C0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C45DDD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ACE84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A100023 GALLERIA RIGO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5770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6.902,71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72FD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68F3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62E0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4016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AE6C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91C4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32FB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E7A2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16495A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5D134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B90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6.902,71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AC29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D0C5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277C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CCCC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DD05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3600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CAE74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AFC6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FAC25E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CD650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AAB7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6.902,71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5F0A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1E6B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0F11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11BE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B73A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3F8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F889D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13DA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145277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37EBA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578D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6.902,71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DB63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7897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61A7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5E91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F13E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FD6C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498F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2075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2D7FE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07F6C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A100024 GALLERIA RIGO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D92A4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5.934,64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C47B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B48B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5CCB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0308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74B8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E70E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250D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F9283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E3F26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50638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E07AB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5.934,64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4792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C9D4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F703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4316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D309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1566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0F45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D7A7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6B91D6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ABC97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45D58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5.934,64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11CC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E7E9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F54C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777C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DD64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783F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21A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2258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E2835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6AA25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864F0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5.934,64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688B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B971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41F9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127F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BE1E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ADF9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53F4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E513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CA88F7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79029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A100025 GALLERIA RIGO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9020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5.337,28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2DDE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AB30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76FB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9DD5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1A11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179D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F0FE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5980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101,94</w:t>
            </w:r>
          </w:p>
        </w:tc>
      </w:tr>
      <w:tr w:rsidR="00D01B6A" w:rsidRPr="00EF7E83" w14:paraId="7AD4DC3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9455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A941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5.337,28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5598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C537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E898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2AE6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C6AA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78F2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F91B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B08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6FB57A8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1091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A9E6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5.337,28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841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F4B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8A6E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B4BA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65DE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2743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4738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5FEA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7B3BE57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2AC1D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5B60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5.337,28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9F35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D28E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A0DD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594C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C632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9524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AF94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BCF4F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4AA9858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3DED02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E57F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60F4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7FAA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CA71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6C0C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36C3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EA21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193B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1E2C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AB47A8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7513D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87F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BADB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813F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7DC0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5D85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E5D2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BF75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108A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1ADFC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C09EFE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8CE3AA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AAC10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FCFD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8D74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C66E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79E9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FC03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1507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CB2A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1A2B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E43A75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452DE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A100026 INCONTRI DI RAPPRESENTANZA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CFF17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4639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1383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9CE9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C65F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485D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67D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B82F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3109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46402A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7780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8F94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4F72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E86E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E4AB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A275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8C74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6FC0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485F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7DA6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D9C59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C64B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3868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04B8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2E3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DEC6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7ADA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17E0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1AC8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A9C92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AE4D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43D3DF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D7E1A8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CCA3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B20B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828E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970C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B740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2C4B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4939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365B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62B8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442A98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7F375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A100027 INCONTRI DI RAPPRESENTANZA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7B2C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67C6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3060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F11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1066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2FF1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3F82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27774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C233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5777EE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6EB9B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D7B6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8484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CF19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1C84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176F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20F2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11B7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ADA1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15C0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489C454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FC05A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71FA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9ABC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3789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AD78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E26B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3488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6B93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0C93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7D15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1516B80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1B3E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335F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DA1D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B140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FAB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7D8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8CC0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BBB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A48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EC80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5CFE21F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9FBAA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A100028 IDENTITÀ VISIVA DEL MUSEO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C8F3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3F17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7C5E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37C6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B827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DE47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7115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497B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1717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3C400C3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6AAB8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43DC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5C94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BC5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3AD6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3170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AB6F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DBF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245E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41B8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2BCB05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218D3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23385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86BF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74D1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A274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586A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0293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CFFF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8646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5E75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60782A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C6AE4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1A02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E6DD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BFF8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A418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443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3A9F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1894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072D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36E35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3A0D5E8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92C5D5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A100029 LAPIDARIO - ATTIVITÀ ESPOSITIVA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05CB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5E4D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CCC5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B18D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9B81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8.569,00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CF18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FBD6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86,96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A6E16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6BAE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430DA7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F16A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A074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B42A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D448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FB3E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9D02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8.569,00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785B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4BD9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86,96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F324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BE86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4C942FD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397D7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900D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52D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CE5E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1E77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CF22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8.569,00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5E61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DAC6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86,96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8F711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5DBF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534D89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BFBCA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9D45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8.759,00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7834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898F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63C1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1395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8.569,00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680C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B1C2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86,96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6E9B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D4042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ACEBC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766812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A100030 LAPIDARIO - ATTIVITÀ ESPOSITIVA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274D2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12.839,48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BBD6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2B9A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D458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5330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8941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991A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A704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52E9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421E175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823155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F712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4.200,29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7F86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58E3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2151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372C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B482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03FB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D28E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104,60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ABB3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101,91</w:t>
            </w:r>
          </w:p>
        </w:tc>
      </w:tr>
      <w:tr w:rsidR="00D01B6A" w:rsidRPr="00EF7E83" w14:paraId="07F2B39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724A3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695B8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4.200,29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DEAF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F4B3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9D3C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2E84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AB99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3187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62F28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104,60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2CE8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101,91</w:t>
            </w:r>
          </w:p>
        </w:tc>
      </w:tr>
      <w:tr w:rsidR="00D01B6A" w:rsidRPr="00EF7E83" w14:paraId="338DA7A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DF4E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5D8AD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4.200,29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7DB7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FCF5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5538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73B8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6E59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72A0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75F5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104,60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6624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101,91</w:t>
            </w:r>
          </w:p>
        </w:tc>
      </w:tr>
      <w:tr w:rsidR="00D01B6A" w:rsidRPr="00EF7E83" w14:paraId="46B1C6C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6671E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2CDE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6.039,19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55FD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F3E4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9775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833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7.766,00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E162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9BD7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AB75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C7BD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AFEA6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23D9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35CAE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6.039,19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A39B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80D9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308C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8FB9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7.766,00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C5B8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39C5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4FAC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A1CB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BAB715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35E24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355F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6.039,19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970E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162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C0F4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75CD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7.766,00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6BFB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ACF3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FE34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256B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ADA37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B2800A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ACF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BD8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2D69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32E5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8CC4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6603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9E2D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E3574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B2BB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42FF598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08685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B914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D34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F634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4C29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DB00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ABCE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1D14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2B03D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2C42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1FE26DE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1A6FA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3A2A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8962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A3FC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1F75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F013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16CB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7E9E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2812A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3798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77BC0E3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C9ECCB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w:t>
            </w:r>
            <w:proofErr w:type="gramStart"/>
            <w:r w:rsidRPr="00EF7E83">
              <w:rPr>
                <w:rFonts w:ascii="Arial" w:hAnsi="Arial" w:cs="Arial"/>
                <w:b/>
                <w:bCs/>
                <w:sz w:val="18"/>
                <w:szCs w:val="18"/>
                <w:lang w:val="it-IT"/>
                <w14:ligatures w14:val="standardContextual"/>
              </w:rPr>
              <w:t xml:space="preserve">100031  </w:t>
            </w:r>
            <w:proofErr w:type="spellStart"/>
            <w:r w:rsidRPr="00EF7E83">
              <w:rPr>
                <w:rFonts w:ascii="Arial" w:hAnsi="Arial" w:cs="Arial"/>
                <w:b/>
                <w:bCs/>
                <w:sz w:val="18"/>
                <w:szCs w:val="18"/>
                <w:lang w:val="it-IT"/>
                <w14:ligatures w14:val="standardContextual"/>
              </w:rPr>
              <w:t>ARTERIJA</w:t>
            </w:r>
            <w:proofErr w:type="spellEnd"/>
            <w:proofErr w:type="gramEnd"/>
            <w:r w:rsidRPr="00EF7E83">
              <w:rPr>
                <w:rFonts w:ascii="Arial" w:hAnsi="Arial" w:cs="Arial"/>
                <w:b/>
                <w:bCs/>
                <w:sz w:val="18"/>
                <w:szCs w:val="18"/>
                <w:lang w:val="it-IT"/>
                <w14:ligatures w14:val="standardContextual"/>
              </w:rPr>
              <w:t xml:space="preserve"> - FESTIVAL DELLE ARTI VISIVE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20A9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165A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99A7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B33F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8619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9ABB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1343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0D34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89BB0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46CFFD7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7B78B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FD267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EA0D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201A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92A2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7D92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6F0E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956A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1875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8685D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71B8FCE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43B4AF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B7E1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4A9B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3CE3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E904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6606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2523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BF23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AEE9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4B60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77B274D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0CAE87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345AA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A309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BE3E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6F83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26B4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D589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01F6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62A1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BE7D3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462E357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3A2A8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w:t>
            </w:r>
            <w:proofErr w:type="gramStart"/>
            <w:r w:rsidRPr="00EF7E83">
              <w:rPr>
                <w:rFonts w:ascii="Arial" w:hAnsi="Arial" w:cs="Arial"/>
                <w:b/>
                <w:bCs/>
                <w:sz w:val="18"/>
                <w:szCs w:val="18"/>
                <w:lang w:val="it-IT"/>
                <w14:ligatures w14:val="standardContextual"/>
              </w:rPr>
              <w:t xml:space="preserve">100032  </w:t>
            </w:r>
            <w:proofErr w:type="spellStart"/>
            <w:r w:rsidRPr="00EF7E83">
              <w:rPr>
                <w:rFonts w:ascii="Arial" w:hAnsi="Arial" w:cs="Arial"/>
                <w:b/>
                <w:bCs/>
                <w:sz w:val="18"/>
                <w:szCs w:val="18"/>
                <w:lang w:val="it-IT"/>
                <w14:ligatures w14:val="standardContextual"/>
              </w:rPr>
              <w:t>ARTERIJA</w:t>
            </w:r>
            <w:proofErr w:type="spellEnd"/>
            <w:proofErr w:type="gramEnd"/>
            <w:r w:rsidRPr="00EF7E83">
              <w:rPr>
                <w:rFonts w:ascii="Arial" w:hAnsi="Arial" w:cs="Arial"/>
                <w:b/>
                <w:bCs/>
                <w:sz w:val="18"/>
                <w:szCs w:val="18"/>
                <w:lang w:val="it-IT"/>
                <w14:ligatures w14:val="standardContextual"/>
              </w:rPr>
              <w:t xml:space="preserve"> - FESTIVAL DELLE ARTI VISIVE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67DB0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EA8C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2B59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03FB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E563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3691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62,96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851D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CE52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3354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38835F9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C730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AF2A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F6EE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33B0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010E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9888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A817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8E7C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251FC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E5BF2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7AAB695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2F7EAF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FEED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F423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D72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1464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653F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4197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692A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8F5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1A67A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4F512C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F62F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9231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7E7B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5424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1992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287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499C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F61E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04E5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DFF1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3EFB840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83079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A5C9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24B4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2E2A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104F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D32B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3292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35C4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6CF65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7A7C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082177A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0524C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6112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1D1B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AB28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4B6C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7F9F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2355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8AF5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0A9E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676D6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61A1E7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6F91FA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405A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EB44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A915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9D02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884F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5F70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60D2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16863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B425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4C03FFF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1030C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A100033 RESTAURO DEL PATRIMONIO MUSEALE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2BD8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1.990,78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1C6A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3A3A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DB71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9146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40F7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759C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F204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6A892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3C42CA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80263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F47B4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EED5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B7E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8B18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410E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CECC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7824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12ED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201B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401EF0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F271D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0617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B309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6E7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F41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3C45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4F84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AB20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044B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D03E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C89BC3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93CD55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D20C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2822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BDCB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246E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9F7E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B2DC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BE8A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CF63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431FB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8FB769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070AC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834A0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0A8B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8942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C7AD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4EE2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429F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F78E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1701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982C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350A647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002DE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BECFA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4306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63B5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34C2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207F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C7D7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A8AA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9AAC7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7AFF9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2F76EC5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BC5A5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6E23E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82BE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C8D2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397B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4073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9979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C536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D9B2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C979D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23A5161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56C47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w:t>
            </w:r>
            <w:proofErr w:type="gramStart"/>
            <w:r w:rsidRPr="00EF7E83">
              <w:rPr>
                <w:rFonts w:ascii="Arial" w:hAnsi="Arial" w:cs="Arial"/>
                <w:b/>
                <w:bCs/>
                <w:sz w:val="18"/>
                <w:szCs w:val="18"/>
                <w:lang w:val="it-IT"/>
                <w14:ligatures w14:val="standardContextual"/>
              </w:rPr>
              <w:t>100035  RESIDENZA</w:t>
            </w:r>
            <w:proofErr w:type="gramEnd"/>
            <w:r w:rsidRPr="00EF7E83">
              <w:rPr>
                <w:rFonts w:ascii="Arial" w:hAnsi="Arial" w:cs="Arial"/>
                <w:b/>
                <w:bCs/>
                <w:sz w:val="18"/>
                <w:szCs w:val="18"/>
                <w:lang w:val="it-IT"/>
                <w14:ligatures w14:val="standardContextual"/>
              </w:rPr>
              <w:t xml:space="preserve"> ARTISTICA </w:t>
            </w:r>
            <w:proofErr w:type="spellStart"/>
            <w:r w:rsidRPr="00EF7E83">
              <w:rPr>
                <w:rFonts w:ascii="Arial" w:hAnsi="Arial" w:cs="Arial"/>
                <w:b/>
                <w:bCs/>
                <w:sz w:val="18"/>
                <w:szCs w:val="18"/>
                <w:lang w:val="it-IT"/>
                <w14:ligatures w14:val="standardContextual"/>
              </w:rPr>
              <w:t>KUBERTON</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BCD0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5.682,31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8FA1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3DC0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0484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4BDB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35F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49A4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4186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CC24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7A8456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F4D4AA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3571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3F33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A69F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D0B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C7EE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1E68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8ABF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D000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B609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71B15DB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7A8A7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11F6E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D621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DECC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5CAA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0040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BECC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A9AA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0BAA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AA63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74E527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6410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D686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F2CE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D930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1E11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95F3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A946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05D1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334F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6D5F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3E56DEC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23A49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6E79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3.419,31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4ADB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C5D4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6AF7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9978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A52A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102,36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5483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4295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C601D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82F1DA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5AC76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48AF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3.419,31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765C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B9D3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D64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07AC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7FC8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102,36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3E4F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7E84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4B894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40D297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9282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9994D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3.419,31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3CD8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4589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C0AC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A21E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71E6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102,36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AF93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B2A2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0565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C96F47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FBE3C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5D98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B0D0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3302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00E4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3D4A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71B2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D24C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1D189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A575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B4D82E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62D95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BA39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390F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1F9D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E5B3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1512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702C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7641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CDDA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549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0902B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7A3953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9A002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89BF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91E7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5CF4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1C6A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2509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E444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293E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50DF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3E0B91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EE3E9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A100036 </w:t>
            </w:r>
            <w:proofErr w:type="spellStart"/>
            <w:r w:rsidRPr="00EF7E83">
              <w:rPr>
                <w:rFonts w:ascii="Arial" w:hAnsi="Arial" w:cs="Arial"/>
                <w:b/>
                <w:bCs/>
                <w:sz w:val="18"/>
                <w:szCs w:val="18"/>
                <w:lang w:val="it-IT"/>
                <w14:ligatures w14:val="standardContextual"/>
              </w:rPr>
              <w:t>MULTIMEDIJA</w:t>
            </w:r>
            <w:proofErr w:type="spellEnd"/>
            <w:r w:rsidRPr="00EF7E83">
              <w:rPr>
                <w:rFonts w:ascii="Arial" w:hAnsi="Arial" w:cs="Arial"/>
                <w:b/>
                <w:bCs/>
                <w:sz w:val="18"/>
                <w:szCs w:val="18"/>
                <w:lang w:val="it-IT"/>
                <w14:ligatures w14:val="standardContextual"/>
              </w:rPr>
              <w:t xml:space="preserve"> 3D</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E48B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12.609,14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B5CF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EA14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2CA5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D461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9C30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0FA6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84F1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2EB6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E219A6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D408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4AA8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2C1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7AC1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6B7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1E0B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9D1A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FE09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C98D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3CC3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8E5267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2CC2D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3BD4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5317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B57E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B14B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AE4A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6B39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88E8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4DF3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485B7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FBF2D3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A00A3C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597E4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1C7F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49F0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A2C2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FCAA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24AD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2AE8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24A9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8545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854665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36D6A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D56A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584D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9543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4236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35CD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10BE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6F37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A2CF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40895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59E6D7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8E605D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B7C0A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B2D1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0E05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EF4A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0F81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EF56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E073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BC9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A3CB2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0ACDF5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9D9211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D6C9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F7F1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F745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383F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F1D2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33FB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4F96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35A15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E6DC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876A0D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010E8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A100037 </w:t>
            </w:r>
            <w:proofErr w:type="spellStart"/>
            <w:r w:rsidRPr="00EF7E83">
              <w:rPr>
                <w:rFonts w:ascii="Arial" w:hAnsi="Arial" w:cs="Arial"/>
                <w:b/>
                <w:bCs/>
                <w:sz w:val="18"/>
                <w:szCs w:val="18"/>
                <w:lang w:val="it-IT"/>
                <w14:ligatures w14:val="standardContextual"/>
              </w:rPr>
              <w:t>METAMEDIJ</w:t>
            </w:r>
            <w:proofErr w:type="spellEnd"/>
            <w:r w:rsidRPr="00EF7E83">
              <w:rPr>
                <w:rFonts w:ascii="Arial" w:hAnsi="Arial" w:cs="Arial"/>
                <w:b/>
                <w:bCs/>
                <w:sz w:val="18"/>
                <w:szCs w:val="18"/>
                <w:lang w:val="it-IT"/>
                <w14:ligatures w14:val="standardContextual"/>
              </w:rPr>
              <w:t xml:space="preserve"> A CITTANOVA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9750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E6B1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393C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C306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E086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8A41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142,86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0C24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F179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DAA8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19ACC2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04DA9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4239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A021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2CF8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5583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902D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2334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142,86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AAA1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0C4F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A4E8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45D4C0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9795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5F1B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A95A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0AAE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D9D8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5F6F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3B62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142,86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3FE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990F0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85F20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031196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3B1A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6595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20E2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9AC2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1B8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5992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6666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142,86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8604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5675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8D3CB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C0B58C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A84C5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w:t>
            </w:r>
            <w:proofErr w:type="gramStart"/>
            <w:r w:rsidRPr="00EF7E83">
              <w:rPr>
                <w:rFonts w:ascii="Arial" w:hAnsi="Arial" w:cs="Arial"/>
                <w:b/>
                <w:bCs/>
                <w:sz w:val="18"/>
                <w:szCs w:val="18"/>
                <w:lang w:val="it-IT"/>
                <w14:ligatures w14:val="standardContextual"/>
              </w:rPr>
              <w:t>100041  CONOSCIAMO</w:t>
            </w:r>
            <w:proofErr w:type="gramEnd"/>
            <w:r w:rsidRPr="00EF7E83">
              <w:rPr>
                <w:rFonts w:ascii="Arial" w:hAnsi="Arial" w:cs="Arial"/>
                <w:b/>
                <w:bCs/>
                <w:sz w:val="18"/>
                <w:szCs w:val="18"/>
                <w:lang w:val="it-IT"/>
                <w14:ligatures w14:val="standardContextual"/>
              </w:rPr>
              <w:t xml:space="preserve"> I MUSEI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85DA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1E6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41C2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CCBF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D739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C477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36B6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F39C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B9F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A222F9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5AD0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90F96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1844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0BDE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5EBE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D135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111B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59E4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E90C6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31790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9B3B40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89CE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BF8D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B093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1DF3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234E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8072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B2F3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3733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CA50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8769E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D51AD2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0EAA2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3A1F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99EE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4FA2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2280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9B36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7581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F580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4C1A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A0AE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339078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6D55B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T100005 ACQUISTO DI ATTREZZATURE PER 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A7D1F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61.650,00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310D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E702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5B12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E85D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8.567,00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468C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8017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0000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41FCE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1AC899C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E1C2F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0270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90A0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6FCD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2DA4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19A7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33CF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B4C0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83B76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343B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D82EE1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BFA6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5432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25FA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12DD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D18B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CE7C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7A04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1E71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5ED2F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34BE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1B7F3B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F42DD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8F49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12F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A5C5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8738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9F08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0C75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0CA7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8788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C916A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4215E2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0D18B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7A9D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006E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9792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E682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23C1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BEE0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BAAA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26A3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64E1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4D7122B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2640E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94E1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95B7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A89F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FC42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A04B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8E78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B679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66C8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1C9A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52EDA6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4D701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DD10E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2F95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8DAA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D766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7149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10E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589F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6F1B2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4DEA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372C12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7CCEC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 xml:space="preserve">42872 </w:t>
            </w:r>
            <w:proofErr w:type="spellStart"/>
            <w:r w:rsidRPr="00EF7E83">
              <w:rPr>
                <w:rFonts w:ascii="Arial" w:hAnsi="Arial" w:cs="Arial"/>
                <w:b/>
                <w:bCs/>
                <w:sz w:val="18"/>
                <w:szCs w:val="18"/>
                <w:lang w:val="it-IT"/>
                <w14:ligatures w14:val="standardContextual"/>
              </w:rPr>
              <w:t>GRADSKA</w:t>
            </w:r>
            <w:proofErr w:type="spellEnd"/>
            <w:r w:rsidRPr="00EF7E83">
              <w:rPr>
                <w:rFonts w:ascii="Arial" w:hAnsi="Arial" w:cs="Arial"/>
                <w:b/>
                <w:bCs/>
                <w:sz w:val="18"/>
                <w:szCs w:val="18"/>
                <w:lang w:val="it-IT"/>
                <w14:ligatures w14:val="standardContextual"/>
              </w:rPr>
              <w:t xml:space="preserve"> KNJIŽNICA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1559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137.658,59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2519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136.114,00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517F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162.190,00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934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170.308,00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34A8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173.715,00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2F64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322D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119,16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0C2A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C2EF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38F7A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67E8A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1018 ATTIVITÀ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1561F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137.658,59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F0EB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136.114,00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8431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162.190,00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6151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170.308,00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7682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173.715,00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85C7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47F8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119,16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6275C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2681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87D3E7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806F5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A100020 SPESE PER I DIPENDENTI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93C61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69.033,72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87B0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68.149,00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9C41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83.606,00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7C5E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3197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89.543,00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8A33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E54F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23B6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1D1A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492FCD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D30C1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68492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69.033,72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E3A4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68.149,00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1F7A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83.606,00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BA5D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9E64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89.543,00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7512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4BB7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BF94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B14A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0FFDA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5FAD99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7A37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69.033,72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B57A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68.149,00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36C2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83.606,00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D948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D1EF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89.543,00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E08F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FA7F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EBB0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E158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07865D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650D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B4E4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69.033,72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9CE0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68.149,00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52B1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83.606,00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8220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29A5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89.543,00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CEC0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AA75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122,68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E69E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03EB3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903661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5E832D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A100021 SPESE MATERIALI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7F22E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26.090,22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EED5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86D9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38.411,00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479D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40.336,00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822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41.145,00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30F8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C906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FF44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F736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D0234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71209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FCAB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26.090,22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4A76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B011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38.411,00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9818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40.336,00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FD14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41.145,00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1853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366E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82853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15FF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8CB8A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94EBB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2376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26.090,22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771D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C44D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38.411,00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D026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40.336,00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6042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41.145,00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D792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29EB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4D7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D768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A3C3A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81E59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95210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25.379,49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490F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34.533,00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EA48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37.811,00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FA46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665B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40.502,00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CFF0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136,07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4453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109,49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419F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963A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940778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8C61C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B8F49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710,73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04E2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71A7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3209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9E61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0F12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70,35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4FA3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4305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25F5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7BDFFE0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936F0E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A100022 SPESE MATERIALI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BC4AC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3.409,55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2806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89E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3F60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5987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A381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A220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5BB69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1BEB2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A48548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21528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8679B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3.409,55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C34A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0120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512F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990B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4C0C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88C1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67AF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B30E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05C871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DF94E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608E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3.409,55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4C84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752D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5676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157C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4538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88B8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2CB2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C5B9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3AC395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B7AE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BEF3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3.409,55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8C4B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29DD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10C1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E351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BE8A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E326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4F3F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4F2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979471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C388D2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A100035 INCONTRI LETTERARI, CONFERENZE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8CBF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900F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A4D5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A60A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F7CE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BDDC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B5DD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0083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B038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168F8FE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A905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B4829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6278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C21F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4FA8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0BBB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1C87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93C5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0F98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55A4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324C1F5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905E0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973BC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547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9F9E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A080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68D4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AD7A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51F8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CB2FE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E5DC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25895B0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5C07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96D0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877,36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D20C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24DC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34F0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091C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9A79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28FA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2BC5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43161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2BB7328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1765B9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Attività A100039 IDENTITÀ VISIVA DELLA BIBLIOTECA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A451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E5C3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90E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9795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3C95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3171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DBE7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4F2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43CC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102,14</w:t>
            </w:r>
          </w:p>
        </w:tc>
      </w:tr>
      <w:tr w:rsidR="00D01B6A" w:rsidRPr="00EF7E83" w14:paraId="793155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1B750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64BE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ECCF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EBBD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C8A7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CDE2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694B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7F98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0647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0295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102,14</w:t>
            </w:r>
          </w:p>
        </w:tc>
      </w:tr>
      <w:tr w:rsidR="00D01B6A" w:rsidRPr="00EF7E83" w14:paraId="3E4EEB3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A3A6C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41CE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9707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0C5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1721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7633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95B4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39FE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DC75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90F6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102,14</w:t>
            </w:r>
          </w:p>
        </w:tc>
      </w:tr>
      <w:tr w:rsidR="00D01B6A" w:rsidRPr="00EF7E83" w14:paraId="167F108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A28A2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A9AC6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C199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2C72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1EDB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D19B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3EE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BB00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1A46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6091B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102,14</w:t>
            </w:r>
          </w:p>
        </w:tc>
      </w:tr>
      <w:tr w:rsidR="00D01B6A" w:rsidRPr="00EF7E83" w14:paraId="709345E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AAE98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A100042 GAZZETTINO DI CITTANOVA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CEE1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5.582,72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BB25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AB35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2DED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0E11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CB5B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166,41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88B1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0B51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9371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A5720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ED64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A408A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5.582,72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067B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BE7F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3F82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716C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6AFB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166,41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50C8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2444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60CD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D9A0E5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1139D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A065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5.582,72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5CE5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EC3E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26E3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F3BE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D5D7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166,41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C731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D00F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E6C8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7E502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25B91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3B51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5.582,72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A9A5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4691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48D4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1326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AE0F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166,41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94B3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8A604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F8B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594F2F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93A08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A100043 GAZZETTINO DI CITTANOVA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82F2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908D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81C4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4E34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385F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AA59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3E92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89AD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C946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6CA986C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E3A2C1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BB90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9901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E3EB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C7B6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A4D3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468F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F0DB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345C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DE4F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3D5DE0A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A375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CC67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AE65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83EC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053C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E8DD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92CA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5D81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45A6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0B2A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2A0745A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57F6A1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14BF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F15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1169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1584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98E6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DD8E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BCBC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9077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3E31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128545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06F1C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A100044 BEBE </w:t>
            </w:r>
            <w:proofErr w:type="spellStart"/>
            <w:r w:rsidRPr="00EF7E83">
              <w:rPr>
                <w:rFonts w:ascii="Arial" w:hAnsi="Arial" w:cs="Arial"/>
                <w:b/>
                <w:bCs/>
                <w:sz w:val="18"/>
                <w:szCs w:val="18"/>
                <w:lang w:val="it-IT"/>
                <w14:ligatures w14:val="standardContextual"/>
              </w:rPr>
              <w:t>ČITAJU</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97633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9A6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C21E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2AE3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6052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5B26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CE5D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DEBB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CDE2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D19A18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DDA4DC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AE7A4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9862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0926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0A17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433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D1F8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4356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5FE7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38B2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92F708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567EB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477D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B50D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D230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A8CB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94B3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BA6E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2E7C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68E7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88AA0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94ADC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FDD6B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242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95D2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C0B9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8ADE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9571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2D16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C8C7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A0CE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30CB3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20CAAE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8052C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A100045 E CITTANOVESI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999F8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5.661,85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D30C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9BF3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D529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A716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2872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C116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983B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E36A9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34C6CB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064B3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8181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42E5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5C70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5434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7ED6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EBDF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F6B3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5281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346EF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91046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F41A9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AC65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C563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826F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025D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D12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6ED8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702F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3D34E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C7A40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3D8E5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7FB0A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A8A3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8BAB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2C66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77A3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CEB3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DA9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4DA7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B2568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2768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5687BD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D636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F3A0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6187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86BF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7949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17FD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68A1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FA8B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0C14B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878E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D426C1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64FF5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A390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DB3E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F51D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833B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7C1A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19A7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3D1B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8656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B636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79A6E0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3A690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DBA3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2613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B8C8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DEBC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E288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9703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5FAF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D129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3D2A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AFB617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7C249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9570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0DAE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E91C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09A8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8EE5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08C2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2869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5337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757A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71271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D72F9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492B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1DE0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3A2E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1C46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D734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010C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4FF0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2D241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35D3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5D87D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A44D4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F34FF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34C4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5FCA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DA59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BA03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25AD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8E48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7948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ECD5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0114C3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4CE63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A100046 ORGANIZZAZIONE DEI MATERIALI </w:t>
            </w:r>
            <w:proofErr w:type="gramStart"/>
            <w:r w:rsidRPr="00EF7E83">
              <w:rPr>
                <w:rFonts w:ascii="Arial" w:hAnsi="Arial" w:cs="Arial"/>
                <w:b/>
                <w:bCs/>
                <w:sz w:val="18"/>
                <w:szCs w:val="18"/>
                <w:lang w:val="it-IT"/>
                <w14:ligatures w14:val="standardContextual"/>
              </w:rPr>
              <w:t>ARCHIVISTICI  UPA</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29B3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2.614,71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D789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C375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78F2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F560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729C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FA1D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37E6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E9DA0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899770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A5B6B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A606B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2.614,71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18E8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C06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B66A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21D7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653D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F5E7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BBAE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0FA7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66B9C1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77EA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679D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2.614,71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0960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D8E7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38CD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1FD6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7F3C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3B1B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8940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7772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8F64D1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4F5E8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E9D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2.614,71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06F8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7394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1C93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5B6A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0568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836E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2362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8352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F21F08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F94DD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A100047 SCEGLI LA SALUTE E MANGIA PESCE A CITTANOVA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2C18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777,96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A6A0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749B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83A6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84AD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F5CE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02D5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8B4A3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F9D3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7BE1AF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14AF2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9126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777,96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720A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142E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5795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2083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54AD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98F5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1246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2D08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51FCE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1E30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2F02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777,96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6D0E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CC3D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59A6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6552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1402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B207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C664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1510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DBD5BD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3219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1A78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777,96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7CD0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A80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2AAC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33FF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E27E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0BC7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E85B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FE1D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4D7E84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477FE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A100088 CLUB DI LETTURA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A6C2A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B4D4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4F9E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7CC0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E02B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F889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B465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9F64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D538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65F313B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F73AA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929F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FE6C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D04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F1EC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041F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4666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D07B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21DF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88A3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7BE971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9495D3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E8A67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C160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AAE4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118D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662E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1087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39B2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9424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536E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D92F1F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B83AD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7B6BF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179,93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CC00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4AA9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5783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4B7B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BDF4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54E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B90D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37B1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53E4A5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5871C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Attività A100089 MIGLIOR LETTORE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12E2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290,82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77BE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D43F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8BFC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6F24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E30F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DE60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2FC9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5043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32B79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B65B3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D56F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290,82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2514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8B31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E907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D16F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B5FF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2493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36B3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91F9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217A2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5E080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C01A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290,82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D70E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5B15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5C9B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BA89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4775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6D82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82867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120CA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B25374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BB2B5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A7A4C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290,82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CCDE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413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EA55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D477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F747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7AFE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89,74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949E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8CB5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EFB0D0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C779C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A100090 E-LIBRO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97F4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141,13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9276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EB1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FA17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5632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D430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64D6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899B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1162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59E4BE5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3090C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2FE3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141,13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3AC6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DF55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EF5A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6EF9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59FA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F59C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6E7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BE55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0BA876B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65F6D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BAEE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141,13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69A7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486A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21AD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1B88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5000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264C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5B2F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43B5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7604E82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DEDD8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E4C9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141,13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19B8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CAF1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A2F0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DEB2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6763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234,54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54EA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AD58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394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35F9A3E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4A959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A100091 LABORATORI CREATIVI E PROGRAMMAZIONE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5A1D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1.534,65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34E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6E47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C636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1581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1986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97,74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44E8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A283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9C30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F846C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511AF8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86D8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3A20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EE57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9C72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EBD3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243A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EE22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B056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F595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6D2B9FC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63F68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9A0D7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884F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5908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AD1F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B137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B4B0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F11E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1D4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3180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43BCD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9DAD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07E2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7A80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AFD5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AD59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5637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9B70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3CAF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2581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DCD7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E2F05A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3D35B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435D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5FB5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B3AD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26B3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BC5C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304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1.402,92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AAE8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7A998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5B00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75674D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F847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EC70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9616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D6D5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C728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7983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AA64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1.402,92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D9FA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63B7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9417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54DFF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CE740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4591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EF73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3846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E4F8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241B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3CE8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1.402,92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CB845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5D0E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102D9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AE208D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3F419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A100093 </w:t>
            </w:r>
            <w:proofErr w:type="spellStart"/>
            <w:r w:rsidRPr="00EF7E83">
              <w:rPr>
                <w:rFonts w:ascii="Arial" w:hAnsi="Arial" w:cs="Arial"/>
                <w:b/>
                <w:bCs/>
                <w:sz w:val="18"/>
                <w:szCs w:val="18"/>
                <w:lang w:val="it-IT"/>
                <w14:ligatures w14:val="standardContextual"/>
              </w:rPr>
              <w:t>STEAM</w:t>
            </w:r>
            <w:proofErr w:type="spellEnd"/>
            <w:r w:rsidRPr="00EF7E83">
              <w:rPr>
                <w:rFonts w:ascii="Arial" w:hAnsi="Arial" w:cs="Arial"/>
                <w:b/>
                <w:bCs/>
                <w:sz w:val="18"/>
                <w:szCs w:val="18"/>
                <w:lang w:val="it-IT"/>
                <w14:ligatures w14:val="standardContextual"/>
              </w:rPr>
              <w:t xml:space="preserve"> PER TUTTI!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C3EE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A0E0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D011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4672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A590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2.667,00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94DE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1F23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A889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A826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101,95</w:t>
            </w:r>
          </w:p>
        </w:tc>
      </w:tr>
      <w:tr w:rsidR="00D01B6A" w:rsidRPr="00EF7E83" w14:paraId="542E47E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7A934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6FCD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2AFE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6A3A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51E2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6AA7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A9E9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65CB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3862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C397A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5340408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E88D5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276BA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E086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94A1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161C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4E6F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88C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9558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6B90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A65C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43ECCEB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F890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4B92D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1C68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D0A4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360F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F06B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4B16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A556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E81A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512B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4EC0A70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EC3F3A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6793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9D1D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6F40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F826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D6EF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BEF8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4AFA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78DD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E427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9187DD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D530D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BF1B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7E44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0952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9BAE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92AD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1C23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9084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39E8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9DD5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5E689E1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BA075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C791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138C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0FD3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32A2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8A6A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32DE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9581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A209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4858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1B13574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E8668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695E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6B93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1884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93D8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F55A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A49E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6548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8E8B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939D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24E77B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06EE5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F273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40CF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5F0F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E47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CF48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1AE9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7019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9B69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20AB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04E9B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53CCE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E95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93FB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34EE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B9BB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6C9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70A5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7AA6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59C2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690E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796D60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29FEA1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T100004 ACQUISTO DI ATTREZZATURE PER 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BE350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967B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10B4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E234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F4ED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42B3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E437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3331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0868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0527F3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9E766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3161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80DB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7726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053E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31F4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87E3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1DB6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CE850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6F35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651F2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7E694B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E39A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B1BE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D8E0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1CB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C235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9850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4E44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97DC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FAF3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EEF25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CB515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FB7C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5.309,00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E304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41B3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9790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83DA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73A8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0478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8855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44F1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50F2A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D2A96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T100005 ACQUISTO DI ATTREZZATURE PER 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B898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2.072,78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B3AB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CA23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D1CE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ED2C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D1C0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D22A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BC93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6ECA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69DC303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7ACE5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E4B6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2.072,78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D703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B83F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6284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8246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E686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CC39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B8AE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1807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7973CC9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31BC3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0F54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2.072,78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2361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6CBB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6CE9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49D1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FB88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A0D7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7A76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C2C45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303C765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7BBB0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C1F7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2.072,78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4461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4D14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169E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C4BD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A5DD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35B5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A8580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8E9D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56BE578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93B3D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T100006 ACQUISTO DI ATTREZZATURE PER 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6795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13.982,19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DB56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9CD9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4829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5E6A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1BEC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3F14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055E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10BA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A73F73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30582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B251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13.982,19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E299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2D5A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E2DD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52FC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9FFC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AA35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D15B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B554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E1E4A2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DFE64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92F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13.982,19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67A9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DD9E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0979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94ED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6815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136C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346E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75FA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506104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0FF12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A2E1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13.982,19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B762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4C1B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CEA9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5C4F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651C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008E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57A50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6A9C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50ED1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ABD3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T100007 TALENT SHOW BAMBINI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CAAB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1B6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55B8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940E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FA0B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A70E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EDF5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BF8C4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A3AD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3972EA9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A573D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59AD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69F8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63E2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E3A3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F8C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708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7396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5334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24FF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378D289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9E9E4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2A50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5B2D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F315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9C9F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9933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681A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D9F3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6185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56BC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769D16D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5B3D3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4833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E621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9607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ADEA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1B1D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47C4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536F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EBA6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152F5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0B52AD6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82B0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52284 CENTRO PER LE MANIFESTAZIONI E LA CULTURA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B4D3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217.991,96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2A5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DD5D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266.467,00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56E2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279.792,00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36DE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285.393,00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06AB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ECAE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FBB0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A126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AA2530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D303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1018 ATTIVITÀ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4CC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217.991,96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0411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0DA4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266.467,00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74C7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279.792,00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0E2E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285.393,00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1371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E3FB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3BD9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23E8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756EB4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57D1A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A100020 SPESE PER I DIPENDENTI DELLE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1341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50.664,73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BEBD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51.720,00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8A6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63.824,00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430F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C16F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DDA2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AB83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123,40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FDB40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4B43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A62748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8C380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4DC0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50.664,73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E4A0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51.720,00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E5CD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63.824,00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014F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4AFD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ED20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0D3C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123,40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DC1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0A6F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6670DA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1D528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F31B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50.664,73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748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51.720,00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690D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63.824,00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3265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68F8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07EB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D499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123,40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71739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0275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58949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82D48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1FE1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50.664,73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1567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51.720,00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346F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63.824,00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A021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3C28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F54C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8CA3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123,40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6D41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7E9E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03671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EE012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A100021 SPESE MATERIALI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434B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65.345,84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A688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82.913,00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D47F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92.143,00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2E0F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96.752,00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1F16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98.689,00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A2F6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D35B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5904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01EE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D471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B3D35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4BE79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65.345,84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3EA0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82.913,00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A44D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92.143,00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2BBC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96.752,00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ECE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98.689,00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69F3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B57A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1EE9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E233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9BB66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02852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BAD2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65.345,84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36E8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82.913,00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846B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92.143,00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2668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96.752,00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7A9F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98.689,00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352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7350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D5B5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58E28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6A07DC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569DD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96B49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64.819,69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FA86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82.313,00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05C3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91.243,00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325C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95.807,00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0198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97.725,00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3952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126,99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2AF7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70CE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AA62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43A678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605F09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EACA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526,15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5C43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A1BC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BE01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4FCA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18B0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114,04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2885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A841E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87A7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2F8971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A39C6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A100045 </w:t>
            </w:r>
            <w:proofErr w:type="spellStart"/>
            <w:r w:rsidRPr="00EF7E83">
              <w:rPr>
                <w:rFonts w:ascii="Arial" w:hAnsi="Arial" w:cs="Arial"/>
                <w:b/>
                <w:bCs/>
                <w:sz w:val="18"/>
                <w:szCs w:val="18"/>
                <w:lang w:val="it-IT"/>
                <w14:ligatures w14:val="standardContextual"/>
              </w:rPr>
              <w:t>IDENTITà</w:t>
            </w:r>
            <w:proofErr w:type="spellEnd"/>
            <w:r w:rsidRPr="00EF7E83">
              <w:rPr>
                <w:rFonts w:ascii="Arial" w:hAnsi="Arial" w:cs="Arial"/>
                <w:b/>
                <w:bCs/>
                <w:sz w:val="18"/>
                <w:szCs w:val="18"/>
                <w:lang w:val="it-IT"/>
                <w14:ligatures w14:val="standardContextual"/>
              </w:rPr>
              <w:t xml:space="preserve"> VISIVA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2B347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D362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69DC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4D00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10AC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C92F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3B4C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04B8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1BBB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04E12E5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C994F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649D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F636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A708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02E8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8ED8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0A1E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3D66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9FA8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C174C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2646EC3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BBAD6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3F719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A138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F9A0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993A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7640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9B4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F79F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A73B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9C67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2FA3AAD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E1553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8F31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6F3F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F47C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67A1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A7A1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F8A2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81C9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23D2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452B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7DD629C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4DCE66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A100046 ATTIVITÀ DI PROIEZIONE CINEMATOGRAFICA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8096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13.802,20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1C66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944C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49D5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9826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04C5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0798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108,70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6F63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3F0C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8910A4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0E9F5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0304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5.007,97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DA0C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11C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F276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AF91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C6CC4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B91C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7652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5262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20ABFF1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44CA8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1B14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5.007,97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EF7D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B7E8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51B2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3AAB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DCB6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5BCC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B5A2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208C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67A092A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65E4E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0C54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5.007,97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149A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6917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AE3F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BA99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9.103,00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9B1E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149,76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E027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5118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3544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79F6B9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27EB5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7D13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8.794,23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6498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2D57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77FD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4E72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90A0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6714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8913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B013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C49527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2C21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D1710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8.794,23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DA1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BCA7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6986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64B7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EE9A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9FE0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57F7B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C205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5DB357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EC76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19617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8.794,23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FD18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B0BE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767B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6B60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5526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B648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F8A7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39BB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7042BF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9E8B1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A100047 TEATRO, CONCERTI E ALTRO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E49E2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35.328,62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84C0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D5AA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FF7D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911F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54.623,00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7D49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84E0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A6E8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298C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308B62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6168C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103D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21.956,43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129E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4A00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F5B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C437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820D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3B7F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115,38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8B61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3A92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B1FA0D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41C6E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7824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21.956,43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145D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4769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AA31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417F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BC02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A5EA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115,38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21A9B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CDB1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28293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6B39E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799D1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21.956,43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1922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5FFC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577A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02EF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B325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AB1B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115,38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5526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8BCEA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3656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686EF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7539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7.571,55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3DA2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9C80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002D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E924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2844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EA9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5DDA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84B5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EDA28C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298395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DC48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7.571,55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D329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0A5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2CAD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0303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AC18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2F36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4F4A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E066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7925A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5A620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6FB8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7.571,55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0BC0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D757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4C95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1B5A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14.994,00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7AEE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164F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024C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445D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01F387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B0D3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B7DE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5.800,64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EE9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A0DB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1665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4CAA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3553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172,39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D70A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AF53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1950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A169A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8C5071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AEC8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5.800,64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6169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193A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DE7D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90F0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5E49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172,39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31DE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3409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5800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E6E287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27FB3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8DE2E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5.800,64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A4E8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7253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09C0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2410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7.498,00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8EBC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172,39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D740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CABE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F4C6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F7C8B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13D67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A100098 PIAZZA GRANDE MUSIC NIGHTS</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B168C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21.495,69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0AE1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77BE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C9EC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7BEE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7AFB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0C4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5699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5D7C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6FFA5C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805E53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37A3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21.495,69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7656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D7C8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24EB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7828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B34E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D30A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4D59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6014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80C6C8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8889CD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BF699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21.495,69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70C3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0521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E153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5318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EEB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5E62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F8A0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28CB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5EADB9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ACD7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E676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21.495,69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60B1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7A3D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9A1B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1E06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26.776,00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EDE4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6F72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80C8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78720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6BE56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F7A10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A100099 </w:t>
            </w:r>
            <w:proofErr w:type="spellStart"/>
            <w:r w:rsidRPr="00EF7E83">
              <w:rPr>
                <w:rFonts w:ascii="Arial" w:hAnsi="Arial" w:cs="Arial"/>
                <w:b/>
                <w:bCs/>
                <w:sz w:val="18"/>
                <w:szCs w:val="18"/>
                <w:lang w:val="it-IT"/>
                <w14:ligatures w14:val="standardContextual"/>
              </w:rPr>
              <w:t>LIVE&amp;JAZZ</w:t>
            </w:r>
            <w:proofErr w:type="spellEnd"/>
            <w:r w:rsidRPr="00EF7E83">
              <w:rPr>
                <w:rFonts w:ascii="Arial" w:hAnsi="Arial" w:cs="Arial"/>
                <w:b/>
                <w:bCs/>
                <w:sz w:val="18"/>
                <w:szCs w:val="18"/>
                <w:lang w:val="it-IT"/>
                <w14:ligatures w14:val="standardContextual"/>
              </w:rPr>
              <w:t xml:space="preserve"> CORNER</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EA3E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4.887,62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5D1E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7815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DA10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AB36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4B81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AEE5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A6CD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1E8A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1972897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168DE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4EFD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4.887,62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6ACF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9EA6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6CB9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1DD2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259F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5B99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50CF9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D402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5AA902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1003C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36CCA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4.887,62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90EE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29F0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E939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49B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DC40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9E05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4038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B7A7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75EEA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69964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B778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4.887,62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9530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61D6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7EA7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EF80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294C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204,60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5C9C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E393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A9D8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9A7810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F5085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A100101 MOVIE NIGHTS</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115E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2.493,75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6017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7706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3012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32CF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4A79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2800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9AD7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D5D26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20BD2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0D1C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08F8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2.493,75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2EBA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B298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9ADD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3383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3C64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EF79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1F5F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9F58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9B3CF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917FA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ADA92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2.493,75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283E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F055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0F26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57A2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F4C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B312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D684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A76A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764E28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192B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AEB0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2.493,75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B5C7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B887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2CE7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B069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CC38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120,30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AEE0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E214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3355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ED6238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5412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A100104 SERATE MUSICALI NELLA LOGGIA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848BD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2.334,85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9BC4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D8CC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388B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4913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7A7B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F17A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E368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2F2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CBD88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1D57E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C1B6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2.334,85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952C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DBCD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5C40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3183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9FF2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23D7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0F21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7836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0EB8B0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24CE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0FC4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2.334,85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DFFC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E327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5C29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B2FE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D6C3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07CF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BA2FE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6FE24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6D2CBA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5AF2C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21CF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2.334,85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18EB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121C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E1F9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3249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3A1C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6417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D4D1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8324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33D8882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7E919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T100004 ACQUISTO DI ATTREZZATURE PER LE ISTITUZIONI CULTURALI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4821D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20.138,66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A458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DE34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9ADB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F411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3F06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EA24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8B5E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A2CE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DDF99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ECD60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DAAB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20.138,66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0242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AF5A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2B21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A33D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6C7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F6B5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A302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A41C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D35536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2224D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ED42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20.138,66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295A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90A6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442C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6238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1278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9F28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D325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61AC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3E19F0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CE525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 Spese per l’acquisto di immobilizzazioni non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338BF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6.669,33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165A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A747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7423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74D7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735E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0DF4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5D5E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F0F4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5C0E82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19ED46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46DC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13.469,33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7731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C358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323B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2C78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0EB8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C01A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CBBF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76DB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1F55A7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984E8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CAPO 00104 </w:t>
            </w:r>
            <w:proofErr w:type="spellStart"/>
            <w:r w:rsidRPr="00EF7E83">
              <w:rPr>
                <w:rFonts w:ascii="Arial" w:hAnsi="Arial" w:cs="Arial"/>
                <w:b/>
                <w:bCs/>
                <w:sz w:val="18"/>
                <w:szCs w:val="18"/>
                <w:lang w:val="it-IT"/>
                <w14:ligatures w14:val="standardContextual"/>
              </w:rPr>
              <w:t>OBRAZOVANJE</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0A84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302.895,61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8E4B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996.982,00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F397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1.116.967,00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FCDC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478.396,00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A0BA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487.667,00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2490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329,15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C65D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ED7E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329B4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101,94</w:t>
            </w:r>
          </w:p>
        </w:tc>
      </w:tr>
      <w:tr w:rsidR="00D01B6A" w:rsidRPr="00EF7E83" w14:paraId="565673A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C9C3ED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1011 SERATE MUSICALI NELLA EDUCAZIONE ELEMENTARE E MEDIA E SUPERIORE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231C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265.935,79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020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942.682,00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AC04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1.044.667,00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2D54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402.481,00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199A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410.468,00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4BDC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354,48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49D3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110,82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5527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38,53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1D0E7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D7F47F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9ED6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A100048 ESIGENZE AGGIUNTIVE </w:t>
            </w:r>
            <w:r w:rsidRPr="00EF7E83">
              <w:rPr>
                <w:rFonts w:ascii="Arial" w:hAnsi="Arial" w:cs="Arial"/>
                <w:b/>
                <w:bCs/>
                <w:sz w:val="18"/>
                <w:szCs w:val="18"/>
                <w:lang w:val="it-IT"/>
                <w14:ligatures w14:val="standardContextual"/>
              </w:rPr>
              <w:lastRenderedPageBreak/>
              <w:t>NELL’ISTRUZIONE ELEMENTARE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84E1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216.311,45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CB85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876.110,00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D31A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964.640,00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A122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A6C1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324.986,00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6B54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405,02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8564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110,10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5CFA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010D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A88E8E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F96C1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9B360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216.311,45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8536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216.110,00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855D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71D3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D9EC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324.986,00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4DFB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99,91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A752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022C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104,59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F6115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7401F1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5BF76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3007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216.311,45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8BAA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216.110,00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2A51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740B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318.613,00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EF0A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324.986,00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6996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99,91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D147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B064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104,59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0761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671FC0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F658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9AE8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213.289,50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CC70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212.110,00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F5B7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299.440,00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7CD9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314.413,00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A915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320.702,00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A892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007B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141,17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59FB7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59F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730C2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DE4AA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E36F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3.021,95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485B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F065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838D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D224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D644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132,36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1C8C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4150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80,77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ABF0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A214A2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9900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8.1. PROVENTI VINCOLATI DA INDEBITAMENTI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AFFE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BB95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71C4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916A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A6B6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BCD9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EB65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39FF4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729D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9F53D2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27088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7EB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D30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4DAE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3A85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1A3C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99DC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B5CE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B618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D05F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71ABEB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038189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31483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F5FD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0D99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BF72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9E02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E40A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700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A8DA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DB4C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0EBDD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813D2E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A100049 ESIGENZE AGGIUNTIVE NELL’ISTRUZIONE MEDIA E SUPERIORE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B8E4F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49.624,34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80E6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66.572,00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2675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718E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6F38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E631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0BE8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120,21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D12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E7CE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101,92</w:t>
            </w:r>
          </w:p>
        </w:tc>
      </w:tr>
      <w:tr w:rsidR="00D01B6A" w:rsidRPr="00EF7E83" w14:paraId="4CBCFEA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A30EC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17A00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49.624,34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6172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66.572,00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84C2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3034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5D59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2DE7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27F1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120,21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0795D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F965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101,92</w:t>
            </w:r>
          </w:p>
        </w:tc>
      </w:tr>
      <w:tr w:rsidR="00D01B6A" w:rsidRPr="00EF7E83" w14:paraId="373267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81F7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FEEC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49.624,34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B4FF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66.572,00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BECC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C3B9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A0F2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77E9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134,15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51AA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120,21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FD43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0D8E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101,92</w:t>
            </w:r>
          </w:p>
        </w:tc>
      </w:tr>
      <w:tr w:rsidR="00D01B6A" w:rsidRPr="00EF7E83" w14:paraId="0F8618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AE2F0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4FD4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99DB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9997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45EB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4.018,00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6781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EF92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CE3D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275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B00FA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41282C3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662B9B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 Indennità ai cittadini e alle famiglie sulla base 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7AEE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43.636,34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0F3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59.381,00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CEA0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E676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75.650,00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53DF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77.099,00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AB5E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44E0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121,59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63D5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FD9A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101,92</w:t>
            </w:r>
          </w:p>
        </w:tc>
      </w:tr>
      <w:tr w:rsidR="00D01B6A" w:rsidRPr="00EF7E83" w14:paraId="29AF55C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345AD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C8D10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B5E2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C72A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A5D9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863E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155A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39D8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3320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78A0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30DEA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7BA2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1012 FORMAZIONE UNIVERSITARIA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010C4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36.959,82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FEA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D1BB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12F6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9097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77.199,00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09AC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51A86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5AD82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7EBD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101,69</w:t>
            </w:r>
          </w:p>
        </w:tc>
      </w:tr>
      <w:tr w:rsidR="00D01B6A" w:rsidRPr="00EF7E83" w14:paraId="7E8F57C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DAA8E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A100050 ESIGENZE AGGIUNTIVE NELLA FORMAZIONE UNIVERSITARIA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8E5F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36.959,82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F3FE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8419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C2FD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7439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77.199,00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D329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E0A2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CDD1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FEC7D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101,69</w:t>
            </w:r>
          </w:p>
        </w:tc>
      </w:tr>
      <w:tr w:rsidR="00D01B6A" w:rsidRPr="00EF7E83" w14:paraId="226133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27233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7FD2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36.959,82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CD5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C01E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5115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BA97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77.199,00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4B10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C7F3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9C337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3AA8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101,69</w:t>
            </w:r>
          </w:p>
        </w:tc>
      </w:tr>
      <w:tr w:rsidR="00D01B6A" w:rsidRPr="00EF7E83" w14:paraId="51A4AE3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60E9A4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9420B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36.959,82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B6BE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C6EC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5A8E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75.915,00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2743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77.199,00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49B4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146,92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A321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42B7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84ED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101,69</w:t>
            </w:r>
          </w:p>
        </w:tc>
      </w:tr>
      <w:tr w:rsidR="00D01B6A" w:rsidRPr="00EF7E83" w14:paraId="4B6250A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BB4E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 Indennità ai cittadini e alle famiglie sulla base 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CF3A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33.959,82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1480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9AFE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3427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E382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72.915,00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1604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148,12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B746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2B43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C3E6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101,67</w:t>
            </w:r>
          </w:p>
        </w:tc>
      </w:tr>
      <w:tr w:rsidR="00D01B6A" w:rsidRPr="00EF7E83" w14:paraId="6A86136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5BDA7C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DA80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831D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0FCE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62BF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555A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4.284,00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7E1E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6E40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9C3B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A510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830AE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4A2698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CAPO 00105 EDUCAZIONE PRESCOLARE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B7FC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1.313.588,78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6334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1.472.230,00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E7E3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1.767.329,00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022C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1.846.422,00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5EFE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1.882.589,00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4BC5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D9E0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888F1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104,48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8AEE2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101,96</w:t>
            </w:r>
          </w:p>
        </w:tc>
      </w:tr>
      <w:tr w:rsidR="00D01B6A" w:rsidRPr="00EF7E83" w14:paraId="3694E4D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EA86A8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35476 </w:t>
            </w:r>
            <w:proofErr w:type="spellStart"/>
            <w:r w:rsidRPr="00EF7E83">
              <w:rPr>
                <w:rFonts w:ascii="Arial" w:hAnsi="Arial" w:cs="Arial"/>
                <w:b/>
                <w:bCs/>
                <w:sz w:val="18"/>
                <w:szCs w:val="18"/>
                <w:lang w:val="it-IT"/>
                <w14:ligatures w14:val="standardContextual"/>
              </w:rPr>
              <w:t>DJEČJI</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VRTIĆ</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TIČIĆI</w:t>
            </w:r>
            <w:proofErr w:type="spellEnd"/>
            <w:r w:rsidRPr="00EF7E83">
              <w:rPr>
                <w:rFonts w:ascii="Arial" w:hAnsi="Arial" w:cs="Arial"/>
                <w:b/>
                <w:bCs/>
                <w:sz w:val="18"/>
                <w:szCs w:val="18"/>
                <w:lang w:val="it-IT"/>
                <w14:ligatures w14:val="standardContextual"/>
              </w:rPr>
              <w:t>"</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E0C53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851.246,04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F3E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939.816,00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161A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1.142.369,00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09A6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1.198.134,00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53C5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1.221.558,00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C40F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110,40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A02C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D642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BB18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101,96</w:t>
            </w:r>
          </w:p>
        </w:tc>
      </w:tr>
      <w:tr w:rsidR="00D01B6A" w:rsidRPr="00EF7E83" w14:paraId="31ECE5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1CA77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1010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5218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851.246,04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842D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939.816,00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D105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1.142.369,00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BC71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1.198.134,00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56A1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1.221.558,00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7FAB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110,40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E650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9A7D1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6291A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101,96</w:t>
            </w:r>
          </w:p>
        </w:tc>
      </w:tr>
      <w:tr w:rsidR="00D01B6A" w:rsidRPr="00EF7E83" w14:paraId="0BE36F0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837A0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A100051 SPESE PER I DIPENDENTI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075C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651.054,31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6C93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701.526,00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6618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915.031,00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BBB7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960.782,00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6BE7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979.997,00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A242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EB0E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130,43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A34F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344F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461682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27654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65AA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651.054,31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4A58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701.526,00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3B81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915.031,00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DD94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960.782,00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86F3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979.997,00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3DF1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5795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130,43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1D1F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4287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33F2CA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7E519A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B15D6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651.054,31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DAE3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701.526,00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4548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915.031,00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09D3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960.782,00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1506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979.997,00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B71F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4982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130,43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2452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7212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F61BE5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A1C7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6323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651.054,31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632A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701.526,00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6255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915.031,00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6E6A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960.782,00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F48A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979.997,00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6764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96D4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130,43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66D3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DB91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0B9376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CEFBA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A100052 SPESE MATERIALI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697E6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57.955,49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7520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6977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1085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67.939,00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E702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68.896,00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4DDD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84,33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4728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134,36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DF51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103,46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6485A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101,41</w:t>
            </w:r>
          </w:p>
        </w:tc>
      </w:tr>
      <w:tr w:rsidR="00D01B6A" w:rsidRPr="00EF7E83" w14:paraId="185C409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8F8BB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F0AE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56.683,49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5A7A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47.546,00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1602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642C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46.392,00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0FFE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47.322,00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9DA2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657B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4409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1F21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34A2E2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62675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6988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56.683,49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A0B2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47.546,00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DD34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43A1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46.392,00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9AFA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47.322,00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8D54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E793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0D59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41F4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78ED1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FD91EB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7CA4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56.683,49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CE27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47.546,00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C96D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743F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46.392,00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B31C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47.322,00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53B9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FBB4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52F7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EA24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4B03CE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D0DB96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28F68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AB07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41D8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2703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CF1B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678C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984D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F267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7F0A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708DD8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81E4B8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D4373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C5D9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2A52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9951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CAF5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3EA8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DE0B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7776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81209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5636ADB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265A2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5E7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5574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5AC2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D9FD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D5F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6E1B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31B1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6BDA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A085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3493CBE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B36FC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D493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2DEC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E361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3268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F0DD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6EBD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55F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D0F1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C368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08F7470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5023DF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0F75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247A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83F0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BBD4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D435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1A10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E561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EB11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0F8EF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29E027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6B81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613A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0189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0E1D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7F81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A772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20.182,00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D685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C48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7FF0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2BC2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16130A7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6A6D6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A100053 SPESE </w:t>
            </w:r>
            <w:proofErr w:type="gramStart"/>
            <w:r w:rsidRPr="00EF7E83">
              <w:rPr>
                <w:rFonts w:ascii="Arial" w:hAnsi="Arial" w:cs="Arial"/>
                <w:b/>
                <w:bCs/>
                <w:sz w:val="18"/>
                <w:szCs w:val="18"/>
                <w:lang w:val="it-IT"/>
                <w14:ligatures w14:val="standardContextual"/>
              </w:rPr>
              <w:t>MATERIALI  EDUCAZIONE</w:t>
            </w:r>
            <w:proofErr w:type="gramEnd"/>
            <w:r w:rsidRPr="00EF7E83">
              <w:rPr>
                <w:rFonts w:ascii="Arial" w:hAnsi="Arial" w:cs="Arial"/>
                <w:b/>
                <w:bCs/>
                <w:sz w:val="18"/>
                <w:szCs w:val="18"/>
                <w:lang w:val="it-IT"/>
                <w14:ligatures w14:val="standardContextual"/>
              </w:rPr>
              <w:t xml:space="preserv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8F4BB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120.641,06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B7B9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153.446,00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5492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8091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140.516,00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5A6B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143.327,00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CAFC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433F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87,21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EC25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5D0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BE4AE0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856C0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8EC2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120.641,06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CE66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144.446,00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4A69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C56D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140.516,00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3F1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143.327,00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8079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BC14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92,65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5898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CD67F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31269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F52C6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EB5D1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120.641,06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36B4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144.446,00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B464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8FF1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140.516,00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3CE1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143.327,00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A4C2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119,73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C757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92,65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06C65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98A8B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A599E7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62416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72D9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118.945,06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0014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142.706,00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1349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132.035,00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F4F2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09F3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141.409,00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C1D0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5ED9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92,52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D484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FC3A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F6EC3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2130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53F5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0299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D7BF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D32B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4A7C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1.918,00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9C9E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102,59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7C8F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960A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2397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4C585AD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73E92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8D20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1D32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15A4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5251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161B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342E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DF5D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71AF0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92C3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3062E0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A2C57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7E90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6ABA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74C8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2D8E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BCA9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C675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87DD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642F3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75E6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E1293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207E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A9E0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18C2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FD33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9E92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720C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48F3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B482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EE03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F77A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6266AB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9A122E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A100055 LAVORO CON I BAMBINI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C40F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A37F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6765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9C67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4834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127E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9154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B67C8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7A33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25435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D94F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D6D9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6839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75A3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19E2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1E27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E84F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3F2F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01C2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895A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5FE7B8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9FE23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B555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AD72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0FAF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2C1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5F0C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C7E24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563D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74C2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4E18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115811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D5AF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6C349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EFAE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052C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7F7A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85A6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437C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0F41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24684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4B47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5C3AED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1071BF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A100056 LAVORO CON BAMBINI CON DIFFICOLTÀ E MINISTERO DELLA SCUOLA DELL’INFANZIA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8C891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2.946,01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91DC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CE94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2122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2F50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3.974,00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2C4F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ED9B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7BC2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D32F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1791EA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188F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C444B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2.946,01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0F7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D9CD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A4B5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D1BE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3.974,00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7439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D0F8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C98B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EE1A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74C2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995F6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EDEC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2.946,01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A439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4054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04E4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CD34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3.974,00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66C5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A10D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92F2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7C95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985BA8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4B4EB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F166A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2.946,01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0D76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906F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3.711,00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02EE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3.896,00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806A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3.974,00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74B7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134,22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9FCA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171F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2A65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1CE454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A51C45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T100009 ACQUISTO DI ATTREZZATURE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DE71A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16.745,56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00A2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15.381,00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624A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D082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23.951,00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3650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A821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11CF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150,43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41F8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F19A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101,42</w:t>
            </w:r>
          </w:p>
        </w:tc>
      </w:tr>
      <w:tr w:rsidR="00D01B6A" w:rsidRPr="00EF7E83" w14:paraId="20FFD0F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44BBD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E600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9.545,80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B54F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C652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63DA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D040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3FB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A9AF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607,14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C3CA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3298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55109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FF531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E2373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9.545,80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09F6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4A53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5FDB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7F4F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895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F0A8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607,14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74BB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474C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69088E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69595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 Spese per l’acquisto di immobilizzazioni non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95A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798,75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4A4A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24A3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B320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F202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4F01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0756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8D3B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4275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20A77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DFD27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99F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8.747,05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C9D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E931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2276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17.060,00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1805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9BAA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F659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607,14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C796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1EB11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7AB4AC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6A483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4F93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E1ED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613F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CF44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76A7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F61C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9D91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E3E9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89E1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47EFD76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15FBC0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BD6A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B16A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4219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E10F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27AC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1DD8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0647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FDD6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22246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2CFD6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28808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D7DE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9253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A862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CB8C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DBD1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6.891,00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F61C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B2F4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76C7F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5793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4519286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51CCF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F30E9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7.199,76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6AC4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F44A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DD3E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C0B7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54B9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176,46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66E5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8019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576D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991848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2EC0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996B9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7.199,76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5D1D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50DF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97BD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554D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9865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176,46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6D9B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A01D3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11B6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3AB31D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E967A6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E273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7.199,76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8308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F09B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7F09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9219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E8B0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176,46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C100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3AFA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9FEF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E1B138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A3BDA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T100014 LEZIONI SUL TERRITORIO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B075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59B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A88C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1B28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EB08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B529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FE3B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399C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A313D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4E313B7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C8993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AA29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F769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901B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8DE7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ECE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C4B5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82F9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99FA9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4293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48AD58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C24A2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A45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43,07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CEB0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4AE4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2DF1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A4E8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6EE3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380,78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0EF0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304,88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2751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6DE3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1004A16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345E7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D195C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43,07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FA3B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CF28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5343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46BC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C0D9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380,78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685E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304,88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F3D8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BBC8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34BA60F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B1329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EF28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620,54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F70E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F7B0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2B38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1BA2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3837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80,57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C22E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56CD2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ACDD0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4E57749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26D5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5D572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620,54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99B7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2A9F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4658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B3C9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45BC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80,57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5CFF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CEF1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066B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102,10</w:t>
            </w:r>
          </w:p>
        </w:tc>
      </w:tr>
      <w:tr w:rsidR="00D01B6A" w:rsidRPr="00EF7E83" w14:paraId="26B54A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20328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Progetto corrente T100018 BALLANDO ATTRAVERSO LA VITA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3E1F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3B46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0D00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D0AB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4432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6148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2ABB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2568E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9E23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73884E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0A2AF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1E3C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FF7D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8AFC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F302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BA0C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6EFA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9CC9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DA2D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0D74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E5D0DF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4EEC0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C0BF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8522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909C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D25B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19E4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593E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B473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BC5C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2862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9E1E99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EC7A4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1C5B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EA3A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CC9B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6924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99BE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3C66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2C6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BFA8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69DAC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77310C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CB6A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Progetto corrente T100019 </w:t>
            </w:r>
            <w:proofErr w:type="spellStart"/>
            <w:r w:rsidRPr="00EF7E83">
              <w:rPr>
                <w:rFonts w:ascii="Arial" w:hAnsi="Arial" w:cs="Arial"/>
                <w:b/>
                <w:bCs/>
                <w:sz w:val="18"/>
                <w:szCs w:val="18"/>
                <w:lang w:val="it-IT"/>
                <w14:ligatures w14:val="standardContextual"/>
              </w:rPr>
              <w:t>KLUPICA</w:t>
            </w:r>
            <w:proofErr w:type="spellEnd"/>
            <w:r w:rsidRPr="00EF7E83">
              <w:rPr>
                <w:rFonts w:ascii="Arial" w:hAnsi="Arial" w:cs="Arial"/>
                <w:b/>
                <w:bCs/>
                <w:sz w:val="18"/>
                <w:szCs w:val="18"/>
                <w:lang w:val="it-IT"/>
                <w14:ligatures w14:val="standardContextual"/>
              </w:rPr>
              <w:t xml:space="preserve"> ZA </w:t>
            </w:r>
            <w:proofErr w:type="spellStart"/>
            <w:r w:rsidRPr="00EF7E83">
              <w:rPr>
                <w:rFonts w:ascii="Arial" w:hAnsi="Arial" w:cs="Arial"/>
                <w:b/>
                <w:bCs/>
                <w:sz w:val="18"/>
                <w:szCs w:val="18"/>
                <w:lang w:val="it-IT"/>
                <w14:ligatures w14:val="standardContextual"/>
              </w:rPr>
              <w:t>SRCE</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C080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05A8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1E94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3167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53D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C8DA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7DD6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91BD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D2960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1738ED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56A1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72AF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D379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D7C7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1818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672B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0A84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8018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4798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B43C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96EBCE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93B813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AD8A3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0345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9C66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1D20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7EF8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1096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64CF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27CA5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F844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D18C62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516B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8A14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2E8F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414E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75C7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83BC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D78F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ADAF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6278C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64200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F302CA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766F6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T100020 ASILO ATTRAVERSO TUTTI I SENSI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C9BB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1535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AE98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0BBF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CBF0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D924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4E88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D682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6845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0C2910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2E92B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6.4. DONAZIONI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BFFE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8E9F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7807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BBA4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982D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22A8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AA27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A936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9CB4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578281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43058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36C3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EF96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65E8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8ECF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AD25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C813A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9E2B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E52E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28E8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E92E13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A6BA9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5040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B69B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794B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47F1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01BD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C7AC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29FF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476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49476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B0C89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D7F21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6E81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6F65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7.974,00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9627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7B51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022C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67FC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58FE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3724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8CB5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E92387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FE128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01A37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E1AD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7.974,00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CC34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17F4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02B2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75F6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6EA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2DD5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6CAF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D4B80E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8E22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47789 </w:t>
            </w:r>
            <w:proofErr w:type="spellStart"/>
            <w:r w:rsidRPr="00EF7E83">
              <w:rPr>
                <w:rFonts w:ascii="Arial" w:hAnsi="Arial" w:cs="Arial"/>
                <w:b/>
                <w:bCs/>
                <w:sz w:val="18"/>
                <w:szCs w:val="18"/>
                <w:lang w:val="it-IT"/>
                <w14:ligatures w14:val="standardContextual"/>
              </w:rPr>
              <w:t>TALIJANSKI</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DJEČJI</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VRTIĆ</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CC66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462.342,74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75C2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532.414,00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B34D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624.960,00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BD0F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648.288,00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1934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661.031,00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F95D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115,16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7D90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14DD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8466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101,97</w:t>
            </w:r>
          </w:p>
        </w:tc>
      </w:tr>
      <w:tr w:rsidR="00D01B6A" w:rsidRPr="00EF7E83" w14:paraId="426CF19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49BD2C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1010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F258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462.342,74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45FD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532.414,00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22A9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624.960,00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D035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648.288,00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9E7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661.031,00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4FFE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115,16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DA3D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B6557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E5DD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101,97</w:t>
            </w:r>
          </w:p>
        </w:tc>
      </w:tr>
      <w:tr w:rsidR="00D01B6A" w:rsidRPr="00EF7E83" w14:paraId="4FF46DB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87D413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A100051 SPESE PER I DIPENDENTI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83CA6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309.472,09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B9A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313.462,00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480D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438.742,00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4650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460.678,00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8784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469.892,00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03DF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9881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BE30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F4833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E54B8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21B9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D57F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308.932,83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938B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312.879,00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5D51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438.155,00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160F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460.063,00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4CAA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469.264,00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2C90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BCC9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C811A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FD520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6FA96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27196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0676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308.932,83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FB52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312.879,00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86A3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438.155,00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2CA8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460.063,00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3C2D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469.264,00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A0A9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933E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C945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C7BDD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A427D7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67E3FF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69F1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308.932,83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5B04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312.879,00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D1CA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438.155,00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5F37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460.063,00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D1C5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469.264,00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9660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072A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FD35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FFCC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0F050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D3E0B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5FFB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539,26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4B0F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AA3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1D7D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6C51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8B4F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8386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D3B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BF82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102,11</w:t>
            </w:r>
          </w:p>
        </w:tc>
      </w:tr>
      <w:tr w:rsidR="00D01B6A" w:rsidRPr="00EF7E83" w14:paraId="7E89B96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5406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8F9C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539,26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83A6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A8D8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8E20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8B11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28A5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5628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6774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F2BE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102,11</w:t>
            </w:r>
          </w:p>
        </w:tc>
      </w:tr>
      <w:tr w:rsidR="00D01B6A" w:rsidRPr="00EF7E83" w14:paraId="429862B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9B8E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C3E5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539,26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3E16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FD6E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82D9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2F5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11F1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108,11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6B0D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E72D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C3DA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102,11</w:t>
            </w:r>
          </w:p>
        </w:tc>
      </w:tr>
      <w:tr w:rsidR="00D01B6A" w:rsidRPr="00EF7E83" w14:paraId="59CA47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B104A1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A100052 SPESE MATERIALI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F844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55.874,01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7645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55.715,00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42CB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7F08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62.602,00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6EEB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63.828,00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3E69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5A06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C145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104,88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9D76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101,96</w:t>
            </w:r>
          </w:p>
        </w:tc>
      </w:tr>
      <w:tr w:rsidR="00D01B6A" w:rsidRPr="00EF7E83" w14:paraId="7D8393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0220B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2848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46.427,99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6E07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45.115,00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1579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F05E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49.724,00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61CC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50.720,00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F561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97,17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A20A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8B1F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55FA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6DA0DD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D0507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AC80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46.427,99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CBD9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45.115,00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5BDD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54F2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49.724,00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7BD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50.720,00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4FE1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97,17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7B5F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177F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7FB8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C00B0E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652C55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6A07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46.427,99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A9ED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45.115,00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0847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BDE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49.724,00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9DC0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50.720,00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DFD1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97,17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8296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DB35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4A7FF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72A860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906A7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51F0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9.446,02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8786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459E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E007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81EF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CF9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27FD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4060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EBCAC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EB7C85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655B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674E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9.446,02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2EC7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B4BB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8338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1CFA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CB56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D3E7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961DB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3718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67D59B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B8D061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C2ECC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9.446,02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62CD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83A5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7742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2DB7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EB4D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1173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9044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95AF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991724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1E7ADF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0A2A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0409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DB56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9995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0A0B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6CB9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1D6B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A3E6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CD71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35B632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DA932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B4BBB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64D4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4751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18B5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FCAA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32F3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B9A6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52357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DBC8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3A33A0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C6203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CE62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9379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974D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962A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EA99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151A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A82A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82A2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A7C0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73992DE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F5ADA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A100053 SPESE MATERIALI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714BA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63.196,41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3886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59.937,00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994B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ECC1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D72D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84.931,00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07F9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03A7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368C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CBB9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0AB43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84050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C120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63.196,41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FC41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59.937,00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602B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7027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A1BD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84.931,00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DF49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14D9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7DA57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6055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68F551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4F25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6976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63.196,41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F4B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59.937,00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5FFE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A51F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A96C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84.931,00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BAB0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1FF8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999E8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7D6B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BC435B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C0568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4C561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62.163,50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3846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59.037,00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001D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78B6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82.319,00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F2C8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83.967,00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0867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94,97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732E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BAE1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860FC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C42FE6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14E48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4838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1.032,91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B2EE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638B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ED22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3F01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272D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18FF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14E3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5C9E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6079579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264FF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A100057 LAVORO CON BAMBINI APPARTENENTI A MINORANZE NAZIONALI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5D5B5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8.653,20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B13C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5ADC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CBEE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9715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0ECD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E393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4A7B4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D46D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CB7C14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22D78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5B370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8.653,20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FA12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AF34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830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3AE1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F396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D93B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BA1A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88A8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48398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07FA6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14FC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8.653,20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343D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3144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25FE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9386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A9B9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4809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9DFB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C08F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BD495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8D2BA1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3AE9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8.653,20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29A7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1A6D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EAB6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75E5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F4EF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111,29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8582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F9A6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8217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EA1E8D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6ECD4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Progetto corrente T100008 UNIONE - </w:t>
            </w:r>
            <w:proofErr w:type="spellStart"/>
            <w:r w:rsidRPr="00EF7E83">
              <w:rPr>
                <w:rFonts w:ascii="Arial" w:hAnsi="Arial" w:cs="Arial"/>
                <w:b/>
                <w:bCs/>
                <w:sz w:val="18"/>
                <w:szCs w:val="18"/>
                <w:lang w:val="it-IT"/>
                <w14:ligatures w14:val="standardContextual"/>
              </w:rPr>
              <w:t>MOF</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C627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6.320,72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F401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EC8E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1C51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7CFA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A006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248E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8314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B5C0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102,04</w:t>
            </w:r>
          </w:p>
        </w:tc>
      </w:tr>
      <w:tr w:rsidR="00D01B6A" w:rsidRPr="00EF7E83" w14:paraId="4F49E5A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6F0C6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5.7. AIUTI AGLI UTENTI-ESTERO*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3C76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6.320,72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9C1D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2250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700C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917D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7C60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9A3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D9B8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97C44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102,04</w:t>
            </w:r>
          </w:p>
        </w:tc>
      </w:tr>
      <w:tr w:rsidR="00D01B6A" w:rsidRPr="00EF7E83" w14:paraId="3CB5E06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0FC2B3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126D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1.455,25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0126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2C98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EA77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F627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A483C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123,69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51BB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AA233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B934B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0A52A0D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86F41E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3F73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1.455,25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33BE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324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D7BE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A97F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8E2A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123,69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FA62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9B28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7DE1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1A13667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F219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D672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4.865,47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ECA1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FBE8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223A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23CD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8EA6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A971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65FF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612CB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102,05</w:t>
            </w:r>
          </w:p>
        </w:tc>
      </w:tr>
      <w:tr w:rsidR="00D01B6A" w:rsidRPr="00EF7E83" w14:paraId="6CD68A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4F012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ED17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4.865,47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B148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3EA5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54EC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0482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1792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6E5B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AFD6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B2CF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102,05</w:t>
            </w:r>
          </w:p>
        </w:tc>
      </w:tr>
      <w:tr w:rsidR="00D01B6A" w:rsidRPr="00EF7E83" w14:paraId="467CC21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8D0C9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T100009 ACQUISTO DI ATTREZZATURE EDUCAZIONE PRESCOLARE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2A16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11.462,28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B913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3E75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2B4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19.765,00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A37C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19.962,00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EEC7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70,67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6776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238,27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6351F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102,41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F1227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101,00</w:t>
            </w:r>
          </w:p>
        </w:tc>
      </w:tr>
      <w:tr w:rsidR="00D01B6A" w:rsidRPr="00EF7E83" w14:paraId="01C4CEE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3006F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87F4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3.352,50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AFDA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4D5E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33C6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4703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6858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1299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906E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E741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707813E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6416BF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D902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3.352,50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4DA2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64D5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6909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A722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CECF5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836F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540D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A791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3ABB24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9A162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5F29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3.352,50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B4BB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88B5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AB8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97D4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C6CD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B7FF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193,75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CE12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AA4F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4F4015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880808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CEA4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8.109,78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7BB3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9A49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0718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44BC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051E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7FDA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63,27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E336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A870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021443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E407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A0928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8.109,78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7631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4864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3DEF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177E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5D7E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BF21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63,27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7E97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8987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38C6042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7844F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FA89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8.109,78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7065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E230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7C59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7DB1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0334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0ECA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63,27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80A1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BA3D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102,03</w:t>
            </w:r>
          </w:p>
        </w:tc>
      </w:tr>
      <w:tr w:rsidR="00D01B6A" w:rsidRPr="00EF7E83" w14:paraId="006D464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9933F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36C4E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FDD3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AB9A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5ACA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1C30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88BF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20BC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E6A3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18B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5ED37C8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2DF2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BB0B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BED8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8D74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AE87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9469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AF5F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E87A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A4AC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87F5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2D98413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5C3D5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A978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8202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A4D8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0283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79F3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822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297F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20382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BD05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14FAC8A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509B93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 xml:space="preserve">Progetto corrente T100011 LABORATORI </w:t>
            </w:r>
            <w:proofErr w:type="spellStart"/>
            <w:r w:rsidRPr="00EF7E83">
              <w:rPr>
                <w:rFonts w:ascii="Arial" w:hAnsi="Arial" w:cs="Arial"/>
                <w:b/>
                <w:bCs/>
                <w:sz w:val="18"/>
                <w:szCs w:val="18"/>
                <w:lang w:val="it-IT"/>
                <w14:ligatures w14:val="standardContextual"/>
              </w:rPr>
              <w:t>NTC</w:t>
            </w:r>
            <w:proofErr w:type="spellEnd"/>
            <w:r w:rsidRPr="00EF7E83">
              <w:rPr>
                <w:rFonts w:ascii="Arial" w:hAnsi="Arial" w:cs="Arial"/>
                <w:b/>
                <w:bCs/>
                <w:sz w:val="18"/>
                <w:szCs w:val="18"/>
                <w:lang w:val="it-IT"/>
                <w14:ligatures w14:val="standardContextual"/>
              </w:rPr>
              <w:t xml:space="preserve">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1320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939,68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C892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B8CA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4963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6FB3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3F9D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982D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0D0E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E3B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6213930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F09E2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F06F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939,68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F33F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D4E0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BC7A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AA0F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1E11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87AE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5126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46BE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A37D4E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FC160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E539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939,68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E8FB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09C8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6434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2C6C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5990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0122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8DBF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F403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3A9BA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EF04E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E9CA0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939,68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BFCB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EDBE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B96F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E655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2.570,00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6B4B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212,84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4A76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ABAB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D190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0B86F9C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5F3B4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T100012 LA NOSTRA FIABA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7112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208,50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E8CC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FE18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EC5D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BD37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16FB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AA03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4408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F5BE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AA1DA5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428A00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9025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08F8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43A3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F380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9F29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0A04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54D8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0117C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E2BE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8661FC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42A29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6514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CDD7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D2B4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667D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F28B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E592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233E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291C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38A6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5FCC667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DD4D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F653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FB9C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A802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6567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4FD5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B595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112,78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325C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121D4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9F10E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634B0A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8329B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E30B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40AB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EFB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5D19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AB21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38AF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A592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EE430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223B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3188B9B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D0CDE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774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5A94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2A4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A7AB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75AA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0B02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5ABA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BC99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666D1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75B0A96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4A7A7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4872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75,50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4E57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9176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64D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66F4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AB8B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132,45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129B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DA5D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105,20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4CAD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28BBF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55EEA0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T100013 MINI EX TEMPORE GIRASOLE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544A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3675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3863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3B0C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57D2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4517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AD58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175,00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63C21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BE105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101,99</w:t>
            </w:r>
          </w:p>
        </w:tc>
      </w:tr>
      <w:tr w:rsidR="00D01B6A" w:rsidRPr="00EF7E83" w14:paraId="728978D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63314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B64B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887A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CE9D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8DEC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AF70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81D4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C967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8C4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4C20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283256F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ECE19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9714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F976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3549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3F2E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DDC9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93C7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47B7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51E7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E1C2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4D2673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3E95A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200C8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24D1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94FB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722E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6EA9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6405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364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917C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5CBF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711DF6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1E8D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3.2. ENTRATE PROPRIE - ENTRATE DEGLI UTENTI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395B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7839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4B9A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82F7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4A75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8584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296A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EB86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B98FC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6ADF37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B4E03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0B72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2A14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6B09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52A8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1412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0AF5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7E30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F0CFB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27EC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1EC617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621C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F23F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7F1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B072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20BF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6E60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8368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5423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DCC7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105,14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CC2C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101,90</w:t>
            </w:r>
          </w:p>
        </w:tc>
      </w:tr>
      <w:tr w:rsidR="00D01B6A" w:rsidRPr="00EF7E83" w14:paraId="0F1B769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079B87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A6D4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2C29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4F59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20F0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A42F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CBAD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C0B8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693B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2060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79A5ED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BA23C8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9F9CD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3C7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D9BF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9BAF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9A90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9DE7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C085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C17B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AE45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28029B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95F0E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4732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5A9A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DCF5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CB9D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76D0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3B3F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0DDA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8818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271F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102,06</w:t>
            </w:r>
          </w:p>
        </w:tc>
      </w:tr>
      <w:tr w:rsidR="00D01B6A" w:rsidRPr="00EF7E83" w14:paraId="092D0A3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041F6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Progetto corrente T100014 LEZIONI SUL TERRITORIO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35F4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F0FD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43C4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DA52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AC98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70D0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0D71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C9A4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C64A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9D9B56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ED17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A977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4F23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1905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ED70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02DA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783F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1775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FA9D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7FC5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15900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11C8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3D0F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8F4F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E681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F3BC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8DB6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AF10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12B1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331C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E410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59A2D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E7F675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AC9C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0621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3C5A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628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FB4B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8821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728F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F1EC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B1AFE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50C46C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D378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T100018 BALLANDO ATTRAVERSO LA VITA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9C8A2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0D9C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38C7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5297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21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8158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3EC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E232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C1C0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8F632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04805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BC2B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E25E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DA2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6FB5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9804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FB58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7D02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DC8A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CB7F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339612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EC2AD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336F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5A26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756E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2376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7997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B427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664F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138E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4CF3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4ACB3D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B50844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F0A9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A5C2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15CE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943C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DAB5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6B69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C5C0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70F3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84D33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AE2C93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07C524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Progetto corrente T100021 INTERREG ITALY - </w:t>
            </w:r>
            <w:proofErr w:type="spellStart"/>
            <w:r w:rsidRPr="00EF7E83">
              <w:rPr>
                <w:rFonts w:ascii="Arial" w:hAnsi="Arial" w:cs="Arial"/>
                <w:b/>
                <w:bCs/>
                <w:sz w:val="18"/>
                <w:szCs w:val="18"/>
                <w:lang w:val="it-IT"/>
                <w14:ligatures w14:val="standardContextual"/>
              </w:rPr>
              <w:t>CROATIA</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PROJEKT</w:t>
            </w:r>
            <w:proofErr w:type="spellEnd"/>
            <w:r w:rsidRPr="00EF7E83">
              <w:rPr>
                <w:rFonts w:ascii="Arial" w:hAnsi="Arial" w:cs="Arial"/>
                <w:b/>
                <w:bCs/>
                <w:sz w:val="18"/>
                <w:szCs w:val="18"/>
                <w:lang w:val="it-IT"/>
                <w14:ligatures w14:val="standardContextual"/>
              </w:rPr>
              <w:t xml:space="preserve"> COPE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6E3A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CA70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34.583,00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3D2B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C496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BC8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C4E2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2.108,72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3F09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4FF0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CDCA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D1C8C6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4F320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E4017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0AB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4509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B15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91DD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E1B4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421,71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D25F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EB434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24506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E1473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B44436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DAD8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BFF3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6.916,00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FBD0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68C6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87B5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4C5F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421,71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F6A3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E4C4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562D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29687C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A6C7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3EA6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95A5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050C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B86C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35E1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2495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88E8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4E76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1AD6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225C7B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E3056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75317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C72B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E7A8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2C48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E260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A75F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F833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40,27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E615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CB3E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E2F4FC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6A95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9FE3A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2033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6119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17C7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4A7F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1CA2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9DFA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A84E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2E67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618044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15988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8A87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6C0D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4F23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1FEE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0283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77F4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FC71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20,24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AC84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64A4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57F0D3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6996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B309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8136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15.744,00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2698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A3B0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B98A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14C2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769F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CC2E3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A2F4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DEB97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62BA64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9749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EBFE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11.923,00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88D1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D084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7068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555C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BDD1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40,26</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196E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B73E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163AD2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11FDF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w:t>
            </w:r>
            <w:proofErr w:type="gramStart"/>
            <w:r w:rsidRPr="00EF7E83">
              <w:rPr>
                <w:rFonts w:ascii="Arial" w:hAnsi="Arial" w:cs="Arial"/>
                <w:b/>
                <w:bCs/>
                <w:sz w:val="18"/>
                <w:szCs w:val="18"/>
                <w:lang w:val="it-IT"/>
                <w14:ligatures w14:val="standardContextual"/>
              </w:rPr>
              <w:t>100022  ORTO</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748C0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0AEB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F26B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119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065C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2494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5078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2291F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AF2D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D1D3A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F576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D0BA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93DA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4176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6C2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5222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14D1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BD83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71D1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D85B2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973677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60F3C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763A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BA5B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5460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0491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606C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1EE9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EACA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575D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B630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EA8F6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5489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18F0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D282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EC45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2F1B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2C54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BE08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6B23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4781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3267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73864F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FED7B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Progetto corrente T100023 TERRAZZA E ARREDAMENTO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A69A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8475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A284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CA8D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975E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0E5C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F8EF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075F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EF139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00C15B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85C2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B95BE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BDBB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DD8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BDA8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E7B9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B6EB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7E21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D436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33DF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DF407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AA43A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F167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0E4F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0ECA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689D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6550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D3FD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B866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33329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D3A1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77E198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5DB14E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BD40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51E8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52B2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9A87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5987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ABC3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8053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0187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BEF9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8A6FEF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BA701A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F820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FC8E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F0E4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8D54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FF65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F07C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DD7D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19D9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A9F1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9F9EA4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98FDEA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5CE0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24B9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DDC2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8B1B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A7A9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1493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67B5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9F5D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C3F7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C511C1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39D48F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Progetto corrente T100024 </w:t>
            </w:r>
            <w:proofErr w:type="spellStart"/>
            <w:r w:rsidRPr="00EF7E83">
              <w:rPr>
                <w:rFonts w:ascii="Arial" w:hAnsi="Arial" w:cs="Arial"/>
                <w:b/>
                <w:bCs/>
                <w:sz w:val="18"/>
                <w:szCs w:val="18"/>
                <w:lang w:val="it-IT"/>
                <w14:ligatures w14:val="standardContextual"/>
              </w:rPr>
              <w:t>STOSTENIBILITÀ</w:t>
            </w:r>
            <w:proofErr w:type="spellEnd"/>
            <w:r w:rsidRPr="00EF7E83">
              <w:rPr>
                <w:rFonts w:ascii="Arial" w:hAnsi="Arial" w:cs="Arial"/>
                <w:b/>
                <w:bCs/>
                <w:sz w:val="18"/>
                <w:szCs w:val="18"/>
                <w:lang w:val="it-IT"/>
                <w14:ligatures w14:val="standardContextual"/>
              </w:rPr>
              <w:t xml:space="preserve"> FISCALE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03D9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3.792,24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CC68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E095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DD8C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6D0C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7302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301,48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F242A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751F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D4B49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76408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B0240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5.4. AIUTI AGLI UTENTI-MINISTERO, RI, ET *</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621F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3.792,24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574D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4205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DA9E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071B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BBF1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301,48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20A8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E8B1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F476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425B21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AA11F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8143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3.792,24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0BF8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44CE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BA6F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5891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D4E5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301,48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6CB5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E8842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5FD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BFB950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52F229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C4E87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3.792,24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AC07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B417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F521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1F5D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47DE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301,48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29CE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3D975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7859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3F6FE1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918F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CAPO 00106 ASSISTENZA SOCIALE, SANITÀ E ASSOCIAZIONI DI CITTADINI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43921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392.683,48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C3DC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488.867,00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E5E0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649.141,00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EB89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615.609,00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1260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637.424,00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1C59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961C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9D78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94,83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CDA76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103,54</w:t>
            </w:r>
          </w:p>
        </w:tc>
      </w:tr>
      <w:tr w:rsidR="00D01B6A" w:rsidRPr="00EF7E83" w14:paraId="1AF098B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7EA2F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1014 SANITÀ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63F3C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0EE7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158.391,00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D954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286.830,00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783A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5C90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242.446,00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1A11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26E8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A9F8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82,87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3B251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BBE72B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1FB1B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A100059 SERVIZI AGGIUNTIVI NELLA SANITÀ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9F1C8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AF06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158.391,00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8FAE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286.830,00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1E8C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0B68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242.446,00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BDE8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8239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E02F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82,87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83A0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17E99B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44272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3CCF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EDF4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158.391,00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CA52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286.830,00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BBB9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BD0E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242.446,00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DBA8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E867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CD7F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82,87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E8F10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276D3A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DC643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FD5E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133.811,98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18C0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158.391,00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93CA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286.830,00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CA02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C364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242.446,00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FBF3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B01F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B209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82,87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2A79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503A6B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A2FC6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B98E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6.042,22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8F31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662D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EAA5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DA96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C8D4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9C29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9E201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E6BB4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A9B9F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20761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5EB9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38.745,00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0AD3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6D24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15EE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61A5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69.615,00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1DBF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193,57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58DE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5836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54,60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1DC8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A2B12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5502A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B538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89.024,76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CBDC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77.891,00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D287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152.230,00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B361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159.842,00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BFF0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163.039,00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81E0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87,49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987B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195,44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BCA5F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BE46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8B580D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7720DA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Programma 1016 PROTEZIONE, CONSERVAZIONE E MIGLIORAMENTO DELLA SALUTE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D8302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58.720,63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F4AD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54.751,00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AB7D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68.289,00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F326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0D5E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82.638,00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0063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FF7D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124,73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80DB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7A1C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115,25</w:t>
            </w:r>
          </w:p>
        </w:tc>
      </w:tr>
      <w:tr w:rsidR="00D01B6A" w:rsidRPr="00EF7E83" w14:paraId="4177916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1C03B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A100060 FINANZIAMENTO DELLE ATTIVITÀ DI PREVENZIONE E PROTEZIONE DELLA SALUTE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BC7F8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42.756,12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83B9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6C84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2310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4CBD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65.817,00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1343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19C4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8BE1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4E93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F8C96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11EE9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1FBE0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42.756,12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ED6F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E8A6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3D2F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6537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65.817,00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2021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AFE6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3574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D196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7D5A65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F634D0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8FB7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42.756,12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7BAF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05CD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AD61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7288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65.817,00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EC36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E076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2307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6E846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61148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A5B24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850B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42.756,12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07E8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54.383,00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7C7E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16CB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64.526,00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7FAD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65.817,00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40B4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127,19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658D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F5C7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F822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CDD39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5E240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A100087 CO-FINANZIAMENTO DELLA COSTRUZIONE E DELL’ATTREZZATURA DEGLI OSPEDALI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9869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15.964,51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0D4D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68B1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6E26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D983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9037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A6AC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1.857,34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463C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85FA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234,37</w:t>
            </w:r>
          </w:p>
        </w:tc>
      </w:tr>
      <w:tr w:rsidR="00D01B6A" w:rsidRPr="00EF7E83" w14:paraId="4BC9A9C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E1464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5163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15.964,51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59E2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6537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1F9E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1508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F756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C316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1.857,34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445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4513E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234,37</w:t>
            </w:r>
          </w:p>
        </w:tc>
      </w:tr>
      <w:tr w:rsidR="00D01B6A" w:rsidRPr="00EF7E83" w14:paraId="0D098D7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83ABD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64EB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15.964,51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BD42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B813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E33A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457B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9753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6BF1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1.857,34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18DF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23C43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234,37</w:t>
            </w:r>
          </w:p>
        </w:tc>
      </w:tr>
      <w:tr w:rsidR="00D01B6A" w:rsidRPr="00EF7E83" w14:paraId="112660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284E39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1B53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15.964,51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713B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0707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6.835,00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C569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7.177,00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5EC1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16.821,00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2598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691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1.857,34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524E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A529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234,37</w:t>
            </w:r>
          </w:p>
        </w:tc>
      </w:tr>
      <w:tr w:rsidR="00D01B6A" w:rsidRPr="00EF7E83" w14:paraId="6A0DDC3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5B6AB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1013 ASSISTENZA SOCIALE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619BF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155.488,78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DC3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219.989,00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83CD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237.530,00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7C2D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246.897,00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F918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251.836,00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2292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61F1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38D78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103,94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44C3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2D2E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0C649F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A100061 INCENTIVAZIONE DEL RINNOVAMENTO DEMOGRAFICO DELLA POPOLAZIONE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20FE7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32.783,21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40C0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45.398,00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229C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DA5C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1C56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3C98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B24B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0362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D51F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8FAD1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5717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285C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32.783,21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751F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45.398,00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3A6A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20FA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2B1C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0310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A12B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10BC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611EE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A2081E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944E4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F0E0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32.783,21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D86A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45.398,00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7948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DD28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756B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B900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4A17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7525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2BA3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182AF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23E1A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37 Indennità ai cittadini e alle famiglie sulla base </w:t>
            </w:r>
            <w:r w:rsidRPr="00EF7E83">
              <w:rPr>
                <w:rFonts w:ascii="Arial" w:hAnsi="Arial" w:cs="Arial"/>
                <w:b/>
                <w:bCs/>
                <w:sz w:val="18"/>
                <w:szCs w:val="18"/>
                <w:lang w:val="it-IT"/>
                <w14:ligatures w14:val="standardContextual"/>
              </w:rPr>
              <w:lastRenderedPageBreak/>
              <w:t>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952E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32.783,21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30FB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45.398,00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1F3B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4B58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60.270,00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8774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61.475,00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8601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0575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76F8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3A0D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98E56B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35721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A100062 INTEGRAZIONE DELLE PERSONE CON DISABILITÀ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65C7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3.059,32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9C8A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6BD8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6514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C327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C227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7766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6A788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2E26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5F6FEF6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A1C09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6527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3.059,32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A88B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F6C4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D2B8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F5CD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E110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406C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187E1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E0C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1617DAC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404C4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BB6E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3.059,32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949A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FC2A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0532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601D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4A8D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2AD8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C1AC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80BC1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29D8DAE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31BCD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 Indennità ai cittadini e alle famiglie sulla base 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B258F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3.059,32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0562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A53C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1DA3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0750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A524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130,75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7A6B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80F6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8ED0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102,01</w:t>
            </w:r>
          </w:p>
        </w:tc>
      </w:tr>
      <w:tr w:rsidR="00D01B6A" w:rsidRPr="00EF7E83" w14:paraId="07B565F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52C91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A100063 SISTEMAZIONE E CURA IN STRUTTURE SPECIALIZZATE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5F8D3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C6F6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B11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FD9C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62D4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7EFC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B352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646E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A0047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109801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515E90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98CC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EE89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1F39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E1E0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659E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748E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9C3B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A614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762B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7462B74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704A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E2E4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6E6E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C02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4BD5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3A87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678A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3150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DA4A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7A99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0B2CF4A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1E09F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 Indennità ai cittadini e alle famiglie sulla base 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7032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59AA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F0D9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D06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5629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73D9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6E1A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97,97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F187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E639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2F8D3B6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B27B1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A100064 AIUTI FINANZIARI E ALTRI TIPI DI ASSISTENZA AI CITTADINI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281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119.646,25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2872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C5E8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174.330,00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78CA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180.537,00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F72B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3F0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C20D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102,99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96AF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DD94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FEC611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2BFA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28F5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119.646,25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688E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1F92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174.330,00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42F3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180.537,00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8202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B446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EE61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102,99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32F27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15A1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143334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A560E6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273EE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119.646,25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A0A0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4302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174.330,00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B43C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180.537,00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855F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BEA0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629DD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102,99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2E41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C9027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907F4B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A1283C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 Indennità ai cittadini e alle famiglie sulla base delle assicurazioni e altre indennità.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556A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119.646,25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F556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169.264,00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F606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174.330,00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5142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180.537,00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68AF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184.149,00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3112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141,47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9BB8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102,99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A136A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D7F6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D5051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440B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Programma 1001 SVILUPPO DELLA SOCIETÀ CIVILE - </w:t>
            </w:r>
            <w:r w:rsidRPr="00EF7E83">
              <w:rPr>
                <w:rFonts w:ascii="Arial" w:hAnsi="Arial" w:cs="Arial"/>
                <w:b/>
                <w:bCs/>
                <w:sz w:val="18"/>
                <w:szCs w:val="18"/>
                <w:lang w:val="it-IT"/>
                <w14:ligatures w14:val="standardContextual"/>
              </w:rPr>
              <w:lastRenderedPageBreak/>
              <w:t>ASSOCIAZIONI DI CITTADINI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A6C24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35.636,73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D01D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FE81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CA65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A36B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C5890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B850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F92A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DB2C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CB2D10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D58A12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A100065 CO-FINANZIAMENTO DELLE ASSOCIAZIONI DELLA SOCIETÀ CIVILE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C2BEF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35.636,73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8A05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FEBC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9CEF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8F11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A0D6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590B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A2B9C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61347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54489B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09F76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065CA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35.636,73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05D4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AB9E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DAF8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7054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6F57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6DAA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312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20CC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59E4C1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1654A3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5DCF4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35.636,73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8E48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41.936,00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8B4D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42.692,00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185D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44.827,00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BFD1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45.724,00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C597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117,68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5302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88123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3AD8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FEC938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4D9AB8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9540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DE9A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DC7A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9.291,00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49DC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A9C8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9.951,00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815A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82F7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619A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37E50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6196DA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E4861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F84D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26.345,73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B5EC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32.645,00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3CD2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33.401,00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6AAA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35.071,00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1292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8726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123,91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E0A9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102,32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EDC1E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D98B3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29F5D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890BCD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1015 PROTEZIONE E PROMOZIONE DEI DIRITTI DELLE PERSONE CON DISABILITÀ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AA6D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9.025,36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3CC9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10D1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3F20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0DF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1167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C7FD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04AD7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4816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8CF9EF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6E475A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A100066 CO-FINANZIAMENTO DELLE ATTIVITÀ DELLE ASSOCIAZIONI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81F5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9.025,36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A704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76D7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4617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0D08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0A9F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831D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00D8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7991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E55540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1122F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767B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9.025,36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7B11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61D0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8495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68FF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20EE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6BD2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7AB6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6A54B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68577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86BB5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CD9D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9.025,36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278C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37BF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B4D9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F8B7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DB782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12C8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FA814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365C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29A9DA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94C0D4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5A5F4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9.025,36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A088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A9CE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6839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14.490,00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7B3C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14.780,00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BEBA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152,90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0935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5D33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96F0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528724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09E832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Sezione 002 ASSESSORATO AL BILANCIO E ALL’ECONOMIA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1A62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487.747,53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46B7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572.324,00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EDD0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906.022,00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535D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967.412,00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1496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975.397,00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4865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117,34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787E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158,31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E90D7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106,78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B6E9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100,83</w:t>
            </w:r>
          </w:p>
        </w:tc>
      </w:tr>
      <w:tr w:rsidR="00D01B6A" w:rsidRPr="00EF7E83" w14:paraId="1CB58AB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BB59A3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1000 AMMINISTRAZIONE PUBBLICA E AMMINISTRAZIONE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E8EF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446.473,23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3876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496.978,00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1DB8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835.676,00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4AC0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902.066,00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C4AE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909.007,00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691D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111,31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9806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168,15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33E19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107,94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0594B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100,77</w:t>
            </w:r>
          </w:p>
        </w:tc>
      </w:tr>
      <w:tr w:rsidR="00D01B6A" w:rsidRPr="00EF7E83" w14:paraId="59CE4EA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97646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9F46A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9A7D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211.153,00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BDCA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237.478,00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0D6C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F934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4FCF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CB47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7BA5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103,21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9185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B09DD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AACD7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3D255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17D0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211.153,00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96CF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237.478,00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AA31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3746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9446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69B2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00E1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103,21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FE7CF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1F4DC2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7D87A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C925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B801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211.153,00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1770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237.478,00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474D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81E3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087B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7110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8658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103,21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EDC6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A2C35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AE48D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E2C37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160.111,98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57C8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211.153,00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BDAB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237.478,00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5991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3A8C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2866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F38F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112,47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DFD3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103,21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D331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89AE4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0CC65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Attività A100002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22C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9.367,43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8654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62BF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6052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44F0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C6D2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8DAA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5C4F8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087B7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12CF772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F0B21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ECE8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9.367,43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99E5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103E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3525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DBC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9E3F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FAD6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05D6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0BB9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54E5DF2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C1A693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C42FA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9.367,43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9F87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2857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C3C9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0D1F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7B7D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9410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5C4C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E0FA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5C3627D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AE9C8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B6E9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9.367,43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2FE3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9.747,00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2BE2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9.628,00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9C89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533D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5BED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A8C1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A1CFF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104,99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58FE4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101,98</w:t>
            </w:r>
          </w:p>
        </w:tc>
      </w:tr>
      <w:tr w:rsidR="00D01B6A" w:rsidRPr="00EF7E83" w14:paraId="00B2BEE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4A3B3C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A100067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734D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276.993,82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C817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395D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588.570,00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D4B5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646.858,00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43A6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648.697,00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4A4C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99,67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78A9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213,19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0C0B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109,90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1423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100,28</w:t>
            </w:r>
          </w:p>
        </w:tc>
      </w:tr>
      <w:tr w:rsidR="00D01B6A" w:rsidRPr="00EF7E83" w14:paraId="6937DB6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53215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3252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276.993,82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A086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276.078,00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66F7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588.570,00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27D7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646.858,00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9151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648.697,00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FEC38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99,67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452AB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213,19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298C7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109,90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3047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100,28</w:t>
            </w:r>
          </w:p>
        </w:tc>
      </w:tr>
      <w:tr w:rsidR="00D01B6A" w:rsidRPr="00EF7E83" w14:paraId="15268F9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EE8E3F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77D99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58.666,18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7599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93E4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B2A8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88.038,00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E967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89.877,00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34DE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E5968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165,80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0D52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91,95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1657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102,09</w:t>
            </w:r>
          </w:p>
        </w:tc>
      </w:tr>
      <w:tr w:rsidR="00D01B6A" w:rsidRPr="00EF7E83" w14:paraId="7FC3949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35FEE3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241D9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27.412,73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437A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B0BB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2248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518A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28.917,00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351F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91,20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128A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D5A97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616D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27408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D2816C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 Spese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FDE9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31.253,45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F078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515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6154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59.688,00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FD19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60.960,00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C43B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104,79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1CB8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D749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86,82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3DB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102,13</w:t>
            </w:r>
          </w:p>
        </w:tc>
      </w:tr>
      <w:tr w:rsidR="00D01B6A" w:rsidRPr="00EF7E83" w14:paraId="478F16B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E31C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 Spese per immobilizzazioni finanziarie e rimborso dei prestiti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DBD4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218.327,64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6A79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D2BC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492.820,00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9FEF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C48A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EFFF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19F9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225,72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7E31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3EDC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2FD70D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67E7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 Spese per il rimborso del capitale dei crediti e prestiti ricevuti.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83215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218.327,64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6BDE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218.328,00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4EEB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492.820,00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AAEB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166F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558.820,00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CE65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0A4F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225,72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595B1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113,39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AB669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03D636C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DFB2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1023 PROTEZIONE DELL’AMBIENTE - GESTIONE DEI RIFIUTI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3C2D3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4A9B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367F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C22C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2920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C108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65F5B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34EC9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9374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AA7888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C00907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A100085 </w:t>
            </w:r>
            <w:proofErr w:type="spellStart"/>
            <w:r w:rsidRPr="00EF7E83">
              <w:rPr>
                <w:rFonts w:ascii="Arial" w:hAnsi="Arial" w:cs="Arial"/>
                <w:b/>
                <w:bCs/>
                <w:sz w:val="18"/>
                <w:szCs w:val="18"/>
                <w:lang w:val="it-IT"/>
                <w14:ligatures w14:val="standardContextual"/>
              </w:rPr>
              <w:t>OTPLATA</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VLASNIČKOG</w:t>
            </w:r>
            <w:proofErr w:type="spellEnd"/>
            <w:r w:rsidRPr="00EF7E83">
              <w:rPr>
                <w:rFonts w:ascii="Arial" w:hAnsi="Arial" w:cs="Arial"/>
                <w:b/>
                <w:bCs/>
                <w:sz w:val="18"/>
                <w:szCs w:val="18"/>
                <w:lang w:val="it-IT"/>
                <w14:ligatures w14:val="standardContextual"/>
              </w:rPr>
              <w:t xml:space="preserve"> </w:t>
            </w:r>
            <w:proofErr w:type="spellStart"/>
            <w:r w:rsidRPr="00EF7E83">
              <w:rPr>
                <w:rFonts w:ascii="Arial" w:hAnsi="Arial" w:cs="Arial"/>
                <w:b/>
                <w:bCs/>
                <w:sz w:val="18"/>
                <w:szCs w:val="18"/>
                <w:lang w:val="it-IT"/>
                <w14:ligatures w14:val="standardContextual"/>
              </w:rPr>
              <w:t>UDJELA</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B3F2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6E42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096C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9A79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44F7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DCB6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5606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56F7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873B9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7A13704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82E6D7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82ABC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8EA3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1937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638F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73BE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6C0A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D322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1CD57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D9E39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4BF8E7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C652C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 Spese per immobilizzazioni finanziarie e rimborso dei prestiti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620B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5D80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0B63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EBF9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D350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D289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F5A5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E751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41DC2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6D78831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C898F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 Spese per azioni e quote di capitale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A0DE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13.145,24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7BF3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2C03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8381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1AAA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0C8D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AF8B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8BA6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8A08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47C18B9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348E08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1005 SUSSIDI ALL’AGRICOLTURA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DB05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11.235,66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68DA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90A9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C41A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4AA8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3405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D13C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7FBD5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341A0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A53FC1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716155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Attività A100068 SOVVENZIONI, AIUTI E DONAZIONI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3EC9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11.235,66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CD09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F94B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DBE2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7B52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1BD3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89F5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AA7B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A61F0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8F199D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FB1B4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5174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11.235,66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DF6A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FCEA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ABE0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DABC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808F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08E5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86050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0D72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B40E32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A7B38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9F4D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11.235,66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7AC8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6B30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2C4E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22.562,00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C323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23.013,00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2F0F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7F08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6FC0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23EB8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71D5B0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35627A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 Sovvenzioni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3B1F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8.581,66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3963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9870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12C6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62A4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20.306,00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4356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231,98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68E1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AD92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CE8B9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168CDE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3A786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 Aiuti concessi all’estero e all’interno del bilancio generale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2B00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AF03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2989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7F7A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7E13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2.707,00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BD0D6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CF47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E99A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E593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536E1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B0ED5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1006 RAFFORZAMENTO DELL’ECONOMIA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A8E00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16.893,40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AA2C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817A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504D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C7A6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484B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7B1A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7A476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B73B0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647FA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B411B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A100069 SOVVENZIONI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19A3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16.893,40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A635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5668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E9D3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68E8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9E4A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AF1E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3211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3E3D3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649FBF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25C5B6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2BA9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16.893,40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1D20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859B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BA21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9A0F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5E1C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809D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0263A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5B11A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B6C051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55362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0C8D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16.893,40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8B2B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05EF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CEE5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48E8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0E48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ED45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AA151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B5B8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FE8F0B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0D0A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 Sovvenzioni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5E1F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16.893,40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D832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1BB0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0414A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29.638,00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E1EE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30.231,00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932B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234,64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FC99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87,39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A5F6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85,56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3E554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C05B13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66D03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Sezione 003 ASS. AL SISTEMA COMUNALE, </w:t>
            </w:r>
            <w:proofErr w:type="spellStart"/>
            <w:r w:rsidRPr="00EF7E83">
              <w:rPr>
                <w:rFonts w:ascii="Arial" w:hAnsi="Arial" w:cs="Arial"/>
                <w:b/>
                <w:bCs/>
                <w:sz w:val="18"/>
                <w:szCs w:val="18"/>
                <w:lang w:val="it-IT"/>
                <w14:ligatures w14:val="standardContextual"/>
              </w:rPr>
              <w:t>ASS.TERRITORIALE</w:t>
            </w:r>
            <w:proofErr w:type="spellEnd"/>
            <w:r w:rsidRPr="00EF7E83">
              <w:rPr>
                <w:rFonts w:ascii="Arial" w:hAnsi="Arial" w:cs="Arial"/>
                <w:b/>
                <w:bCs/>
                <w:sz w:val="18"/>
                <w:szCs w:val="18"/>
                <w:lang w:val="it-IT"/>
                <w14:ligatures w14:val="standardContextual"/>
              </w:rPr>
              <w:t xml:space="preserve"> E </w:t>
            </w:r>
            <w:proofErr w:type="spellStart"/>
            <w:r w:rsidRPr="00EF7E83">
              <w:rPr>
                <w:rFonts w:ascii="Arial" w:hAnsi="Arial" w:cs="Arial"/>
                <w:b/>
                <w:bCs/>
                <w:sz w:val="18"/>
                <w:szCs w:val="18"/>
                <w:lang w:val="it-IT"/>
                <w14:ligatures w14:val="standardContextual"/>
              </w:rPr>
              <w:t>TUT.AMB</w:t>
            </w:r>
            <w:proofErr w:type="spellEnd"/>
            <w:r w:rsidRPr="00EF7E83">
              <w:rPr>
                <w:rFonts w:ascii="Arial" w:hAnsi="Arial" w:cs="Arial"/>
                <w:b/>
                <w:bCs/>
                <w:sz w:val="18"/>
                <w:szCs w:val="18"/>
                <w:lang w:val="it-IT"/>
                <w14:ligatures w14:val="standardContextual"/>
              </w:rPr>
              <w:t>.</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14E38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4.913.173,09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CDF5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6.379.756,00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5609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5.737.670,00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BDC4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3.706.569,00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2B4B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3.81</w:t>
            </w:r>
            <w:r>
              <w:rPr>
                <w:rFonts w:ascii="Arial" w:hAnsi="Arial" w:cs="Arial"/>
                <w:b/>
                <w:bCs/>
                <w:sz w:val="18"/>
                <w:szCs w:val="18"/>
                <w:lang w:val="it-IT"/>
                <w14:ligatures w14:val="standardContextual"/>
              </w:rPr>
              <w:t>7</w:t>
            </w:r>
            <w:r w:rsidRPr="00EF7E83">
              <w:rPr>
                <w:rFonts w:ascii="Arial" w:hAnsi="Arial" w:cs="Arial"/>
                <w:b/>
                <w:bCs/>
                <w:sz w:val="18"/>
                <w:szCs w:val="18"/>
                <w:lang w:val="it-IT"/>
                <w14:ligatures w14:val="standardContextual"/>
              </w:rPr>
              <w:t>.</w:t>
            </w:r>
            <w:r>
              <w:rPr>
                <w:rFonts w:ascii="Arial" w:hAnsi="Arial" w:cs="Arial"/>
                <w:b/>
                <w:bCs/>
                <w:sz w:val="18"/>
                <w:szCs w:val="18"/>
                <w:lang w:val="it-IT"/>
                <w14:ligatures w14:val="standardContextual"/>
              </w:rPr>
              <w:t>054</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F61F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129,85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328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89,94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37B2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64,60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B850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102,97</w:t>
            </w:r>
          </w:p>
        </w:tc>
      </w:tr>
      <w:tr w:rsidR="00D01B6A" w:rsidRPr="00EF7E83" w14:paraId="2EE02B0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16CC4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1000 AMMINISTRAZIONE PUBBLICA E AMMINISTRAZIONE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C39C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367.044,74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5452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394.685,00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F255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496.493,00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C73B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542.685,00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40F2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553.539,00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A555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107,53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C820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125,79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494DC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109,30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DCE50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00EFE7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8DF7E4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FBBE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319.831,90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CA55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357.655,00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33A3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436.129,00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0AB5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E794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510.306,00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3D60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9E30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121,94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C110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114,71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299C4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B8FFA2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44536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A3F5C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319.831,90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C4A1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357.655,00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85FF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436.129,00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A322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65CE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510.306,00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A89D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ADC6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121,94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9AA3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114,71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898A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0E7260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D7C3E0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2644B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319.831,90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A836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357.655,00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3D2C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436.129,00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D386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EAD7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510.306,00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69BB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4BA7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121,94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673E5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114,71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3B81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71AEF0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EAA4F1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 Spese per i dipendenti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6A894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319.831,90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4A2B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357.655,00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7709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436.129,00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A64F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54B9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510.306,00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688F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4CFA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121,94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F31B4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114,71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E548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2F4314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4FBC2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A100002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0F0EB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47.212,84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835E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C87D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768A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42.385,00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AC2C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45B8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CCD80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163,01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C1F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4952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4DA8AC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D13202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C523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47.212,84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FD38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5C9D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1E68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42.385,00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A4D5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8D5A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3D54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163,01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8B66C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7E14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8CC78A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0BA7D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3408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47.212,84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2B85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BA3F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230C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42.385,00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AD4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940A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6086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163,01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1DA8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4CE48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A1982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3C984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AA987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47.212,84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D222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7677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60.364,00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CA07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42.385,00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8BC2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43.233,00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ACDE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E677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163,01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7895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70,22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03C1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38E3AC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BACD8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1004 PROMOZIONE DELLO SVILUPPO DEL TURISMO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C6CA2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54.421,29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A0AB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155.324,00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E347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3DA1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594B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B0ED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285,41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A43A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63EF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DD51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100,57</w:t>
            </w:r>
          </w:p>
        </w:tc>
      </w:tr>
      <w:tr w:rsidR="00D01B6A" w:rsidRPr="00EF7E83" w14:paraId="5D06426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272CD9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K100001 Costruzione di aree di uso pubblico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463B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54.404,70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6489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155.324,00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F99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3830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A5B4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0613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285,50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15D8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92DEC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46,75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1D9D6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100,57</w:t>
            </w:r>
          </w:p>
        </w:tc>
      </w:tr>
      <w:tr w:rsidR="00D01B6A" w:rsidRPr="00EF7E83" w14:paraId="1331902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42DCD0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1F18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54.404,70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045E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48.974,00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9FBB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FC19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5EB0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AB16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37DFE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265,45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9A86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24,23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34B5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662400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73790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BF744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54.404,70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177A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C1E2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23B5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FA28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E86E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F0B3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72,05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3451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29C4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B1AAB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23F14A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070D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54.404,70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AE01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854B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ACB0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F564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82ACC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0634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72,05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2301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FF10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4BD5E2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9376A6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F9B1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1201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D155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9CF0D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4CA0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B09C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6616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1.362,77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75D2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172A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A3D48F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D1C3E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5639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D7C5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7.338,00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CA0D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6FDF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D6C5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6FE7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0753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1.362,77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1CFE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66AE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7D046A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23D6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E54E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1324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7AD3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FFC1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BFE5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DC42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F2B1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F9093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73,73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72D1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1D204C7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33463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61891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894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928D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5052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881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02A01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93C1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773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280,70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09131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3DC492B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22AFE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 Altre uscite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C3D5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D488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9273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7715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6DBE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3206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433D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AC80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280,70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D9C7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r>
      <w:tr w:rsidR="00D01B6A" w:rsidRPr="00EF7E83" w14:paraId="2C4F0BE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93D427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E2B6E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486D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A531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570B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5850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17F0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74CA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272,57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D8403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C8B6F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EF3DD0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F87C9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480D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3248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29.350,00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0758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D1D6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1E2C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92F3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8CA9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272,57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3FA2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3EB6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FE71E3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72190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T100017 MANUTENZIONE DI EDIFICI E AREE SACRE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36D4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8B73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C7D7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990B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69DD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5BCB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87E5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D6D7E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C8C5D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CA9AF7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7F04D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3EA66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76C2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0FB3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7019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9BB9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2FE0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DB6CD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EEBF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A279C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09054D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BDFB5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7611E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D7A2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865B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6CFC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2FAB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ECB59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479D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8802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6E23E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2A18F4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C141E3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AD8EB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C958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681A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C063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B7C4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030F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7F2B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B7EB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C863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CA45CF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B02F84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1007 GESTIONE DELLE IMMOBILIZZAZIONI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FA9E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533.299,49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A024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488.108,00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9377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293.508,00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627B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308.183,00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1717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314.347,00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DA82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4CEC7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60,13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CEB5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40E1E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5B37EA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88EA9F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A100070 MANUTENZIONE DEGLI EDIFICI DI PROPRIETÀ E </w:t>
            </w:r>
            <w:r w:rsidRPr="00EF7E83">
              <w:rPr>
                <w:rFonts w:ascii="Arial" w:hAnsi="Arial" w:cs="Arial"/>
                <w:b/>
                <w:bCs/>
                <w:sz w:val="18"/>
                <w:szCs w:val="18"/>
                <w:lang w:val="it-IT"/>
                <w14:ligatures w14:val="standardContextual"/>
              </w:rPr>
              <w:lastRenderedPageBreak/>
              <w:t>COMPROPRIETÀ DELLA CITTÀ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41B8B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271.811,27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B70F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D66B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E92C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206.333,00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6D9A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210.460,00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CB0E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F87E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0D3B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BEA4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92BEB5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20E15A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16234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271.811,27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93B4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7874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E58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206.333,00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6861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210.460,00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6600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293F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17E04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91DF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FCF642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F107B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C26C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271.811,27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CBFC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A27D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C346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206.333,00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6428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210.460,00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851C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A4E7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612F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A6856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41059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2412E7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9F6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271.811,27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4A76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189.508,00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BA7D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5CBC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206.333,00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B5BE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210.460,00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D4E76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69,72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16B4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103,69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1349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F5BA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CF198D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3FED8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K100012 Acquisto di terreni e edifici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87C0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118.620,20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ED65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69DA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FBCC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E334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623F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3107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F84E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0F1F2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F25F39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B80E5E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0127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118.620,20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4B11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FB5E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6557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DC8A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ACAA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046A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82D9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E57E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DA0096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FDC1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AE756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118.620,20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7E0C2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851D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CB53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49BF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4630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BFAC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3AB9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AFB16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F549E9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95E2B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 Spese per l’acquisto di immobilizzazioni non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426DA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118.620,20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87E3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275B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DD2B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E3AA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37.485,00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14D7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162,28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AD3E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18,18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03EAC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5C9F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6175DF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5463F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T100010 MANUTENZIONE E ACQUISTO DI ATTREZZATURE COMUNALI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8AD5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142.868,02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33AE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C10D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2EA0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D58A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31D8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74,26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4CBC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F818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DF28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85AD2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7D84B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59E1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137.028,23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238D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F175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3B73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B92B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CBE0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6B02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58,44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4F14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3C5DA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94BE0D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3A5B1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C4D3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39.002,56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0108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AC0A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1F45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B584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36.414,00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9A19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87,17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CAD9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F595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16C78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E4F87B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FE822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D42C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39.002,56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C56A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99B5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E716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63A9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36.414,00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5CBA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87,17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5C19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B552F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FF82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B740D1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16060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F1AA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98.025,67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243C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26E6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55D9C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511D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29.988,00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D815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1B98E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695B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880AC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CB8453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27531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AC9A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98.025,67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AC99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81A2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3DEA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5922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29.988,00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880D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73,55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8148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38,83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1CE73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3322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A6B2B9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43F38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DE30D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5.839,79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998B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8957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EFF8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2824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1DF6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E9710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5966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B40D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DF601D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C74971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D67A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5.839,79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23390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3F3F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7716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AA62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86BD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12A3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14AA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D413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EDBB55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B2434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CC5D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5.839,79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1B91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9754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A374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A60F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BCB3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D4345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8C7A9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C4CC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B04B4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C9D15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 xml:space="preserve">Programma 1017 MANUTENZIONE </w:t>
            </w:r>
            <w:proofErr w:type="spellStart"/>
            <w:r w:rsidRPr="00EF7E83">
              <w:rPr>
                <w:rFonts w:ascii="Arial" w:hAnsi="Arial" w:cs="Arial"/>
                <w:b/>
                <w:bCs/>
                <w:sz w:val="18"/>
                <w:szCs w:val="18"/>
                <w:lang w:val="it-IT"/>
                <w14:ligatures w14:val="standardContextual"/>
              </w:rPr>
              <w:t>INFR.COMUNALE</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7173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2.194.847,09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70FD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1.830.930,00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B76F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1.956.044,00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4EBB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1.864.846,00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748D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w:t>
            </w:r>
            <w:r>
              <w:rPr>
                <w:rFonts w:ascii="Arial" w:hAnsi="Arial" w:cs="Arial"/>
                <w:b/>
                <w:bCs/>
                <w:sz w:val="18"/>
                <w:szCs w:val="18"/>
                <w:lang w:val="it-IT"/>
                <w14:ligatures w14:val="standardContextual"/>
              </w:rPr>
              <w:t>40</w:t>
            </w:r>
            <w:r w:rsidRPr="00EF7E83">
              <w:rPr>
                <w:rFonts w:ascii="Arial" w:hAnsi="Arial" w:cs="Arial"/>
                <w:b/>
                <w:bCs/>
                <w:sz w:val="18"/>
                <w:szCs w:val="18"/>
                <w:lang w:val="it-IT"/>
                <w14:ligatures w14:val="standardContextual"/>
              </w:rPr>
              <w:t>.</w:t>
            </w:r>
            <w:r>
              <w:rPr>
                <w:rFonts w:ascii="Arial" w:hAnsi="Arial" w:cs="Arial"/>
                <w:b/>
                <w:bCs/>
                <w:sz w:val="18"/>
                <w:szCs w:val="18"/>
                <w:lang w:val="it-IT"/>
                <w14:ligatures w14:val="standardContextual"/>
              </w:rPr>
              <w:t>095</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75622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7AF1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106,83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8117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95,34</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C6C1F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104,02</w:t>
            </w:r>
          </w:p>
        </w:tc>
      </w:tr>
      <w:tr w:rsidR="00D01B6A" w:rsidRPr="00EF7E83" w14:paraId="48A61AA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9816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A100071 MANUTENZIONE </w:t>
            </w:r>
            <w:proofErr w:type="spellStart"/>
            <w:r w:rsidRPr="00EF7E83">
              <w:rPr>
                <w:rFonts w:ascii="Arial" w:hAnsi="Arial" w:cs="Arial"/>
                <w:b/>
                <w:bCs/>
                <w:sz w:val="18"/>
                <w:szCs w:val="18"/>
                <w:lang w:val="it-IT"/>
                <w14:ligatures w14:val="standardContextual"/>
              </w:rPr>
              <w:t>ILL.PUBBLICA</w:t>
            </w:r>
            <w:proofErr w:type="spell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ACAE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187.814,53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B797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4818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CD81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143.220,00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DFB3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166.773,00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FA9A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0416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E9AF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A0FBB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116,45</w:t>
            </w:r>
          </w:p>
        </w:tc>
      </w:tr>
      <w:tr w:rsidR="00D01B6A" w:rsidRPr="00EF7E83" w14:paraId="4450825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59096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DC995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187.814,53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6A99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95A2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7DE0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143.220,00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21BA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166.773,00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03203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F6CB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5DE1D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19A8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116,45</w:t>
            </w:r>
          </w:p>
        </w:tc>
      </w:tr>
      <w:tr w:rsidR="00D01B6A" w:rsidRPr="00EF7E83" w14:paraId="2635F69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A617D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1EDFFE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187.814,53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7E33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9CE4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F5E0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143.220,00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C3D9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166.773,00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6F09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CB969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FFEAF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8A8FE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116,45</w:t>
            </w:r>
          </w:p>
        </w:tc>
      </w:tr>
      <w:tr w:rsidR="00D01B6A" w:rsidRPr="00EF7E83" w14:paraId="6D3CF18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42BC6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428D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187.814,53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3424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667F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136.400,00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28EA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143.220,00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B0DA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166.773,00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C1BE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80,13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B1EE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90,63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0FD0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8AB4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116,45</w:t>
            </w:r>
          </w:p>
        </w:tc>
      </w:tr>
      <w:tr w:rsidR="00D01B6A" w:rsidRPr="00EF7E83" w14:paraId="522D1A5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09F21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A100072 MANUTENZIONE DELLE STRADE, VIE E MARCIAPIEDI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6999C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470.832,67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0BFD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652.508,00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1063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651.508,00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BB0E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565.433,00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3180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593.742,00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0BCF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138,59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3245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A10E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86,79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C0A2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105,01</w:t>
            </w:r>
          </w:p>
        </w:tc>
      </w:tr>
      <w:tr w:rsidR="00D01B6A" w:rsidRPr="00EF7E83" w14:paraId="49110D0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58597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36E01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182.077,98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2D23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526.908,00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B6E1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005C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398.903,00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F0E4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406.881,00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7A88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DBD7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AEE0A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80,93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0828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676F8C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2D519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BA08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182.077,98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EEB0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526.908,00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EEB6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CA9A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398.903,00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A2F1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406.881,00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1DCC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62D62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62AED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80,93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F67F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3B8AE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D3235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A3734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182.077,98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E1AB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526.908,00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8ACD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492.908,00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0D76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398.903,00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889FB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406.881,00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63E9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289,39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FAF7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93,55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FCC8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80,93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6B5B3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936C61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EFB34D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6280F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213.876,12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9DFD0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6085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EA62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166.530,00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D7C7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186.861,00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E1179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7B58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FC90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94B4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112,21</w:t>
            </w:r>
          </w:p>
        </w:tc>
      </w:tr>
      <w:tr w:rsidR="00D01B6A" w:rsidRPr="00EF7E83" w14:paraId="66307D8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559FDE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86D69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213.876,12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862E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A53B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E2B3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166.530,00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0F09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186.861,00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EB84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4DEE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C7C9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B9CB7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112,21</w:t>
            </w:r>
          </w:p>
        </w:tc>
      </w:tr>
      <w:tr w:rsidR="00D01B6A" w:rsidRPr="00EF7E83" w14:paraId="3D46632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D4D8B1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2DE28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213.876,12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B56E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5EC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6228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166.530,00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C7D2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186.861,00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DAB5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49,37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7782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150,19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D89F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E6A40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112,21</w:t>
            </w:r>
          </w:p>
        </w:tc>
      </w:tr>
      <w:tr w:rsidR="00D01B6A" w:rsidRPr="00EF7E83" w14:paraId="0992C78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57A4D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6.1. DONAZIONI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5BB0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74.878,57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97F3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7712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FFA6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A44C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13F0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03D2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C227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61E4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4EA05D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FDCEC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9F273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74.878,57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40DD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7E57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E09E5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267E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D9E9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EF7F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F026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7F6DF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81BF6F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EE557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250B3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74.878,57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D1390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8EB2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58A8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3A79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4BC9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7FEC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DA0F9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8673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857811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DF387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A100073 MANUTENZIONE DELLA PULIZIA E SPAZZAMENTO DELLE STRADE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858D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345.552,62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8821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7CB1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B86F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275.100,00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8CB4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280.602,00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F99A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75,97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9C20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99,81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EA1BB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9280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A20E7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00129C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AB7A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308.098,70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77F8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8A39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D5EE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1E87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246.330,00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3A01E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6795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DA158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779E3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E0459A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B6B54E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A549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308.098,70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0E4C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9574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9A29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3D84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246.330,00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13D4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DC03F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40D5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95CF3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810E5B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F0128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032A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308.098,70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7A5F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9B88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CE6A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D8E9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246.330,00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B7159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74,81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8F3C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99,78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002A7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DA76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AC233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B48ACB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16B4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37.453,92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0A4D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5B7B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ADE0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98F0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618D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67D2E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B7F11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DD59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CE5294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748DE7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18B43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37.453,92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9C64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B9C6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F314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6BAE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234BC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2032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3DF3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C670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FF2DF1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6E46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8D49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37.453,92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49A1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D0D0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EDAD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25D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46AC9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85,44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BB5C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1CD47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B3449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8AEAA4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65BAD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A100074 MANUTENZIONE DELLE AREE VERDI E DEGLI SPAZI VERDI PUBBLICI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0BEA8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1.031.747,32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660A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651.872,00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9B0A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763.236,00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0001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731.048,00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536E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745.</w:t>
            </w:r>
            <w:r>
              <w:rPr>
                <w:rFonts w:ascii="Arial" w:hAnsi="Arial" w:cs="Arial"/>
                <w:b/>
                <w:bCs/>
                <w:sz w:val="18"/>
                <w:szCs w:val="18"/>
                <w:lang w:val="it-IT"/>
                <w14:ligatures w14:val="standardContextual"/>
              </w:rPr>
              <w:t>932</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FCB6B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FA15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117,08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0F659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95,78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B924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12D795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FC6E89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D4D1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93.990,35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B8178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E9FE2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C7DD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D7D24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F5AB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FC47B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B448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3EE0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8BC1E7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95287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3E54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93.990,35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4E6B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831E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343F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7D98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50C0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3FA3D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22471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B0FD0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F1A545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3E8D97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6EAE9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93.990,35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FB23C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998B9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06AC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11C0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23B4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AC68E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E5316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48220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729207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2170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DED9B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924.756,97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84D5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FCB3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720.236,00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7F2D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724.748,00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0E39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739.</w:t>
            </w:r>
            <w:r>
              <w:rPr>
                <w:rFonts w:ascii="Arial" w:hAnsi="Arial" w:cs="Arial"/>
                <w:b/>
                <w:bCs/>
                <w:sz w:val="18"/>
                <w:szCs w:val="18"/>
                <w:lang w:val="it-IT"/>
                <w14:ligatures w14:val="standardContextual"/>
              </w:rPr>
              <w:t>506</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C62CA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AD02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140,98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523C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FA4B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E24ABC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D0847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D7601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924.756,97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19D2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B24C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720.236,00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31F0E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724.748,00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853B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739.</w:t>
            </w:r>
            <w:r>
              <w:rPr>
                <w:rFonts w:ascii="Arial" w:hAnsi="Arial" w:cs="Arial"/>
                <w:b/>
                <w:bCs/>
                <w:sz w:val="18"/>
                <w:szCs w:val="18"/>
                <w:lang w:val="it-IT"/>
                <w14:ligatures w14:val="standardContextual"/>
              </w:rPr>
              <w:t>506</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46D1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EB2D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140,98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4B5E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D6DF3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6171B2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FDE0BE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47BF3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924.756,97</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2B6B7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510.872,00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C6A7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720.236,00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1C2D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724.748,00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1CF09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739.</w:t>
            </w:r>
            <w:r>
              <w:rPr>
                <w:rFonts w:ascii="Arial" w:hAnsi="Arial" w:cs="Arial"/>
                <w:b/>
                <w:bCs/>
                <w:sz w:val="18"/>
                <w:szCs w:val="18"/>
                <w:lang w:val="it-IT"/>
                <w14:ligatures w14:val="standardContextual"/>
              </w:rPr>
              <w:t>506</w:t>
            </w:r>
            <w:r w:rsidRPr="00EF7E83">
              <w:rPr>
                <w:rFonts w:ascii="Arial" w:hAnsi="Arial" w:cs="Arial"/>
                <w:b/>
                <w:bCs/>
                <w:sz w:val="18"/>
                <w:szCs w:val="18"/>
                <w:lang w:val="it-IT"/>
                <w14:ligatures w14:val="standardContextual"/>
              </w:rPr>
              <w:t>,00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47AF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55,24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283E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140,98</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E043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100,63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9A9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E4252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79B8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w:t>
            </w:r>
            <w:proofErr w:type="gramStart"/>
            <w:r w:rsidRPr="00EF7E83">
              <w:rPr>
                <w:rFonts w:ascii="Arial" w:hAnsi="Arial" w:cs="Arial"/>
                <w:b/>
                <w:bCs/>
                <w:sz w:val="18"/>
                <w:szCs w:val="18"/>
                <w:lang w:val="it-IT"/>
                <w14:ligatures w14:val="standardContextual"/>
              </w:rPr>
              <w:t>2.AIUTI</w:t>
            </w:r>
            <w:proofErr w:type="gramEnd"/>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A627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3934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AC4F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8235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3EB4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92D8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780D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0AB7F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391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7BDCC3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598BE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35921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62D8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1AE0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35E0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FC82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11594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E9D9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D3C82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564D1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817EB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74F322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436D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D4C8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26E5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3AED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A95B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1B7B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605D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DEC13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4C5EC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E42687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8A8336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A100075 MANUTENZIONE DELLA PULIZIA DELLE SPIAGGE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7C942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158.899,95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0700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AD2C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8051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D300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153.046,00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AD787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976F5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B6DB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1CBB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612590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ADF0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FF8C7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158.899,95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FAAE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F3E3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6755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52CD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153.046,00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A533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C130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B6FFB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15B6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01DC41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EDF56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EC29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158.899,95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F030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9257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2575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08CC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153.046,00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8B64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9D64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1C66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2833F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7A0A5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0F8009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53B8C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158.899,95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79B2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113.550,00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BB43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142.900,00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E1060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4445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153.046,00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2FE6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71,46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9AC7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125,85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3E2E2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20E3F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5C2B79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9048D7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1019 TUTELA DELL’AMBIENTE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EB42E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40.437,36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5793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135.698,00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C242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146.672,00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87DB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0F216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24BF7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335,58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768A5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108,09</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4956B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1,79</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3F12D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2214894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A0A14D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Attività A100078 MANUTENZIONE ALTRE IMMOBILIZZAZIONI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CF498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18.539,72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4F2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0A6C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EE7C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2BDB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9EE6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40C43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573E5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A2F42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0FBA255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E2F9F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9BCF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18.539,72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863E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0A34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7CD70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5219B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9B2143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FBF6B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D83A4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4748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014972B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36BD1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600F0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18.539,72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1079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C0DD7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238C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C58B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965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4A555E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5DD50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677E9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2F67944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9C2B20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D3528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18.539,72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5F165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6.636,00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E97D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8CB6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2.625,00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35FB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2.678,00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F28A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35,79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A4FD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ABD5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9222E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102,02</w:t>
            </w:r>
          </w:p>
        </w:tc>
      </w:tr>
      <w:tr w:rsidR="00D01B6A" w:rsidRPr="00EF7E83" w14:paraId="7DC4C9C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B0214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 xml:space="preserve">Attività A100080 PROGETTI DI </w:t>
            </w:r>
            <w:proofErr w:type="spellStart"/>
            <w:r w:rsidRPr="00EF7E83">
              <w:rPr>
                <w:rFonts w:ascii="Arial" w:hAnsi="Arial" w:cs="Arial"/>
                <w:b/>
                <w:bCs/>
                <w:sz w:val="18"/>
                <w:szCs w:val="18"/>
                <w:lang w:val="it-IT"/>
                <w14:ligatures w14:val="standardContextual"/>
              </w:rPr>
              <w:t>EFFICENZA</w:t>
            </w:r>
            <w:proofErr w:type="spellEnd"/>
            <w:r w:rsidRPr="00EF7E83">
              <w:rPr>
                <w:rFonts w:ascii="Arial" w:hAnsi="Arial" w:cs="Arial"/>
                <w:b/>
                <w:bCs/>
                <w:sz w:val="18"/>
                <w:szCs w:val="18"/>
                <w:lang w:val="it-IT"/>
                <w14:ligatures w14:val="standardContextual"/>
              </w:rPr>
              <w:t xml:space="preserve"> ENERGETICA, TUTELA AMBIENTALE E EDUCAZIONE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6F8ED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21.897,64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B7FE4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129.062,00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A3BC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144.172,00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76A2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46C86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82CE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589,39</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32BE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111,71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9D2F2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B383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E49ECC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17DBC7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B343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21.897,64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36EF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9A6F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0A60E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9258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57A0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141,57</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B8D4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164,52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BB30D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F0718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CFAFE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0E536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1A29B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19.041,90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6453A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8D890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3DA3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A6FA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ECB8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7138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09A8E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6C62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D091D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F1AE7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9BFC2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19.041,90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A336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6B0E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131D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51C4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F0D9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DDD0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F88F24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3C30E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69A4F4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C477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2560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2.855,74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E348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5255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A70E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F57F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23A2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1608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4122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7E711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C4653B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8E041F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E4E8A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2.855,74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29E2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EF1D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4F87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0252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1ECB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1.050,52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7B31E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166,67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E3765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E41C5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1401BF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105E10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997A69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9DD98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40F2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A8A9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8A21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2334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92F3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844F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9E92B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C423AF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37DF4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21112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10AE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117C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E20C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F40D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BBD6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1CB2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7FEF2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AAFFB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F3A779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DCF9F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6F13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54EF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98.062,00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6D85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93.172,00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AC932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974B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2B62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580C6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95,01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5365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25C05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61D7D4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10A108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1020 SVILUPPO E SICUREZZA DEL TRAFFICO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A29DC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1.091.726,36</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F7F8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2.547.453,00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0959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2.136.453,00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AF11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663.580,00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48DC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676.852,00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5312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233,34</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EE40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83,87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82CCE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31,06</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A0C54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EA444F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45D14D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K100010 COSTRUZIONE DI INFRASTRUTTURE PER IL TRAFFICO E SISTEMA DI PARCHEGGI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1F47C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1.068.289,51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6A6D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2.484.000,00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E8CE8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47AE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EF7A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643.008,00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415CF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232,52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6994D9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83,45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41B7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30,41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E174A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0F3A9E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F5AF9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25DE5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609.578,88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441C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AFD3F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8994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FFB3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81.600,00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900D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159,95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6EAC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70,62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CB06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4CFBF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AD7F5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ECB14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DCB6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609.578,88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44D4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89926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6C29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FA7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81.600,00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2568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159,95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25AD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70,62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67401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7822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7D0F03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EBA2A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FCBEC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609.578,88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41E8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975.000,00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7CAF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688.500,00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7107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144B2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81.600,00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387EF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159,95</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0606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70,62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F2B7D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11,62</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7F46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973B1F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9BC94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850F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404.939,83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AC59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EF8C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E380E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BD53D7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561.408,00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EA2E6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82DC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127,51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94D68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160,47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BC57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856434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67F2CB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7E450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404.939,83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D02C2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E636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BF33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2B2A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561.408,00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80895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4B30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127,51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B7E2C4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160,47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27547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EBC97B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5F699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76175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404.939,83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DF04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269.000,00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B541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8BE2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550.400,00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834D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561.408,00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4D8F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66,43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772D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127,51</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19D1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160,47</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8176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0DCDF6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415797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E08B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53.770,80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617B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DAA9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B5C9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D0417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009B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F5D6C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11E4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F76EF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B24290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474594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E90C1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53.770,80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5725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4D3D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2D23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AFFE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B760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0327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2094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0E5636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DF3508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4693D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A340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53.770,80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4DF15E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587E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6EBCD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2ADD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7729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888D5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46FD4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1470E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8FA24B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66422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8.1. PROVENTI VINCOLATI DA INDEBITAMENTI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00402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F14E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52B6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21C6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BBF9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55C4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5B4C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79,84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A8AED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B320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8B9E05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F5EF7A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94F17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A55FEF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2447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E8B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BDE45E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92B74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326C8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79,84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1EEE8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54AFC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755143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DFF25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620A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271D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1.240.000,00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AAA1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990.000,00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FFF7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C754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0EF7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2E4EB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79,84</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A8ED7F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FFE0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271BB2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5F5BA9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T100011 PROGETTAZIONE DELLE INFRASTRUTTURE STRADALI E DELL'ILLUMINAZIONE PUBBLICA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F0495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13.148,15</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E2EE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51.453,00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5E267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51.453,00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9DFC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20.580,00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FCCB1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90723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391,33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DBFF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E5F9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4A113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0DFA2C9"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254FC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272A7A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7.946,81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96EF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07BBE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5102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CDB20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8B18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C2AC4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FC4E40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F6D5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7821F2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E74C57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0C78A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7.946,81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227D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02925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9461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66D2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B9E6D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EDC4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952A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08633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1E67593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5F0F24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78B8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7.946,81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3E9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B611C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31.853,00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D41D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27183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7C9BCC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400,83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15C4CB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CF850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D2278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5C8B746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DD5600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DD2B5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5.201,34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9752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3284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0B3D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20.580,00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3C2C1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75064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57F0FB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8B8A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25687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79D1E3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CFD64B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00D9D6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5.201,34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5BE8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E636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D027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20.580,00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788C7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64C2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7680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E2FD5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C30CF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D07964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19CADB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2C15D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5.201,34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21B3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F557F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19.600,00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3BAF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20.580,00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CFC5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20.992,00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DBCC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376,83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3C8A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E9EA00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66DCA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740F4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1D88B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T100018 CONTROLLO EDILIZIO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312F4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2799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2CA3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8C0FC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4602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EE69D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044BD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35FA9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9DC65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42AC04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1FDF82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726E44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0FB9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478C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DEBD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0EC7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12.852,00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1484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116,63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1CB7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7C621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6F871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F76330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71EC7B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2DFCD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CB7B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40E09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F59F2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E79D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B8B19E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26D4E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6690B9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6EF90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E75753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90EB3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69B61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10.288,70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1EA47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BBF2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C648E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B200C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FD559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58,32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E65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E1C06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41FAE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2B872F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B1F3C6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5C87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CC8B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0032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9816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AA30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0726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49F7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AB0EA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030FF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0DD8F1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91EA593"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7C2D5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7E40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8C5B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8E9F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F7B63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BA5B7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7B20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19B90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804F2A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4D1AC5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C73574"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1021 PIANIFICAZIONE URBANA E MIGLIORAMENTO DELL’ABITABILITÀ</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B5A83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630.940,73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A794F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821.558,00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E5CD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465.000,00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D01866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207.900,00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E8E9E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212.058,00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0634FF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130,21</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D00A5A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56,60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7CDFE47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44,71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44C79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66E928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ACE065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K100002 Costruzione dell’illuminazione pubblica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CD4EA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41.654,32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2A91A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21B0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7043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FEAC0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BF8182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554,56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7C3FB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4A624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4D4E5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78A3B9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AF7CB5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4085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41.654,32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6072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0B13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86A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5F51B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2EC0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554,56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78C4AA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C1A00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C80E2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4EFC1A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D1C537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2BAC6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41.654,32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2631CD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56B58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7EF04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D3E3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7C1EE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554,56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F4406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656FC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211EE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9A1F64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E63BE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93F0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41.654,32</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7A1B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78EC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82.000,00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1D32B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33.600,00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2E9B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34.272,00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41CBA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554,56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D2135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35,50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E07FE2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40,98</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3AE1D2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1BEEC7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570EA3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K100003 Costruzione di edifici di uso pubblico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7D608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454.225,20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05DD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408.013,00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109A8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902D0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81D2D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64A9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89,83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AC3C97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49,02</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4145CB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C353F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5CD439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48383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1.1. ENTRATE E PROVENTI GENERALI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4599F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229.132,79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3B24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FE09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CEE48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228B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04DAAA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E9813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B25AE3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F9A196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E5A5D4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EA689B0"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5FD07C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229.132,79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1FDA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0C25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8F445D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E27547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5DF540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A6AC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C2F4B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D66731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33EC033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BBA16E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0E9F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229.132,79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4F963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150.000,00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7D8A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200.000,00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313CF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FCB8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2357E5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65,46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3D8D3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5FC2F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9C635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5AD88C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045048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5.2. AIUTI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CB0F1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224.592,41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31009E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258.013,00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959C6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1F25A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F39B5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19BD4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2BF9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C18C63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D78FD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2A0D7A4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D65E67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946E30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224.592,41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7F88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258.013,00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AA996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CCE9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1C2E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93E913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05545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24D3A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7BEB4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C77734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21830A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50E9DF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224.592,41</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CCE71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258.013,00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6D50B7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626CA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9448E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61C27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114,88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11CD4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1F3A5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B0CFDF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F38C364"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D8D30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Fonte 8.1. PROVENTI VINCOLATI DA INDEBITAMENTI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C8B491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67FCAF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9AA7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B1B62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49360B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F362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825A7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86C9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8E5B4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1CEBBD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FACB26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F4553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9736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2523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8D4DFA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9425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3694C2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99A597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1661A8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5142B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0626A86D"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307D7E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EF3963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D7655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58C4B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B7FFDE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83C0A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26679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4C931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4B3294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84264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6441B0D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18064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T100012 PROGETTAZIONE DI EDIFICI DI USO PUBBLICO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8B5EA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77.890,48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E66B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B84BD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429F0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6DB5E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8D1C6F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CA539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6F660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92,65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4EAF18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44D001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7295922"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84D35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77.890,48</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1BD2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91.545,00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75C7C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220D8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78.750,00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2EA5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80.325,00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A27C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117,53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593FC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92,85</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394267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92,65</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38A1B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2916252"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90889D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79C7B4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63.181,69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3351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D41A9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0D565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B6440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15DE85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AA712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68BB08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7FF273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360C0010"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E75B3B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47D2C3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63.181,69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16B3B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EF95C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F70D9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31.500,00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523F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32.130,00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957489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47,48</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48840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2961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89158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3D67223"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056B30B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C39B51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14.708,79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CE481C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5299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CDDCC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3F558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48.195,00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643F1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418,42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82E5C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43B6A2C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85,91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0901D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A9651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4E5942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671D4D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14.708,79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80018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61.545,00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6BF580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A0BA5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47.250,00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1985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48.195,00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228C6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418,42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07171F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89,37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B2EB9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85,91</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A8490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478BA4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3D2EFA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T100014 ELABORAZIONE DELLA DOCUMENTAZIONE DI PIANIFICAZIONE TERRITORIALE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E41D19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26.312,59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12262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94DBA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5F873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76C30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C93752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001FD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76D01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BDE914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035BCE5"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468EC29B"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DCC907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26.312,59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CF357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743096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1CC48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0624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A1E07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2DE6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3E1C4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72ACE3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84E3F6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89C5768"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0D236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26.312,59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B745C4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A05993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3D2AE8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47DBC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6C746B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5F0C56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0D1E1F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ED6FA5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3329B2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CE45F4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027EFC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26.312,59</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72655A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4AF94A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67.000,00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E75F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63.000,00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D47E62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64.260,00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A553D8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228,03</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32682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111,67</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6FA2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94,03</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0A8B4F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34FD7A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7770F19"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T100015 MISURAZIONI GEODETICHE E STUDI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D8AE3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30.858,14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3694E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FAB6C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94218B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7BA7E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88ADE7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285DE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A6D8A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FD32C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2D50F9F6"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912202D"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76942C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30.858,14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C32A8E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E856D3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FBBE10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5B386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347637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4BF321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05F11A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D91CC2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7DE899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6922265"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lastRenderedPageBreak/>
              <w:t>3 Spese correnti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F3E2F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30.858,14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FBF33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33763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24B43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6465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287B59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B4E5A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7F5380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757440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075C1B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F52450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 Spese materiali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22F9E4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30.858,14</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7D6BC6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4070D1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D8D27D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32.550,00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B3EDE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33.201,00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5F8AA1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100,46</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FA2EE9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8A882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3A372B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72F32A0F"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1096138E"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Programma 1022 SVILUPPO E GESTIONE DEL SISTEMA DI APPROVVIGIONAMENTO IDRICO E DRENAGGIO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6878E24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456,03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08DF1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6.000,00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67191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E3B168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BDBDF5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D1392D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1.315,70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2F4857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83,33</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9B1E85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592B734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089F2C5A"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5A18086"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capitale K100004 COSTRUZIONE DEL SISTEMA IDRICO</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4FCC974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456,03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D46FB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ECE68B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F93248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AEDC4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EA9CA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52C61A9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4F62E6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435E02D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5A3C8D9C"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D75280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28E4CC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456,03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5823F76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6D83D7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BA8D1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FC29DD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2D303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189EBCE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CC233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1321A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1F7E77C7"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0117BE7"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19CB2BC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456,03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25B49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231EEBDF"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44B8AF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11F5EC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B84D17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1657B4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1D374F1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6DE2590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46527011"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51C5C81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2B9ACA9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456,03</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C59E1D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F399B51"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00864D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5.250,00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D1173F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5.355,00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719A4E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1.096,42</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7C45B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52EAB32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105,00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0E8996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102,00</w:t>
            </w:r>
          </w:p>
        </w:tc>
      </w:tr>
      <w:tr w:rsidR="00D01B6A" w:rsidRPr="00EF7E83" w14:paraId="61115C4B"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63A21FFA"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Progetto corrente T100016 PROGETTAZIONE DELLA RETE IDRICA</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5DB1B7E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5E9CD7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57C74A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4293C80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A6E094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A66432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302C0E8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535600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0BB2AFD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EF587AE"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720E8D1F"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Fonte 4.3. ENTRATE PER SCOPI SPECIFICI</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3348E35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E46248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3F2F63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ADBE91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18A7DD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290A4A1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AC93BE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50C0E2B"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1A886E2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70EC46D8" w14:textId="77777777" w:rsidTr="00DB47FD">
        <w:trPr>
          <w:trHeight w:val="247"/>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2C63180C"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 Spese per l’acquisto di immobilizzazioni non finanziarie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709E455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2D6472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7173D65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03F3A707"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355B57B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C3FD1DC"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07628D03"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6AC86662"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250CA39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r w:rsidR="00D01B6A" w:rsidRPr="00EF7E83" w14:paraId="475621A7" w14:textId="77777777" w:rsidTr="00DB47FD">
        <w:trPr>
          <w:trHeight w:val="420"/>
        </w:trPr>
        <w:tc>
          <w:tcPr>
            <w:tcW w:w="870" w:type="pct"/>
            <w:gridSpan w:val="2"/>
            <w:tcBorders>
              <w:top w:val="single" w:sz="6" w:space="0" w:color="auto"/>
              <w:left w:val="single" w:sz="6" w:space="0" w:color="auto"/>
              <w:bottom w:val="single" w:sz="6" w:space="0" w:color="auto"/>
              <w:right w:val="single" w:sz="6" w:space="0" w:color="auto"/>
            </w:tcBorders>
            <w:shd w:val="solid" w:color="FFFFFF" w:fill="auto"/>
          </w:tcPr>
          <w:p w14:paraId="3366C3C1" w14:textId="77777777" w:rsidR="00D01B6A" w:rsidRPr="00EF7E83" w:rsidRDefault="00D01B6A" w:rsidP="00DB47FD">
            <w:pPr>
              <w:autoSpaceDE w:val="0"/>
              <w:autoSpaceDN w:val="0"/>
              <w:adjustRightInd w:val="0"/>
              <w:spacing w:after="0" w:line="240" w:lineRule="auto"/>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42 Spese per l’acquisto di immobilizzazioni prodotte</w:t>
            </w:r>
          </w:p>
        </w:tc>
        <w:tc>
          <w:tcPr>
            <w:tcW w:w="664" w:type="pct"/>
            <w:tcBorders>
              <w:top w:val="single" w:sz="6" w:space="0" w:color="auto"/>
              <w:left w:val="single" w:sz="6" w:space="0" w:color="auto"/>
              <w:bottom w:val="single" w:sz="6" w:space="0" w:color="auto"/>
              <w:right w:val="single" w:sz="6" w:space="0" w:color="auto"/>
            </w:tcBorders>
            <w:shd w:val="solid" w:color="FFFFFF" w:fill="auto"/>
          </w:tcPr>
          <w:p w14:paraId="0870A38D"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43F02EE"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1.000,00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06052D4"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6A567E35"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525" w:type="pct"/>
            <w:tcBorders>
              <w:top w:val="single" w:sz="6" w:space="0" w:color="auto"/>
              <w:left w:val="single" w:sz="6" w:space="0" w:color="auto"/>
              <w:bottom w:val="single" w:sz="6" w:space="0" w:color="auto"/>
              <w:right w:val="single" w:sz="6" w:space="0" w:color="auto"/>
            </w:tcBorders>
            <w:shd w:val="solid" w:color="FFFFFF" w:fill="auto"/>
          </w:tcPr>
          <w:p w14:paraId="1334A660"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65DF72A9"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46" w:type="pct"/>
            <w:tcBorders>
              <w:top w:val="single" w:sz="6" w:space="0" w:color="auto"/>
              <w:left w:val="single" w:sz="6" w:space="0" w:color="auto"/>
              <w:bottom w:val="single" w:sz="6" w:space="0" w:color="auto"/>
              <w:right w:val="single" w:sz="6" w:space="0" w:color="auto"/>
            </w:tcBorders>
            <w:shd w:val="solid" w:color="FFFFFF" w:fill="auto"/>
          </w:tcPr>
          <w:p w14:paraId="483EA9AA"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7" w:type="pct"/>
            <w:tcBorders>
              <w:top w:val="single" w:sz="6" w:space="0" w:color="auto"/>
              <w:left w:val="single" w:sz="6" w:space="0" w:color="auto"/>
              <w:bottom w:val="single" w:sz="6" w:space="0" w:color="auto"/>
              <w:right w:val="single" w:sz="6" w:space="0" w:color="auto"/>
            </w:tcBorders>
            <w:shd w:val="solid" w:color="FFFFFF" w:fill="auto"/>
          </w:tcPr>
          <w:p w14:paraId="26FFCAA8"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c>
          <w:tcPr>
            <w:tcW w:w="336" w:type="pct"/>
            <w:tcBorders>
              <w:top w:val="single" w:sz="6" w:space="0" w:color="auto"/>
              <w:left w:val="single" w:sz="6" w:space="0" w:color="auto"/>
              <w:bottom w:val="single" w:sz="6" w:space="0" w:color="auto"/>
              <w:right w:val="single" w:sz="6" w:space="0" w:color="auto"/>
            </w:tcBorders>
            <w:shd w:val="solid" w:color="FFFFFF" w:fill="auto"/>
          </w:tcPr>
          <w:p w14:paraId="3E0E5816" w14:textId="77777777" w:rsidR="00D01B6A" w:rsidRPr="00EF7E83" w:rsidRDefault="00D01B6A" w:rsidP="00DB47FD">
            <w:pPr>
              <w:autoSpaceDE w:val="0"/>
              <w:autoSpaceDN w:val="0"/>
              <w:adjustRightInd w:val="0"/>
              <w:spacing w:after="0" w:line="240" w:lineRule="auto"/>
              <w:jc w:val="right"/>
              <w:rPr>
                <w:rFonts w:ascii="Arial" w:hAnsi="Arial" w:cs="Arial"/>
                <w:b/>
                <w:bCs/>
                <w:sz w:val="18"/>
                <w:szCs w:val="18"/>
                <w:lang w:val="it-IT"/>
                <w14:ligatures w14:val="standardContextual"/>
              </w:rPr>
            </w:pPr>
            <w:r w:rsidRPr="00EF7E83">
              <w:rPr>
                <w:rFonts w:ascii="Arial" w:hAnsi="Arial" w:cs="Arial"/>
                <w:b/>
                <w:bCs/>
                <w:sz w:val="18"/>
                <w:szCs w:val="18"/>
                <w:lang w:val="it-IT"/>
                <w14:ligatures w14:val="standardContextual"/>
              </w:rPr>
              <w:t>0,00</w:t>
            </w:r>
          </w:p>
        </w:tc>
      </w:tr>
    </w:tbl>
    <w:p w14:paraId="4E55DF74" w14:textId="77777777" w:rsidR="00D01B6A" w:rsidRPr="00EF7E83" w:rsidRDefault="00D01B6A" w:rsidP="00D01B6A">
      <w:pPr>
        <w:spacing w:after="0" w:line="240" w:lineRule="auto"/>
        <w:ind w:left="-709"/>
        <w:jc w:val="both"/>
        <w:rPr>
          <w:rFonts w:ascii="Arial" w:hAnsi="Arial" w:cs="Arial"/>
          <w:bCs/>
          <w:sz w:val="18"/>
          <w:szCs w:val="18"/>
          <w:lang w:val="it-IT"/>
        </w:rPr>
      </w:pPr>
    </w:p>
    <w:p w14:paraId="3CED331A" w14:textId="77777777" w:rsidR="00D01B6A" w:rsidRPr="00EF7E83" w:rsidRDefault="00D01B6A" w:rsidP="00D01B6A">
      <w:pPr>
        <w:spacing w:after="0" w:line="240" w:lineRule="auto"/>
        <w:jc w:val="center"/>
        <w:rPr>
          <w:rFonts w:ascii="Arial" w:hAnsi="Arial" w:cs="Arial"/>
          <w:bCs/>
          <w:sz w:val="18"/>
          <w:szCs w:val="18"/>
          <w:lang w:val="it-IT"/>
        </w:rPr>
      </w:pPr>
      <w:r w:rsidRPr="00EF7E83">
        <w:rPr>
          <w:rFonts w:ascii="Arial" w:hAnsi="Arial" w:cs="Arial"/>
          <w:bCs/>
          <w:sz w:val="18"/>
          <w:szCs w:val="18"/>
          <w:lang w:val="it-IT"/>
        </w:rPr>
        <w:t>Articolo 4</w:t>
      </w:r>
    </w:p>
    <w:p w14:paraId="72CE4469" w14:textId="77777777" w:rsidR="00D01B6A" w:rsidRPr="00EF7E83" w:rsidRDefault="00D01B6A" w:rsidP="00D01B6A">
      <w:pPr>
        <w:spacing w:after="0" w:line="240" w:lineRule="auto"/>
        <w:rPr>
          <w:rFonts w:ascii="Arial" w:hAnsi="Arial" w:cs="Arial"/>
          <w:bCs/>
          <w:sz w:val="18"/>
          <w:szCs w:val="18"/>
          <w:lang w:val="it-IT"/>
        </w:rPr>
      </w:pPr>
    </w:p>
    <w:p w14:paraId="6E23536C" w14:textId="77777777" w:rsidR="00D01B6A" w:rsidRPr="00EF7E83" w:rsidRDefault="00D01B6A" w:rsidP="00D01B6A">
      <w:pPr>
        <w:pStyle w:val="NormalWeb"/>
        <w:spacing w:before="0" w:beforeAutospacing="0" w:after="0" w:afterAutospacing="0"/>
        <w:rPr>
          <w:rFonts w:ascii="Arial" w:eastAsia="Calibri" w:hAnsi="Arial" w:cs="Arial"/>
          <w:bCs/>
          <w:sz w:val="18"/>
          <w:szCs w:val="18"/>
          <w:lang w:val="it-IT"/>
        </w:rPr>
      </w:pPr>
      <w:r w:rsidRPr="00EF7E83">
        <w:rPr>
          <w:rFonts w:ascii="Arial" w:eastAsia="Calibri" w:hAnsi="Arial" w:cs="Arial"/>
          <w:bCs/>
          <w:sz w:val="18"/>
          <w:szCs w:val="18"/>
          <w:lang w:val="it-IT"/>
        </w:rPr>
        <w:t>Il bilancio è pubblicato nel “Bollettino ufficiale della Città di Novigrad – Cittanova” ed entra in vigore il 1° gennaio 2025.</w:t>
      </w:r>
    </w:p>
    <w:p w14:paraId="5C4449FF" w14:textId="77777777" w:rsidR="00D01B6A" w:rsidRDefault="00D01B6A" w:rsidP="00D01B6A">
      <w:pPr>
        <w:pStyle w:val="NormalWeb"/>
        <w:spacing w:before="0" w:beforeAutospacing="0" w:after="0" w:afterAutospacing="0"/>
        <w:rPr>
          <w:rFonts w:ascii="Arial" w:eastAsia="Calibri" w:hAnsi="Arial" w:cs="Arial"/>
          <w:bCs/>
          <w:sz w:val="18"/>
          <w:szCs w:val="18"/>
          <w:lang w:val="it-IT"/>
        </w:rPr>
      </w:pPr>
      <w:r w:rsidRPr="00EF7E83">
        <w:rPr>
          <w:rFonts w:ascii="Arial" w:eastAsia="Calibri" w:hAnsi="Arial" w:cs="Arial"/>
          <w:bCs/>
          <w:sz w:val="18"/>
          <w:szCs w:val="18"/>
          <w:lang w:val="it-IT"/>
        </w:rPr>
        <w:t>CLASSE: 400-06/24-01/07</w:t>
      </w:r>
      <w:r w:rsidRPr="00EF7E83">
        <w:rPr>
          <w:rFonts w:ascii="Arial" w:eastAsia="Calibri" w:hAnsi="Arial" w:cs="Arial"/>
          <w:bCs/>
          <w:sz w:val="18"/>
          <w:szCs w:val="18"/>
          <w:lang w:val="it-IT"/>
        </w:rPr>
        <w:br/>
      </w:r>
      <w:proofErr w:type="spellStart"/>
      <w:r w:rsidRPr="00EF7E83">
        <w:rPr>
          <w:rFonts w:ascii="Arial" w:eastAsia="Calibri" w:hAnsi="Arial" w:cs="Arial"/>
          <w:bCs/>
          <w:sz w:val="18"/>
          <w:szCs w:val="18"/>
          <w:lang w:val="it-IT"/>
        </w:rPr>
        <w:t>N.PROT</w:t>
      </w:r>
      <w:proofErr w:type="spellEnd"/>
      <w:r w:rsidRPr="00EF7E83">
        <w:rPr>
          <w:rFonts w:ascii="Arial" w:eastAsia="Calibri" w:hAnsi="Arial" w:cs="Arial"/>
          <w:bCs/>
          <w:sz w:val="18"/>
          <w:szCs w:val="18"/>
          <w:lang w:val="it-IT"/>
        </w:rPr>
        <w:t>.: 2163-5-02-24-1</w:t>
      </w:r>
      <w:r>
        <w:rPr>
          <w:rFonts w:ascii="Arial" w:eastAsia="Calibri" w:hAnsi="Arial" w:cs="Arial"/>
          <w:bCs/>
          <w:sz w:val="18"/>
          <w:szCs w:val="18"/>
          <w:lang w:val="it-IT"/>
        </w:rPr>
        <w:t>2</w:t>
      </w:r>
      <w:r w:rsidRPr="00EF7E83">
        <w:rPr>
          <w:rFonts w:ascii="Arial" w:eastAsia="Calibri" w:hAnsi="Arial" w:cs="Arial"/>
          <w:bCs/>
          <w:sz w:val="18"/>
          <w:szCs w:val="18"/>
          <w:lang w:val="it-IT"/>
        </w:rPr>
        <w:br/>
        <w:t xml:space="preserve">Cittanova, </w:t>
      </w:r>
      <w:r>
        <w:rPr>
          <w:rFonts w:ascii="Arial" w:eastAsia="Calibri" w:hAnsi="Arial" w:cs="Arial"/>
          <w:bCs/>
          <w:sz w:val="18"/>
          <w:szCs w:val="18"/>
          <w:lang w:val="it-IT"/>
        </w:rPr>
        <w:t xml:space="preserve">18 </w:t>
      </w:r>
      <w:r w:rsidRPr="00EF7E83">
        <w:rPr>
          <w:rFonts w:ascii="Arial" w:eastAsia="Calibri" w:hAnsi="Arial" w:cs="Arial"/>
          <w:bCs/>
          <w:sz w:val="18"/>
          <w:szCs w:val="18"/>
          <w:lang w:val="it-IT"/>
        </w:rPr>
        <w:t>dicembre 2024</w:t>
      </w:r>
    </w:p>
    <w:p w14:paraId="42D7ADE7" w14:textId="77777777" w:rsidR="00D01B6A" w:rsidRPr="00EF7E83" w:rsidRDefault="00D01B6A" w:rsidP="00D01B6A">
      <w:pPr>
        <w:pStyle w:val="NormalWeb"/>
        <w:spacing w:before="0" w:beforeAutospacing="0" w:after="0" w:afterAutospacing="0"/>
        <w:rPr>
          <w:rFonts w:ascii="Arial" w:eastAsia="Calibri" w:hAnsi="Arial" w:cs="Arial"/>
          <w:bCs/>
          <w:sz w:val="18"/>
          <w:szCs w:val="18"/>
          <w:lang w:val="it-IT"/>
        </w:rPr>
      </w:pPr>
    </w:p>
    <w:p w14:paraId="673750D4" w14:textId="77777777" w:rsidR="00D01B6A" w:rsidRPr="00EF7E83" w:rsidRDefault="00D01B6A" w:rsidP="00D01B6A">
      <w:pPr>
        <w:pStyle w:val="NormalWeb"/>
        <w:spacing w:before="0" w:beforeAutospacing="0" w:after="0" w:afterAutospacing="0"/>
        <w:jc w:val="center"/>
        <w:rPr>
          <w:rFonts w:ascii="Arial" w:eastAsia="Calibri" w:hAnsi="Arial" w:cs="Arial"/>
          <w:bCs/>
          <w:sz w:val="18"/>
          <w:szCs w:val="18"/>
          <w:lang w:val="it-IT"/>
        </w:rPr>
      </w:pPr>
      <w:r w:rsidRPr="00EF7E83">
        <w:rPr>
          <w:rFonts w:ascii="Arial" w:eastAsia="Calibri" w:hAnsi="Arial" w:cs="Arial"/>
          <w:bCs/>
          <w:sz w:val="18"/>
          <w:szCs w:val="18"/>
          <w:lang w:val="it-IT"/>
        </w:rPr>
        <w:t>CONSIGLIO CITTADINO DELLA CITTÀ DI NOVIGRAD – CITTANOVA</w:t>
      </w:r>
    </w:p>
    <w:p w14:paraId="5024D405" w14:textId="77777777" w:rsidR="00D01B6A" w:rsidRPr="00EF7E83" w:rsidRDefault="00D01B6A" w:rsidP="00D01B6A">
      <w:pPr>
        <w:pStyle w:val="NormalWeb"/>
        <w:spacing w:before="0" w:beforeAutospacing="0" w:after="0" w:afterAutospacing="0"/>
        <w:jc w:val="center"/>
        <w:rPr>
          <w:rFonts w:ascii="Arial" w:eastAsia="Calibri" w:hAnsi="Arial" w:cs="Arial"/>
          <w:bCs/>
          <w:sz w:val="18"/>
          <w:szCs w:val="18"/>
          <w:lang w:val="it-IT"/>
        </w:rPr>
      </w:pPr>
      <w:r w:rsidRPr="00EF7E83">
        <w:rPr>
          <w:rFonts w:ascii="Arial" w:eastAsia="Calibri" w:hAnsi="Arial" w:cs="Arial"/>
          <w:bCs/>
          <w:sz w:val="18"/>
          <w:szCs w:val="18"/>
          <w:lang w:val="it-IT"/>
        </w:rPr>
        <w:t>LA PRESIDENTE DEL CONSIGLIO CITTADINO</w:t>
      </w:r>
    </w:p>
    <w:p w14:paraId="2FE69916" w14:textId="77777777" w:rsidR="00D01B6A" w:rsidRPr="00EF7E83" w:rsidRDefault="00D01B6A" w:rsidP="00D01B6A">
      <w:pPr>
        <w:pStyle w:val="NormalWeb"/>
        <w:spacing w:before="0" w:beforeAutospacing="0" w:after="0" w:afterAutospacing="0"/>
        <w:jc w:val="center"/>
        <w:rPr>
          <w:rFonts w:ascii="Arial" w:eastAsia="Calibri" w:hAnsi="Arial" w:cs="Arial"/>
          <w:bCs/>
          <w:sz w:val="18"/>
          <w:szCs w:val="18"/>
          <w:lang w:val="it-IT"/>
        </w:rPr>
      </w:pPr>
      <w:r w:rsidRPr="00EF7E83">
        <w:rPr>
          <w:rFonts w:ascii="Arial" w:eastAsia="Calibri" w:hAnsi="Arial" w:cs="Arial"/>
          <w:bCs/>
          <w:sz w:val="18"/>
          <w:szCs w:val="18"/>
          <w:lang w:val="it-IT"/>
        </w:rPr>
        <w:t>Dijana Lipovac Matić</w:t>
      </w:r>
    </w:p>
    <w:p w14:paraId="702B1EEB" w14:textId="071545A4" w:rsidR="00D01B6A" w:rsidRDefault="00D01B6A">
      <w:pPr>
        <w:spacing w:after="0" w:line="240" w:lineRule="auto"/>
        <w:rPr>
          <w:rFonts w:ascii="Arial" w:hAnsi="Arial" w:cs="Arial"/>
          <w:color w:val="000000"/>
          <w:sz w:val="20"/>
          <w:szCs w:val="20"/>
          <w:lang w:val="it-IT"/>
        </w:rPr>
      </w:pPr>
      <w:r>
        <w:rPr>
          <w:rFonts w:ascii="Arial" w:hAnsi="Arial" w:cs="Arial"/>
          <w:color w:val="000000"/>
          <w:sz w:val="20"/>
          <w:szCs w:val="20"/>
          <w:lang w:val="it-IT"/>
        </w:rPr>
        <w:br w:type="page"/>
      </w:r>
    </w:p>
    <w:p w14:paraId="3F323DF9" w14:textId="77777777" w:rsidR="00D01B6A" w:rsidRDefault="00D01B6A" w:rsidP="00BF6273">
      <w:pPr>
        <w:spacing w:after="0" w:line="240" w:lineRule="auto"/>
        <w:rPr>
          <w:rFonts w:ascii="Arial" w:hAnsi="Arial" w:cs="Arial"/>
          <w:color w:val="000000"/>
          <w:sz w:val="20"/>
          <w:szCs w:val="20"/>
          <w:lang w:val="it-IT"/>
        </w:rPr>
        <w:sectPr w:rsidR="00D01B6A" w:rsidSect="00D01B6A">
          <w:pgSz w:w="16838" w:h="11906" w:orient="landscape"/>
          <w:pgMar w:top="1418" w:right="1418" w:bottom="992" w:left="1418" w:header="567" w:footer="567" w:gutter="0"/>
          <w:cols w:space="708"/>
          <w:docGrid w:linePitch="360"/>
        </w:sectPr>
      </w:pPr>
    </w:p>
    <w:p w14:paraId="1D985FB3" w14:textId="77777777" w:rsidR="00D01B6A" w:rsidRPr="0082383C" w:rsidRDefault="00D01B6A" w:rsidP="00D01B6A">
      <w:pPr>
        <w:spacing w:after="0" w:line="240" w:lineRule="auto"/>
        <w:jc w:val="both"/>
        <w:rPr>
          <w:rFonts w:ascii="Arial" w:hAnsi="Arial" w:cs="Arial"/>
          <w:sz w:val="20"/>
          <w:szCs w:val="20"/>
          <w:lang w:val="it-IT"/>
        </w:rPr>
      </w:pPr>
      <w:r w:rsidRPr="0082383C">
        <w:rPr>
          <w:rFonts w:ascii="Arial" w:hAnsi="Arial" w:cs="Arial"/>
          <w:sz w:val="20"/>
          <w:szCs w:val="20"/>
          <w:lang w:val="it-IT"/>
        </w:rPr>
        <w:lastRenderedPageBreak/>
        <w:t>Ai sensi dell'articolo 76 della Legge sullo sport ("Gazzetta ufficiale 71/06, 150/08, 124/10, 124/11, 86/12, 94/13, 85/15, 19/16, 98/19, 47/20, 77/20, 133/20), e dell'articolo 101 dello Statuto della Città di Novigrad-Cittanova ("Bollettino ufficiale della Città di Novigrad-Cittanova n. 5/09, 3/13, 2/14, 2/17, 1/18, 1/21, 6/21, 7/21- testo consolidato e 3/22), il Consiglio cittadino della Città di Novigrad-Cittanova, nella seduta tenutasi il 18 dicembre 2024 emana il seguente</w:t>
      </w:r>
    </w:p>
    <w:p w14:paraId="799C1138" w14:textId="77777777" w:rsidR="00D01B6A" w:rsidRPr="0082383C" w:rsidRDefault="00D01B6A" w:rsidP="00D01B6A">
      <w:pPr>
        <w:spacing w:after="0" w:line="240" w:lineRule="auto"/>
        <w:rPr>
          <w:rFonts w:ascii="Arial" w:hAnsi="Arial" w:cs="Arial"/>
          <w:sz w:val="20"/>
          <w:szCs w:val="20"/>
          <w:lang w:val="it-IT"/>
        </w:rPr>
      </w:pPr>
    </w:p>
    <w:p w14:paraId="734D7E36"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t> </w:t>
      </w:r>
    </w:p>
    <w:p w14:paraId="7EEFDAF8" w14:textId="77777777" w:rsidR="00D01B6A" w:rsidRPr="0082383C" w:rsidRDefault="00D01B6A" w:rsidP="00D01B6A">
      <w:pPr>
        <w:spacing w:after="0" w:line="240" w:lineRule="auto"/>
        <w:jc w:val="center"/>
        <w:rPr>
          <w:rFonts w:ascii="Arial" w:hAnsi="Arial" w:cs="Arial"/>
          <w:b/>
          <w:sz w:val="20"/>
          <w:szCs w:val="20"/>
          <w:lang w:val="it-IT"/>
        </w:rPr>
      </w:pPr>
      <w:r w:rsidRPr="0082383C">
        <w:rPr>
          <w:rFonts w:ascii="Arial" w:hAnsi="Arial" w:cs="Arial"/>
          <w:b/>
          <w:sz w:val="20"/>
          <w:szCs w:val="20"/>
          <w:lang w:val="it-IT"/>
        </w:rPr>
        <w:t>PROGRAMMA DEI FABBISOGNI PUBBLICI NELLO SPORT E NELLA RICREAZIONE DELLA CITTÀ DI NOVIGRAD-CITTANOVA PER L'ANNO 2025</w:t>
      </w:r>
    </w:p>
    <w:p w14:paraId="52B057F3" w14:textId="77777777" w:rsidR="00D01B6A" w:rsidRPr="0082383C" w:rsidRDefault="00D01B6A" w:rsidP="00D01B6A">
      <w:pPr>
        <w:spacing w:after="0" w:line="240" w:lineRule="auto"/>
        <w:rPr>
          <w:rFonts w:ascii="Arial" w:hAnsi="Arial" w:cs="Arial"/>
          <w:sz w:val="20"/>
          <w:szCs w:val="20"/>
          <w:lang w:val="it-IT"/>
        </w:rPr>
      </w:pPr>
    </w:p>
    <w:p w14:paraId="522AE8DB" w14:textId="77777777" w:rsidR="00D01B6A" w:rsidRPr="0082383C" w:rsidRDefault="00D01B6A" w:rsidP="00D01B6A">
      <w:pPr>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1</w:t>
      </w:r>
    </w:p>
    <w:p w14:paraId="533402C2" w14:textId="77777777" w:rsidR="00D01B6A" w:rsidRPr="0082383C" w:rsidRDefault="00D01B6A" w:rsidP="00D01B6A">
      <w:pPr>
        <w:spacing w:after="0" w:line="240" w:lineRule="auto"/>
        <w:jc w:val="center"/>
        <w:rPr>
          <w:rFonts w:ascii="Arial" w:hAnsi="Arial" w:cs="Arial"/>
          <w:b/>
          <w:bCs/>
          <w:sz w:val="20"/>
          <w:szCs w:val="20"/>
          <w:lang w:val="it-IT"/>
        </w:rPr>
      </w:pPr>
    </w:p>
    <w:p w14:paraId="0D5AA738" w14:textId="77777777" w:rsidR="00D01B6A" w:rsidRPr="0082383C" w:rsidRDefault="00D01B6A" w:rsidP="00D01B6A">
      <w:pPr>
        <w:spacing w:after="0" w:line="240" w:lineRule="auto"/>
        <w:rPr>
          <w:rFonts w:ascii="Arial" w:hAnsi="Arial" w:cs="Arial"/>
          <w:b/>
          <w:bCs/>
          <w:sz w:val="20"/>
          <w:szCs w:val="20"/>
          <w:lang w:val="it-IT"/>
        </w:rPr>
      </w:pPr>
      <w:r w:rsidRPr="0082383C">
        <w:rPr>
          <w:rFonts w:ascii="Arial" w:hAnsi="Arial" w:cs="Arial"/>
          <w:b/>
          <w:bCs/>
          <w:sz w:val="20"/>
          <w:szCs w:val="20"/>
          <w:lang w:val="it-IT"/>
        </w:rPr>
        <w:t>INTRODUZIONE</w:t>
      </w:r>
    </w:p>
    <w:p w14:paraId="69CDC18B" w14:textId="77777777" w:rsidR="00D01B6A" w:rsidRPr="0082383C" w:rsidRDefault="00D01B6A" w:rsidP="00D01B6A">
      <w:pPr>
        <w:spacing w:after="0" w:line="240" w:lineRule="auto"/>
        <w:rPr>
          <w:rFonts w:ascii="Arial" w:hAnsi="Arial" w:cs="Arial"/>
          <w:sz w:val="20"/>
          <w:szCs w:val="20"/>
          <w:lang w:val="it-IT"/>
        </w:rPr>
      </w:pPr>
    </w:p>
    <w:p w14:paraId="1586E62A"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Il programma dei fabbisogni pubblici nello sport e nella ricreazione della Città di Novigrad-Cittanova determina le attività e i lavori nello sport di importanza per la Città di Novigrad-Cittanova e per la sua promozione a tutti i livelli.</w:t>
      </w:r>
    </w:p>
    <w:p w14:paraId="7338859D"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Il programma crea le condizioni per soddisfare le esigenze delle seguenti attività:</w:t>
      </w:r>
    </w:p>
    <w:p w14:paraId="5A6AC641"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allenamento e competizione degli atleti</w:t>
      </w:r>
    </w:p>
    <w:p w14:paraId="4D448CF2"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attuazione di attività sportive per bambini, giovani e ricreativi</w:t>
      </w:r>
    </w:p>
    <w:p w14:paraId="59DFF7E1"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organizzazione, attuazione del sistema di eventi e concorsi nazionali e internazionali</w:t>
      </w:r>
    </w:p>
    <w:p w14:paraId="00355606"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determinazione della capacità di salute di bambini/ragazzi atleti</w:t>
      </w:r>
    </w:p>
    <w:p w14:paraId="1931CB25"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manutenzione di impianti sportivi e campi</w:t>
      </w:r>
    </w:p>
    <w:p w14:paraId="264B0F4E"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finanziamento dei trasporti per i club</w:t>
      </w:r>
    </w:p>
    <w:p w14:paraId="2896E269" w14:textId="77777777" w:rsidR="00D01B6A" w:rsidRPr="0082383C" w:rsidRDefault="00D01B6A">
      <w:pPr>
        <w:pStyle w:val="ListParagraph"/>
        <w:numPr>
          <w:ilvl w:val="0"/>
          <w:numId w:val="10"/>
        </w:num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premiazione di atleti, ecc.</w:t>
      </w:r>
    </w:p>
    <w:p w14:paraId="3F788F3E" w14:textId="77777777" w:rsidR="00D01B6A" w:rsidRPr="0082383C" w:rsidRDefault="00D01B6A" w:rsidP="00D01B6A">
      <w:pPr>
        <w:autoSpaceDE w:val="0"/>
        <w:autoSpaceDN w:val="0"/>
        <w:adjustRightInd w:val="0"/>
        <w:spacing w:after="0" w:line="240" w:lineRule="auto"/>
        <w:ind w:left="360"/>
        <w:rPr>
          <w:rFonts w:ascii="Arial" w:hAnsi="Arial" w:cs="Arial"/>
          <w:sz w:val="20"/>
          <w:szCs w:val="20"/>
          <w:lang w:val="it-IT"/>
        </w:rPr>
      </w:pPr>
    </w:p>
    <w:p w14:paraId="0F1C00BD"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2</w:t>
      </w:r>
    </w:p>
    <w:p w14:paraId="40550384"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p>
    <w:p w14:paraId="1874A2EA" w14:textId="77777777" w:rsidR="00D01B6A" w:rsidRPr="0082383C" w:rsidRDefault="00D01B6A" w:rsidP="00D01B6A">
      <w:pPr>
        <w:autoSpaceDE w:val="0"/>
        <w:autoSpaceDN w:val="0"/>
        <w:adjustRightInd w:val="0"/>
        <w:spacing w:after="0" w:line="240" w:lineRule="auto"/>
        <w:rPr>
          <w:rFonts w:ascii="Arial" w:hAnsi="Arial" w:cs="Arial"/>
          <w:b/>
          <w:bCs/>
          <w:sz w:val="20"/>
          <w:szCs w:val="20"/>
          <w:lang w:val="it-IT"/>
        </w:rPr>
      </w:pPr>
      <w:r w:rsidRPr="0082383C">
        <w:rPr>
          <w:rFonts w:ascii="Arial" w:hAnsi="Arial" w:cs="Arial"/>
          <w:b/>
          <w:bCs/>
          <w:sz w:val="20"/>
          <w:szCs w:val="20"/>
          <w:lang w:val="it-IT"/>
        </w:rPr>
        <w:t>COMUNITÀ SPORTIVA DELLA CITTÀ DI NOVIGRAD-CITTANOVA</w:t>
      </w:r>
    </w:p>
    <w:p w14:paraId="4D9ABB2E" w14:textId="77777777" w:rsidR="00D01B6A" w:rsidRPr="0082383C" w:rsidRDefault="00D01B6A" w:rsidP="00D01B6A">
      <w:pPr>
        <w:autoSpaceDE w:val="0"/>
        <w:autoSpaceDN w:val="0"/>
        <w:adjustRightInd w:val="0"/>
        <w:spacing w:after="0" w:line="240" w:lineRule="auto"/>
        <w:ind w:left="360"/>
        <w:rPr>
          <w:rFonts w:ascii="Arial" w:hAnsi="Arial" w:cs="Arial"/>
          <w:sz w:val="20"/>
          <w:szCs w:val="20"/>
          <w:lang w:val="it-IT"/>
        </w:rPr>
      </w:pPr>
    </w:p>
    <w:p w14:paraId="440BBB30"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La Comunità sportiva della Città di Novigrad-Cittanova dispone delle risorse finanziarie necessarie per soddisfare i fabbisogni pubblici nello sport e nella ricreazione, come gli allenamenti e le competizioni di atleti, attività sportive per bambini, giovani e ricreativi e organizzazione, realizzazione di eventi nazionali e internazionali e concorsi. Ciò garantisce il funzionamento di base dei club secondo i programmi dei club stessi in armonia con seguenti criteri:</w:t>
      </w:r>
    </w:p>
    <w:p w14:paraId="1118F45C"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p>
    <w:p w14:paraId="056331AF"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 inclusione in forme continue di competizioni</w:t>
      </w:r>
    </w:p>
    <w:p w14:paraId="4975CC42"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 classifica di gara</w:t>
      </w:r>
    </w:p>
    <w:p w14:paraId="4729D6F8"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 numero di membri</w:t>
      </w:r>
    </w:p>
    <w:p w14:paraId="2B28BD83"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 programma di lavoro con bambini e giovani</w:t>
      </w:r>
    </w:p>
    <w:p w14:paraId="54FB2720"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r w:rsidRPr="0082383C">
        <w:rPr>
          <w:rFonts w:ascii="Arial" w:hAnsi="Arial" w:cs="Arial"/>
          <w:sz w:val="20"/>
          <w:szCs w:val="20"/>
          <w:lang w:val="it-IT"/>
        </w:rPr>
        <w:t>- l'interesse della Città per alcuni contenuti sportivi.</w:t>
      </w:r>
    </w:p>
    <w:p w14:paraId="4218DCFA"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p>
    <w:p w14:paraId="4EE2414E"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 xml:space="preserve">I fondi previsti per le società sportive e le associazioni nella Comunità sportiva della Città di Novigrad-Cittanova, sono stati pianificati per un importo di </w:t>
      </w:r>
      <w:r w:rsidRPr="0082383C">
        <w:rPr>
          <w:rFonts w:ascii="Arial" w:hAnsi="Arial" w:cs="Arial"/>
          <w:b/>
          <w:bCs/>
          <w:sz w:val="20"/>
          <w:szCs w:val="20"/>
          <w:lang w:val="it-IT"/>
        </w:rPr>
        <w:t>155.600,00</w:t>
      </w:r>
      <w:r w:rsidRPr="0082383C">
        <w:rPr>
          <w:rFonts w:ascii="Arial" w:hAnsi="Arial" w:cs="Arial"/>
          <w:sz w:val="20"/>
          <w:szCs w:val="20"/>
          <w:lang w:val="it-IT"/>
        </w:rPr>
        <w:t xml:space="preserve"> euro.</w:t>
      </w:r>
    </w:p>
    <w:p w14:paraId="58F0290C" w14:textId="77777777" w:rsidR="00D01B6A" w:rsidRPr="0082383C" w:rsidRDefault="00D01B6A" w:rsidP="00D01B6A">
      <w:pPr>
        <w:autoSpaceDE w:val="0"/>
        <w:autoSpaceDN w:val="0"/>
        <w:adjustRightInd w:val="0"/>
        <w:spacing w:after="0" w:line="240" w:lineRule="auto"/>
        <w:jc w:val="center"/>
        <w:rPr>
          <w:rFonts w:ascii="Arial" w:hAnsi="Arial" w:cs="Arial"/>
          <w:sz w:val="20"/>
          <w:szCs w:val="20"/>
          <w:lang w:val="it-IT"/>
        </w:rPr>
      </w:pPr>
    </w:p>
    <w:p w14:paraId="106397CA"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3</w:t>
      </w:r>
    </w:p>
    <w:p w14:paraId="57C2DF79" w14:textId="77777777" w:rsidR="00D01B6A" w:rsidRPr="0082383C" w:rsidRDefault="00D01B6A" w:rsidP="00D01B6A">
      <w:pPr>
        <w:autoSpaceDE w:val="0"/>
        <w:autoSpaceDN w:val="0"/>
        <w:adjustRightInd w:val="0"/>
        <w:spacing w:after="0" w:line="240" w:lineRule="auto"/>
        <w:rPr>
          <w:rFonts w:ascii="Arial" w:hAnsi="Arial" w:cs="Arial"/>
          <w:b/>
          <w:bCs/>
          <w:sz w:val="20"/>
          <w:szCs w:val="20"/>
          <w:lang w:val="it-IT"/>
        </w:rPr>
      </w:pPr>
    </w:p>
    <w:p w14:paraId="6A03FC8C" w14:textId="77777777" w:rsidR="00D01B6A" w:rsidRPr="0082383C" w:rsidRDefault="00D01B6A" w:rsidP="00D01B6A">
      <w:pPr>
        <w:autoSpaceDE w:val="0"/>
        <w:autoSpaceDN w:val="0"/>
        <w:adjustRightInd w:val="0"/>
        <w:spacing w:after="0" w:line="240" w:lineRule="auto"/>
        <w:rPr>
          <w:rFonts w:ascii="Arial" w:hAnsi="Arial" w:cs="Arial"/>
          <w:b/>
          <w:bCs/>
          <w:sz w:val="20"/>
          <w:szCs w:val="20"/>
          <w:lang w:val="it-IT"/>
        </w:rPr>
      </w:pPr>
      <w:r w:rsidRPr="0082383C">
        <w:rPr>
          <w:rFonts w:ascii="Arial" w:hAnsi="Arial" w:cs="Arial"/>
          <w:b/>
          <w:bCs/>
          <w:sz w:val="20"/>
          <w:szCs w:val="20"/>
          <w:lang w:val="it-IT"/>
        </w:rPr>
        <w:t>SPESE TRASPORTO PER I CLUB</w:t>
      </w:r>
    </w:p>
    <w:p w14:paraId="35FC6DA9" w14:textId="77777777" w:rsidR="00D01B6A" w:rsidRPr="0082383C" w:rsidRDefault="00D01B6A" w:rsidP="00D01B6A">
      <w:pPr>
        <w:autoSpaceDE w:val="0"/>
        <w:autoSpaceDN w:val="0"/>
        <w:adjustRightInd w:val="0"/>
        <w:spacing w:after="0" w:line="240" w:lineRule="auto"/>
        <w:rPr>
          <w:rFonts w:ascii="Arial" w:hAnsi="Arial" w:cs="Arial"/>
          <w:sz w:val="20"/>
          <w:szCs w:val="20"/>
          <w:lang w:val="it-IT"/>
        </w:rPr>
      </w:pPr>
    </w:p>
    <w:p w14:paraId="3007CE54"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 xml:space="preserve">Il bilancio della Città di Novigrad-Cittanova per il 2025 prevede fondi per il trasporto per i club sportivi per un importo di </w:t>
      </w:r>
      <w:r w:rsidRPr="0082383C">
        <w:rPr>
          <w:rFonts w:ascii="Arial" w:hAnsi="Arial" w:cs="Arial"/>
          <w:b/>
          <w:bCs/>
          <w:sz w:val="20"/>
          <w:szCs w:val="20"/>
          <w:lang w:val="it-IT"/>
        </w:rPr>
        <w:t>40.000,00</w:t>
      </w:r>
      <w:r w:rsidRPr="0082383C">
        <w:rPr>
          <w:rFonts w:ascii="Arial" w:hAnsi="Arial" w:cs="Arial"/>
          <w:sz w:val="20"/>
          <w:szCs w:val="20"/>
          <w:lang w:val="it-IT"/>
        </w:rPr>
        <w:t xml:space="preserve"> euro.</w:t>
      </w:r>
    </w:p>
    <w:p w14:paraId="36832F81"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Con i fondi assicurati nel Bilancio, saranno coperti i costi di trasporto per tutte le categorie agonistiche dei club membri della Comunità sportiva della Città di Novigrad-Cittanova (fino alla categoria amatoriale) per la partecipazione a competizioni statali, regionali e di lega che si svolgono in località distanti più di 20 chilometri da Cittanova.</w:t>
      </w:r>
    </w:p>
    <w:p w14:paraId="61C22A2C"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70D8D0AB"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lastRenderedPageBreak/>
        <w:t>Articolo 4</w:t>
      </w:r>
    </w:p>
    <w:p w14:paraId="48CA2589"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0E0EC487" w14:textId="77777777" w:rsidR="00D01B6A" w:rsidRPr="0082383C" w:rsidRDefault="00D01B6A" w:rsidP="00D01B6A">
      <w:pPr>
        <w:autoSpaceDE w:val="0"/>
        <w:autoSpaceDN w:val="0"/>
        <w:adjustRightInd w:val="0"/>
        <w:spacing w:after="0" w:line="240" w:lineRule="auto"/>
        <w:jc w:val="both"/>
        <w:rPr>
          <w:rFonts w:ascii="Arial" w:hAnsi="Arial" w:cs="Arial"/>
          <w:b/>
          <w:bCs/>
          <w:sz w:val="20"/>
          <w:szCs w:val="20"/>
          <w:lang w:val="it-IT"/>
        </w:rPr>
      </w:pPr>
      <w:r w:rsidRPr="0082383C">
        <w:rPr>
          <w:rFonts w:ascii="Arial" w:hAnsi="Arial" w:cs="Arial"/>
          <w:b/>
          <w:bCs/>
          <w:sz w:val="20"/>
          <w:szCs w:val="20"/>
          <w:lang w:val="it-IT"/>
        </w:rPr>
        <w:t>VISITA MEDICA DEI BAMBINI ATLETI</w:t>
      </w:r>
    </w:p>
    <w:p w14:paraId="679614A8" w14:textId="77777777" w:rsidR="00D01B6A" w:rsidRPr="0082383C" w:rsidRDefault="00D01B6A" w:rsidP="00D01B6A">
      <w:pPr>
        <w:autoSpaceDE w:val="0"/>
        <w:autoSpaceDN w:val="0"/>
        <w:adjustRightInd w:val="0"/>
        <w:spacing w:after="0" w:line="240" w:lineRule="auto"/>
        <w:ind w:left="765"/>
        <w:jc w:val="both"/>
        <w:rPr>
          <w:rFonts w:ascii="Arial" w:hAnsi="Arial" w:cs="Arial"/>
          <w:sz w:val="20"/>
          <w:szCs w:val="20"/>
          <w:lang w:val="it-IT"/>
        </w:rPr>
      </w:pPr>
    </w:p>
    <w:p w14:paraId="03A351EB"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Nel Bilancio della Città di Novigrad-Cittanova per l'anno 2025 sono stati previsti fondi per un importo di 5.000,00 euro per le visite mediche obbligatorie degli atleti.</w:t>
      </w:r>
    </w:p>
    <w:p w14:paraId="2B8A5287"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748CDAAF"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5</w:t>
      </w:r>
    </w:p>
    <w:p w14:paraId="5AAE5D04"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6E333C97" w14:textId="77777777" w:rsidR="00D01B6A" w:rsidRPr="0082383C" w:rsidRDefault="00D01B6A" w:rsidP="00D01B6A">
      <w:pPr>
        <w:autoSpaceDE w:val="0"/>
        <w:autoSpaceDN w:val="0"/>
        <w:adjustRightInd w:val="0"/>
        <w:spacing w:after="0" w:line="240" w:lineRule="auto"/>
        <w:jc w:val="both"/>
        <w:rPr>
          <w:rFonts w:ascii="Arial" w:hAnsi="Arial" w:cs="Arial"/>
          <w:b/>
          <w:bCs/>
          <w:sz w:val="20"/>
          <w:szCs w:val="20"/>
          <w:lang w:val="it-IT"/>
        </w:rPr>
      </w:pPr>
      <w:r w:rsidRPr="0082383C">
        <w:rPr>
          <w:rFonts w:ascii="Arial" w:hAnsi="Arial" w:cs="Arial"/>
          <w:b/>
          <w:bCs/>
          <w:sz w:val="20"/>
          <w:szCs w:val="20"/>
          <w:lang w:val="it-IT"/>
        </w:rPr>
        <w:t>PREMIO PER ATLETI DI ALTO LIVELLO</w:t>
      </w:r>
    </w:p>
    <w:p w14:paraId="3EA85A67"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5BA0EA79"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 xml:space="preserve">Nel Bilancio della Città di Novigrad-Cittanova per l'anno 2025 sono previsti fondi per l'assegnazione di un premio finanziario agli atleti di alto livello, per un importo massimo di </w:t>
      </w:r>
      <w:r w:rsidRPr="0082383C">
        <w:rPr>
          <w:rFonts w:ascii="Arial" w:hAnsi="Arial" w:cs="Arial"/>
          <w:b/>
          <w:bCs/>
          <w:sz w:val="20"/>
          <w:szCs w:val="20"/>
          <w:lang w:val="it-IT"/>
        </w:rPr>
        <w:t>4.645,00</w:t>
      </w:r>
      <w:r w:rsidRPr="0082383C">
        <w:rPr>
          <w:rFonts w:ascii="Arial" w:hAnsi="Arial" w:cs="Arial"/>
          <w:sz w:val="20"/>
          <w:szCs w:val="20"/>
          <w:lang w:val="it-IT"/>
        </w:rPr>
        <w:t xml:space="preserve"> euro, che è un premio per gli atleti previsto in armonia con il Regolamento sulla categorizzazione degli atleti del Comitato olimpico croato che si sono classificati come sportivi ottimi ed eccellenti.</w:t>
      </w:r>
    </w:p>
    <w:p w14:paraId="4750019E"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635AE62F"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6</w:t>
      </w:r>
    </w:p>
    <w:p w14:paraId="313D8679"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p>
    <w:p w14:paraId="205C8AEE" w14:textId="77777777" w:rsidR="00D01B6A" w:rsidRPr="0082383C" w:rsidRDefault="00D01B6A" w:rsidP="00D01B6A">
      <w:pPr>
        <w:autoSpaceDE w:val="0"/>
        <w:autoSpaceDN w:val="0"/>
        <w:adjustRightInd w:val="0"/>
        <w:spacing w:after="0" w:line="240" w:lineRule="auto"/>
        <w:jc w:val="both"/>
        <w:rPr>
          <w:rFonts w:ascii="Arial" w:hAnsi="Arial" w:cs="Arial"/>
          <w:b/>
          <w:bCs/>
          <w:sz w:val="20"/>
          <w:szCs w:val="20"/>
          <w:lang w:val="it-IT"/>
        </w:rPr>
      </w:pPr>
      <w:r w:rsidRPr="0082383C">
        <w:rPr>
          <w:rFonts w:ascii="Arial" w:hAnsi="Arial" w:cs="Arial"/>
          <w:b/>
          <w:bCs/>
          <w:sz w:val="20"/>
          <w:szCs w:val="20"/>
          <w:lang w:val="it-IT"/>
        </w:rPr>
        <w:t>MANUTENZIONE DI TERRENI E IMPIANTI SPORTIVI</w:t>
      </w:r>
    </w:p>
    <w:p w14:paraId="194A7E11"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59D30F17"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 xml:space="preserve">Il bilancio della Città di Novigrad-Cittanova per l'anno 2025 prevede fondi per un importo di </w:t>
      </w:r>
      <w:r w:rsidRPr="0082383C">
        <w:rPr>
          <w:rFonts w:ascii="Arial" w:hAnsi="Arial" w:cs="Arial"/>
          <w:b/>
          <w:bCs/>
          <w:sz w:val="20"/>
          <w:szCs w:val="20"/>
          <w:lang w:val="it-IT"/>
        </w:rPr>
        <w:t>88.000,00</w:t>
      </w:r>
      <w:r w:rsidRPr="0082383C">
        <w:rPr>
          <w:rFonts w:ascii="Arial" w:hAnsi="Arial" w:cs="Arial"/>
          <w:sz w:val="20"/>
          <w:szCs w:val="20"/>
          <w:lang w:val="it-IT"/>
        </w:rPr>
        <w:t xml:space="preserve"> euro, che saranno utilizzati per coprire i costi di gestione di tutti i terreni sportivi e le strutture nel territorio della Città di Novigrad-Cittanova, nonché per la loro manutenzione, ad eccezione della struttura del Palazzetto dello sport di Cittanova.</w:t>
      </w:r>
    </w:p>
    <w:p w14:paraId="10F6D90C"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p>
    <w:p w14:paraId="68F16637"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7</w:t>
      </w:r>
    </w:p>
    <w:p w14:paraId="0FEB496A" w14:textId="77777777" w:rsidR="00D01B6A" w:rsidRPr="0082383C" w:rsidRDefault="00D01B6A" w:rsidP="00D01B6A">
      <w:pPr>
        <w:autoSpaceDE w:val="0"/>
        <w:autoSpaceDN w:val="0"/>
        <w:adjustRightInd w:val="0"/>
        <w:spacing w:after="0" w:line="240" w:lineRule="auto"/>
        <w:jc w:val="both"/>
        <w:rPr>
          <w:rFonts w:ascii="Arial" w:hAnsi="Arial" w:cs="Arial"/>
          <w:b/>
          <w:bCs/>
          <w:sz w:val="20"/>
          <w:szCs w:val="20"/>
          <w:lang w:val="it-IT"/>
        </w:rPr>
      </w:pPr>
      <w:r w:rsidRPr="0082383C">
        <w:rPr>
          <w:rFonts w:ascii="Arial" w:hAnsi="Arial" w:cs="Arial"/>
          <w:b/>
          <w:bCs/>
          <w:sz w:val="20"/>
          <w:szCs w:val="20"/>
          <w:lang w:val="it-IT"/>
        </w:rPr>
        <w:t>ALLOCAZIONI VARIE</w:t>
      </w:r>
    </w:p>
    <w:p w14:paraId="506C1D88"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5EB5C2D2"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r w:rsidRPr="0082383C">
        <w:rPr>
          <w:rFonts w:ascii="Arial" w:hAnsi="Arial" w:cs="Arial"/>
          <w:sz w:val="20"/>
          <w:szCs w:val="20"/>
          <w:lang w:val="it-IT"/>
        </w:rPr>
        <w:t xml:space="preserve">Il bilancio della Città di Novigrad-Cittanova per l'anno 2025 prevede un importo di </w:t>
      </w:r>
      <w:r w:rsidRPr="0082383C">
        <w:rPr>
          <w:rFonts w:ascii="Arial" w:hAnsi="Arial" w:cs="Arial"/>
          <w:b/>
          <w:bCs/>
          <w:sz w:val="20"/>
          <w:szCs w:val="20"/>
          <w:lang w:val="it-IT"/>
        </w:rPr>
        <w:t>3.000,00</w:t>
      </w:r>
      <w:r w:rsidRPr="0082383C">
        <w:rPr>
          <w:rFonts w:ascii="Arial" w:hAnsi="Arial" w:cs="Arial"/>
          <w:sz w:val="20"/>
          <w:szCs w:val="20"/>
          <w:lang w:val="it-IT"/>
        </w:rPr>
        <w:t xml:space="preserve"> euro per coprire i costi del Programma di formazione per allenatori, membri della Comunità sportiva della Città di Novigrad-Cittanova e per coprire i costi materiali non pianificati dei club membri della Comunità sportiva della Città di Novigrad-Cittanova. </w:t>
      </w:r>
    </w:p>
    <w:p w14:paraId="7DFFD903" w14:textId="77777777" w:rsidR="00D01B6A" w:rsidRPr="0082383C" w:rsidRDefault="00D01B6A" w:rsidP="00D01B6A">
      <w:pPr>
        <w:autoSpaceDE w:val="0"/>
        <w:autoSpaceDN w:val="0"/>
        <w:adjustRightInd w:val="0"/>
        <w:spacing w:after="0" w:line="240" w:lineRule="auto"/>
        <w:jc w:val="both"/>
        <w:rPr>
          <w:rFonts w:ascii="Arial" w:hAnsi="Arial" w:cs="Arial"/>
          <w:sz w:val="20"/>
          <w:szCs w:val="20"/>
          <w:lang w:val="it-IT"/>
        </w:rPr>
      </w:pPr>
    </w:p>
    <w:p w14:paraId="5B35496A"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8</w:t>
      </w:r>
    </w:p>
    <w:p w14:paraId="264E5521" w14:textId="77777777" w:rsidR="00D01B6A" w:rsidRPr="0082383C" w:rsidRDefault="00D01B6A" w:rsidP="00D01B6A">
      <w:pPr>
        <w:autoSpaceDE w:val="0"/>
        <w:autoSpaceDN w:val="0"/>
        <w:adjustRightInd w:val="0"/>
        <w:spacing w:after="0" w:line="240" w:lineRule="auto"/>
        <w:jc w:val="center"/>
        <w:rPr>
          <w:rFonts w:ascii="Arial" w:hAnsi="Arial" w:cs="Arial"/>
          <w:b/>
          <w:bCs/>
          <w:sz w:val="20"/>
          <w:szCs w:val="20"/>
          <w:lang w:val="it-IT"/>
        </w:rPr>
      </w:pPr>
    </w:p>
    <w:p w14:paraId="2624A2DD" w14:textId="77777777" w:rsidR="00D01B6A" w:rsidRPr="0082383C" w:rsidRDefault="00D01B6A" w:rsidP="00D01B6A">
      <w:pPr>
        <w:autoSpaceDE w:val="0"/>
        <w:autoSpaceDN w:val="0"/>
        <w:adjustRightInd w:val="0"/>
        <w:spacing w:after="0" w:line="240" w:lineRule="auto"/>
        <w:jc w:val="both"/>
        <w:rPr>
          <w:rFonts w:ascii="Arial" w:hAnsi="Arial" w:cs="Arial"/>
          <w:b/>
          <w:bCs/>
          <w:sz w:val="20"/>
          <w:szCs w:val="20"/>
          <w:lang w:val="it-IT"/>
        </w:rPr>
      </w:pPr>
      <w:r w:rsidRPr="0082383C">
        <w:rPr>
          <w:rFonts w:ascii="Arial" w:hAnsi="Arial" w:cs="Arial"/>
          <w:b/>
          <w:bCs/>
          <w:sz w:val="20"/>
          <w:szCs w:val="20"/>
          <w:lang w:val="it-IT"/>
        </w:rPr>
        <w:t>AFFITTO DEL PALAZZETTO DELLO SPORT</w:t>
      </w:r>
    </w:p>
    <w:p w14:paraId="6688C3E3" w14:textId="77777777" w:rsidR="00D01B6A" w:rsidRPr="0082383C" w:rsidRDefault="00D01B6A" w:rsidP="00D01B6A">
      <w:pPr>
        <w:autoSpaceDE w:val="0"/>
        <w:autoSpaceDN w:val="0"/>
        <w:adjustRightInd w:val="0"/>
        <w:spacing w:after="0" w:line="240" w:lineRule="auto"/>
        <w:ind w:left="360"/>
        <w:jc w:val="both"/>
        <w:rPr>
          <w:rFonts w:ascii="Arial" w:hAnsi="Arial" w:cs="Arial"/>
          <w:sz w:val="20"/>
          <w:szCs w:val="20"/>
          <w:lang w:val="it-IT"/>
        </w:rPr>
      </w:pPr>
    </w:p>
    <w:p w14:paraId="27CFBFDF" w14:textId="77777777" w:rsidR="00D01B6A" w:rsidRPr="0082383C" w:rsidRDefault="00D01B6A" w:rsidP="00D01B6A">
      <w:pPr>
        <w:spacing w:after="0" w:line="240" w:lineRule="auto"/>
        <w:jc w:val="both"/>
        <w:rPr>
          <w:rFonts w:ascii="Arial" w:hAnsi="Arial" w:cs="Arial"/>
          <w:sz w:val="20"/>
          <w:szCs w:val="20"/>
          <w:lang w:val="it-IT"/>
        </w:rPr>
      </w:pPr>
      <w:r w:rsidRPr="0082383C">
        <w:rPr>
          <w:rFonts w:ascii="Arial" w:hAnsi="Arial" w:cs="Arial"/>
          <w:sz w:val="20"/>
          <w:szCs w:val="20"/>
          <w:lang w:val="it-IT"/>
        </w:rPr>
        <w:t xml:space="preserve">Il bilancio della Città di Novigrad-Cittanova per il 2025 prevede fondi per un importo di </w:t>
      </w:r>
      <w:r w:rsidRPr="0082383C">
        <w:rPr>
          <w:rFonts w:ascii="Arial" w:hAnsi="Arial" w:cs="Arial"/>
          <w:b/>
          <w:bCs/>
          <w:sz w:val="20"/>
          <w:szCs w:val="20"/>
          <w:lang w:val="it-IT"/>
        </w:rPr>
        <w:t xml:space="preserve">530.891,00 </w:t>
      </w:r>
      <w:r w:rsidRPr="0082383C">
        <w:rPr>
          <w:rFonts w:ascii="Arial" w:hAnsi="Arial" w:cs="Arial"/>
          <w:sz w:val="20"/>
          <w:szCs w:val="20"/>
          <w:lang w:val="it-IT"/>
        </w:rPr>
        <w:t xml:space="preserve">euro per l'affitto del palazzetto dello sport di Cittanova. I fondi sono destinati al pagamento dell'affitto per l'uso del palazzetto da parte delle società e delle associazioni sportive cittadine. </w:t>
      </w:r>
    </w:p>
    <w:p w14:paraId="680090C5" w14:textId="77777777" w:rsidR="00D01B6A" w:rsidRPr="0082383C" w:rsidRDefault="00D01B6A" w:rsidP="00D01B6A">
      <w:pPr>
        <w:spacing w:after="0" w:line="240" w:lineRule="auto"/>
        <w:rPr>
          <w:rFonts w:ascii="Arial" w:hAnsi="Arial" w:cs="Arial"/>
          <w:sz w:val="20"/>
          <w:szCs w:val="20"/>
          <w:lang w:val="it-IT"/>
        </w:rPr>
      </w:pPr>
    </w:p>
    <w:p w14:paraId="78BECFB2" w14:textId="77777777" w:rsidR="00D01B6A" w:rsidRPr="0082383C" w:rsidRDefault="00D01B6A" w:rsidP="00D01B6A">
      <w:pPr>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9</w:t>
      </w:r>
    </w:p>
    <w:p w14:paraId="4B32E2B7" w14:textId="77777777" w:rsidR="00D01B6A" w:rsidRPr="0082383C" w:rsidRDefault="00D01B6A" w:rsidP="00D01B6A">
      <w:pPr>
        <w:spacing w:after="0" w:line="240" w:lineRule="auto"/>
        <w:rPr>
          <w:rFonts w:ascii="Arial" w:hAnsi="Arial" w:cs="Arial"/>
          <w:b/>
          <w:bCs/>
          <w:sz w:val="20"/>
          <w:szCs w:val="20"/>
          <w:lang w:val="it-IT"/>
        </w:rPr>
      </w:pPr>
    </w:p>
    <w:p w14:paraId="7A30547A" w14:textId="77777777" w:rsidR="00D01B6A" w:rsidRPr="0082383C" w:rsidRDefault="00D01B6A" w:rsidP="00D01B6A">
      <w:pPr>
        <w:spacing w:after="0" w:line="240" w:lineRule="auto"/>
        <w:rPr>
          <w:rFonts w:ascii="Arial" w:hAnsi="Arial" w:cs="Arial"/>
          <w:b/>
          <w:bCs/>
          <w:sz w:val="20"/>
          <w:szCs w:val="20"/>
          <w:lang w:val="it-IT"/>
        </w:rPr>
      </w:pPr>
      <w:r w:rsidRPr="0082383C">
        <w:rPr>
          <w:rFonts w:ascii="Arial" w:hAnsi="Arial" w:cs="Arial"/>
          <w:b/>
          <w:bCs/>
          <w:sz w:val="20"/>
          <w:szCs w:val="20"/>
          <w:lang w:val="it-IT"/>
        </w:rPr>
        <w:t>MANIFESTAZIONE LA SALUTE VIENE CAMMINANDO</w:t>
      </w:r>
    </w:p>
    <w:p w14:paraId="2B25CFE5" w14:textId="77777777" w:rsidR="00D01B6A" w:rsidRPr="0082383C" w:rsidRDefault="00D01B6A" w:rsidP="00D01B6A">
      <w:pPr>
        <w:spacing w:after="0" w:line="240" w:lineRule="auto"/>
        <w:rPr>
          <w:rFonts w:ascii="Arial" w:hAnsi="Arial" w:cs="Arial"/>
          <w:sz w:val="20"/>
          <w:szCs w:val="20"/>
          <w:lang w:val="it-IT"/>
        </w:rPr>
      </w:pPr>
    </w:p>
    <w:p w14:paraId="64A55C88"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t xml:space="preserve">Il bilancio della Città di Novigrad-Cittanova per l'anno 2025 prevede fondi per un importo di </w:t>
      </w:r>
      <w:r w:rsidRPr="0082383C">
        <w:rPr>
          <w:rFonts w:ascii="Arial" w:hAnsi="Arial" w:cs="Arial"/>
          <w:b/>
          <w:bCs/>
          <w:sz w:val="20"/>
          <w:szCs w:val="20"/>
          <w:lang w:val="it-IT"/>
        </w:rPr>
        <w:t>4.500,00</w:t>
      </w:r>
      <w:r w:rsidRPr="0082383C">
        <w:rPr>
          <w:rFonts w:ascii="Arial" w:hAnsi="Arial" w:cs="Arial"/>
          <w:sz w:val="20"/>
          <w:szCs w:val="20"/>
          <w:lang w:val="it-IT"/>
        </w:rPr>
        <w:t xml:space="preserve"> euro per coprire i costi dell'organizzazione dell'evento '</w:t>
      </w:r>
      <w:proofErr w:type="spellStart"/>
      <w:r w:rsidRPr="0082383C">
        <w:rPr>
          <w:rFonts w:ascii="Arial" w:hAnsi="Arial" w:cs="Arial"/>
          <w:sz w:val="20"/>
          <w:szCs w:val="20"/>
          <w:lang w:val="it-IT"/>
        </w:rPr>
        <w:t>Hoditi</w:t>
      </w:r>
      <w:proofErr w:type="spellEnd"/>
      <w:r w:rsidRPr="0082383C">
        <w:rPr>
          <w:rFonts w:ascii="Arial" w:hAnsi="Arial" w:cs="Arial"/>
          <w:sz w:val="20"/>
          <w:szCs w:val="20"/>
          <w:lang w:val="it-IT"/>
        </w:rPr>
        <w:t xml:space="preserve"> i </w:t>
      </w:r>
      <w:proofErr w:type="spellStart"/>
      <w:r w:rsidRPr="0082383C">
        <w:rPr>
          <w:rFonts w:ascii="Arial" w:hAnsi="Arial" w:cs="Arial"/>
          <w:sz w:val="20"/>
          <w:szCs w:val="20"/>
          <w:lang w:val="it-IT"/>
        </w:rPr>
        <w:t>zdravi</w:t>
      </w:r>
      <w:proofErr w:type="spellEnd"/>
      <w:r w:rsidRPr="0082383C">
        <w:rPr>
          <w:rFonts w:ascii="Arial" w:hAnsi="Arial" w:cs="Arial"/>
          <w:sz w:val="20"/>
          <w:szCs w:val="20"/>
          <w:lang w:val="it-IT"/>
        </w:rPr>
        <w:t xml:space="preserve"> </w:t>
      </w:r>
      <w:proofErr w:type="spellStart"/>
      <w:r w:rsidRPr="0082383C">
        <w:rPr>
          <w:rFonts w:ascii="Arial" w:hAnsi="Arial" w:cs="Arial"/>
          <w:sz w:val="20"/>
          <w:szCs w:val="20"/>
          <w:lang w:val="it-IT"/>
        </w:rPr>
        <w:t>biti</w:t>
      </w:r>
      <w:proofErr w:type="spellEnd"/>
      <w:r w:rsidRPr="0082383C">
        <w:rPr>
          <w:rFonts w:ascii="Arial" w:hAnsi="Arial" w:cs="Arial"/>
          <w:sz w:val="20"/>
          <w:szCs w:val="20"/>
          <w:lang w:val="it-IT"/>
        </w:rPr>
        <w:t>'.</w:t>
      </w:r>
    </w:p>
    <w:p w14:paraId="36DBAD2A" w14:textId="77777777" w:rsidR="00D01B6A" w:rsidRPr="0082383C" w:rsidRDefault="00D01B6A" w:rsidP="00D01B6A">
      <w:pPr>
        <w:spacing w:after="0" w:line="240" w:lineRule="auto"/>
        <w:jc w:val="center"/>
        <w:rPr>
          <w:rFonts w:ascii="Arial" w:hAnsi="Arial" w:cs="Arial"/>
          <w:b/>
          <w:bCs/>
          <w:sz w:val="20"/>
          <w:szCs w:val="20"/>
          <w:lang w:val="it-IT"/>
        </w:rPr>
      </w:pPr>
    </w:p>
    <w:p w14:paraId="248F0358" w14:textId="77777777" w:rsidR="00D01B6A" w:rsidRPr="0082383C" w:rsidRDefault="00D01B6A" w:rsidP="00D01B6A">
      <w:pPr>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10</w:t>
      </w:r>
    </w:p>
    <w:p w14:paraId="1D800DB4" w14:textId="77777777" w:rsidR="00D01B6A" w:rsidRPr="0082383C" w:rsidRDefault="00D01B6A" w:rsidP="00D01B6A">
      <w:pPr>
        <w:spacing w:after="0" w:line="240" w:lineRule="auto"/>
        <w:rPr>
          <w:rFonts w:ascii="Arial" w:hAnsi="Arial" w:cs="Arial"/>
          <w:b/>
          <w:bCs/>
          <w:sz w:val="20"/>
          <w:szCs w:val="20"/>
          <w:lang w:val="it-IT"/>
        </w:rPr>
      </w:pPr>
    </w:p>
    <w:p w14:paraId="549A77D9" w14:textId="77777777" w:rsidR="00D01B6A" w:rsidRPr="0082383C" w:rsidRDefault="00D01B6A" w:rsidP="00D01B6A">
      <w:pPr>
        <w:spacing w:after="0" w:line="240" w:lineRule="auto"/>
        <w:rPr>
          <w:rFonts w:ascii="Arial" w:hAnsi="Arial" w:cs="Arial"/>
          <w:b/>
          <w:bCs/>
          <w:sz w:val="20"/>
          <w:szCs w:val="20"/>
          <w:lang w:val="it-IT"/>
        </w:rPr>
      </w:pPr>
      <w:r w:rsidRPr="0082383C">
        <w:rPr>
          <w:rFonts w:ascii="Arial" w:hAnsi="Arial" w:cs="Arial"/>
          <w:b/>
          <w:bCs/>
          <w:sz w:val="20"/>
          <w:szCs w:val="20"/>
          <w:lang w:val="it-IT"/>
        </w:rPr>
        <w:t>CONCLUSIONE</w:t>
      </w:r>
    </w:p>
    <w:p w14:paraId="44F4A848" w14:textId="77777777" w:rsidR="00D01B6A" w:rsidRPr="0082383C" w:rsidRDefault="00D01B6A" w:rsidP="00D01B6A">
      <w:pPr>
        <w:spacing w:after="0" w:line="240" w:lineRule="auto"/>
        <w:rPr>
          <w:rFonts w:ascii="Arial" w:hAnsi="Arial" w:cs="Arial"/>
          <w:sz w:val="20"/>
          <w:szCs w:val="20"/>
          <w:lang w:val="it-IT"/>
        </w:rPr>
      </w:pPr>
    </w:p>
    <w:p w14:paraId="78E8B3EF" w14:textId="77777777" w:rsidR="00D01B6A" w:rsidRPr="0082383C" w:rsidRDefault="00D01B6A" w:rsidP="00D01B6A">
      <w:pPr>
        <w:spacing w:after="0" w:line="240" w:lineRule="auto"/>
        <w:jc w:val="both"/>
        <w:rPr>
          <w:rFonts w:ascii="Arial" w:hAnsi="Arial" w:cs="Arial"/>
          <w:sz w:val="20"/>
          <w:szCs w:val="20"/>
          <w:lang w:val="it-IT"/>
        </w:rPr>
      </w:pPr>
      <w:r w:rsidRPr="0082383C">
        <w:rPr>
          <w:rFonts w:ascii="Arial" w:hAnsi="Arial" w:cs="Arial"/>
          <w:sz w:val="20"/>
          <w:szCs w:val="20"/>
          <w:lang w:val="it-IT"/>
        </w:rPr>
        <w:t>Le risorse finanziarie per la realizzazione dei fabbisogni pubblici nello sport e nella ricreazione nel 2025 sono assicurate nel Bilancio della Città di Novigrad-Cittanova.</w:t>
      </w:r>
    </w:p>
    <w:p w14:paraId="124BD99A"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lastRenderedPageBreak/>
        <w:t>L'allocazione delle risorse finanziarie per la realizzazione dei fabbisogni pubblici in ambito sportivo e ricreativo nel 2025 è effettuata dall'Assessorato agli affari dell'ufficio del sindaco, affari generali e attività sociali.</w:t>
      </w:r>
    </w:p>
    <w:p w14:paraId="02E7B381" w14:textId="77777777" w:rsidR="00D01B6A" w:rsidRPr="0082383C" w:rsidRDefault="00D01B6A" w:rsidP="00D01B6A">
      <w:pPr>
        <w:spacing w:after="0" w:line="240" w:lineRule="auto"/>
        <w:jc w:val="both"/>
        <w:rPr>
          <w:rFonts w:ascii="Arial" w:hAnsi="Arial" w:cs="Arial"/>
          <w:sz w:val="20"/>
          <w:szCs w:val="20"/>
          <w:lang w:val="it-IT"/>
        </w:rPr>
      </w:pPr>
      <w:r w:rsidRPr="0082383C">
        <w:rPr>
          <w:rFonts w:ascii="Arial" w:hAnsi="Arial" w:cs="Arial"/>
          <w:sz w:val="20"/>
          <w:szCs w:val="20"/>
          <w:lang w:val="it-IT"/>
        </w:rPr>
        <w:t xml:space="preserve">I fondi totali forniti dal Bilancio della Città di Novigrad-Cittanova destinati al finanziamento dei fabbisogni pubblici nello sport e nella ricreazione per il 2025 ammontano a </w:t>
      </w:r>
      <w:r w:rsidRPr="0082383C">
        <w:rPr>
          <w:rFonts w:ascii="Arial" w:hAnsi="Arial" w:cs="Arial"/>
          <w:b/>
          <w:bCs/>
          <w:sz w:val="20"/>
          <w:szCs w:val="20"/>
          <w:lang w:val="it-IT"/>
        </w:rPr>
        <w:t>831.636,00</w:t>
      </w:r>
      <w:r w:rsidRPr="0082383C">
        <w:rPr>
          <w:rFonts w:ascii="Arial" w:hAnsi="Arial" w:cs="Arial"/>
          <w:sz w:val="20"/>
          <w:szCs w:val="20"/>
          <w:lang w:val="it-IT"/>
        </w:rPr>
        <w:t xml:space="preserve"> euro.</w:t>
      </w:r>
    </w:p>
    <w:p w14:paraId="0DDE0514" w14:textId="77777777" w:rsidR="00D01B6A" w:rsidRPr="0082383C" w:rsidRDefault="00D01B6A" w:rsidP="00D01B6A">
      <w:pPr>
        <w:spacing w:after="0" w:line="240" w:lineRule="auto"/>
        <w:rPr>
          <w:rFonts w:ascii="Arial" w:hAnsi="Arial" w:cs="Arial"/>
          <w:sz w:val="20"/>
          <w:szCs w:val="20"/>
          <w:lang w:val="it-IT"/>
        </w:rPr>
      </w:pPr>
    </w:p>
    <w:p w14:paraId="19758000" w14:textId="77777777" w:rsidR="00D01B6A" w:rsidRPr="0082383C" w:rsidRDefault="00D01B6A" w:rsidP="00D01B6A">
      <w:pPr>
        <w:spacing w:after="0" w:line="240" w:lineRule="auto"/>
        <w:jc w:val="center"/>
        <w:rPr>
          <w:rFonts w:ascii="Arial" w:hAnsi="Arial" w:cs="Arial"/>
          <w:b/>
          <w:bCs/>
          <w:sz w:val="20"/>
          <w:szCs w:val="20"/>
          <w:lang w:val="it-IT"/>
        </w:rPr>
      </w:pPr>
      <w:r w:rsidRPr="0082383C">
        <w:rPr>
          <w:rFonts w:ascii="Arial" w:hAnsi="Arial" w:cs="Arial"/>
          <w:b/>
          <w:bCs/>
          <w:sz w:val="20"/>
          <w:szCs w:val="20"/>
          <w:lang w:val="it-IT"/>
        </w:rPr>
        <w:t>Articolo 11</w:t>
      </w:r>
    </w:p>
    <w:p w14:paraId="4BBC3F2A" w14:textId="77777777" w:rsidR="00D01B6A" w:rsidRPr="0082383C" w:rsidRDefault="00D01B6A" w:rsidP="00D01B6A">
      <w:pPr>
        <w:spacing w:after="0" w:line="240" w:lineRule="auto"/>
        <w:jc w:val="both"/>
        <w:rPr>
          <w:rFonts w:ascii="Arial" w:hAnsi="Arial" w:cs="Arial"/>
          <w:sz w:val="20"/>
          <w:szCs w:val="20"/>
          <w:lang w:val="it-IT"/>
        </w:rPr>
      </w:pPr>
      <w:r w:rsidRPr="0082383C">
        <w:rPr>
          <w:rFonts w:ascii="Arial" w:hAnsi="Arial" w:cs="Arial"/>
          <w:sz w:val="20"/>
          <w:szCs w:val="20"/>
          <w:lang w:val="it-IT"/>
        </w:rPr>
        <w:t xml:space="preserve">Il presente Programma dei fabbisogni pubblici nello sport e nella ricreazione della Città di Novigrad-Cittanova per il 2025 entrerà in vigore il giorno della sua pubblicazione nel "Bollettino ufficiale della Città di Novigrad-Cittanova" e si applicherà dal </w:t>
      </w:r>
      <w:proofErr w:type="gramStart"/>
      <w:r w:rsidRPr="0082383C">
        <w:rPr>
          <w:rFonts w:ascii="Arial" w:hAnsi="Arial" w:cs="Arial"/>
          <w:sz w:val="20"/>
          <w:szCs w:val="20"/>
          <w:lang w:val="it-IT"/>
        </w:rPr>
        <w:t>1 gennaio</w:t>
      </w:r>
      <w:proofErr w:type="gramEnd"/>
      <w:r w:rsidRPr="0082383C">
        <w:rPr>
          <w:rFonts w:ascii="Arial" w:hAnsi="Arial" w:cs="Arial"/>
          <w:sz w:val="20"/>
          <w:szCs w:val="20"/>
          <w:lang w:val="it-IT"/>
        </w:rPr>
        <w:t xml:space="preserve"> 2025.</w:t>
      </w:r>
    </w:p>
    <w:p w14:paraId="0FD00CD2" w14:textId="77777777" w:rsidR="00D01B6A" w:rsidRPr="0082383C" w:rsidRDefault="00D01B6A" w:rsidP="00D01B6A">
      <w:pPr>
        <w:spacing w:after="0" w:line="240" w:lineRule="auto"/>
        <w:rPr>
          <w:rFonts w:ascii="Arial" w:hAnsi="Arial" w:cs="Arial"/>
          <w:sz w:val="20"/>
          <w:szCs w:val="20"/>
          <w:lang w:val="it-IT"/>
        </w:rPr>
      </w:pPr>
    </w:p>
    <w:p w14:paraId="3B88909B" w14:textId="77777777" w:rsidR="00D01B6A" w:rsidRPr="0082383C" w:rsidRDefault="00D01B6A" w:rsidP="00D01B6A">
      <w:pPr>
        <w:spacing w:after="0" w:line="240" w:lineRule="auto"/>
        <w:rPr>
          <w:rFonts w:ascii="Arial" w:hAnsi="Arial" w:cs="Arial"/>
          <w:sz w:val="20"/>
          <w:szCs w:val="20"/>
          <w:lang w:val="it-IT"/>
        </w:rPr>
      </w:pPr>
    </w:p>
    <w:p w14:paraId="01206C9E"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t>CLASSE: 620-01/24-01/06</w:t>
      </w:r>
    </w:p>
    <w:p w14:paraId="53F3A8DD"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t>UR. NUMERO: 2163-5-02-24-</w:t>
      </w:r>
    </w:p>
    <w:p w14:paraId="45A1FA5B" w14:textId="77777777" w:rsidR="00D01B6A" w:rsidRPr="0082383C" w:rsidRDefault="00D01B6A" w:rsidP="00D01B6A">
      <w:pPr>
        <w:spacing w:after="0" w:line="240" w:lineRule="auto"/>
        <w:rPr>
          <w:rFonts w:ascii="Arial" w:hAnsi="Arial" w:cs="Arial"/>
          <w:sz w:val="20"/>
          <w:szCs w:val="20"/>
          <w:lang w:val="it-IT"/>
        </w:rPr>
      </w:pPr>
      <w:r w:rsidRPr="0082383C">
        <w:rPr>
          <w:rFonts w:ascii="Arial" w:hAnsi="Arial" w:cs="Arial"/>
          <w:sz w:val="20"/>
          <w:szCs w:val="20"/>
          <w:lang w:val="it-IT"/>
        </w:rPr>
        <w:t>Novigrad-Cittanova, 18 dicembre 2024</w:t>
      </w:r>
    </w:p>
    <w:p w14:paraId="720E52B7" w14:textId="77777777" w:rsidR="00D01B6A" w:rsidRPr="0082383C" w:rsidRDefault="00D01B6A" w:rsidP="00D01B6A">
      <w:pPr>
        <w:spacing w:after="0" w:line="240" w:lineRule="auto"/>
        <w:rPr>
          <w:rFonts w:ascii="Arial" w:hAnsi="Arial" w:cs="Arial"/>
          <w:sz w:val="20"/>
          <w:szCs w:val="20"/>
          <w:lang w:val="it-IT"/>
        </w:rPr>
      </w:pPr>
    </w:p>
    <w:p w14:paraId="2A8838A2" w14:textId="77777777" w:rsidR="00D01B6A" w:rsidRPr="0082383C" w:rsidRDefault="00D01B6A" w:rsidP="00D01B6A">
      <w:pPr>
        <w:spacing w:after="0" w:line="240" w:lineRule="auto"/>
        <w:jc w:val="center"/>
        <w:rPr>
          <w:rFonts w:ascii="Arial" w:hAnsi="Arial" w:cs="Arial"/>
          <w:sz w:val="20"/>
          <w:szCs w:val="20"/>
          <w:lang w:val="it-IT"/>
        </w:rPr>
      </w:pPr>
    </w:p>
    <w:p w14:paraId="46F165F5" w14:textId="77777777" w:rsidR="00D01B6A" w:rsidRPr="0082383C" w:rsidRDefault="00D01B6A" w:rsidP="00D01B6A">
      <w:pPr>
        <w:spacing w:after="0" w:line="240" w:lineRule="auto"/>
        <w:jc w:val="center"/>
        <w:rPr>
          <w:rFonts w:ascii="Arial" w:hAnsi="Arial" w:cs="Arial"/>
          <w:sz w:val="20"/>
          <w:szCs w:val="20"/>
          <w:lang w:val="it-IT"/>
        </w:rPr>
      </w:pPr>
    </w:p>
    <w:p w14:paraId="35E1504E" w14:textId="77777777" w:rsidR="00D01B6A" w:rsidRPr="0082383C" w:rsidRDefault="00D01B6A" w:rsidP="00D01B6A">
      <w:pPr>
        <w:spacing w:after="0" w:line="240" w:lineRule="auto"/>
        <w:jc w:val="center"/>
        <w:rPr>
          <w:rFonts w:ascii="Arial" w:hAnsi="Arial" w:cs="Arial"/>
          <w:sz w:val="20"/>
          <w:szCs w:val="20"/>
          <w:lang w:val="it-IT"/>
        </w:rPr>
      </w:pPr>
      <w:r w:rsidRPr="0082383C">
        <w:rPr>
          <w:rFonts w:ascii="Arial" w:hAnsi="Arial" w:cs="Arial"/>
          <w:sz w:val="20"/>
          <w:szCs w:val="20"/>
          <w:lang w:val="it-IT"/>
        </w:rPr>
        <w:t>CONSIGLIO CITTADINO DELLA CITTÀ DI NOVIGRAD-CITTANOVA</w:t>
      </w:r>
    </w:p>
    <w:p w14:paraId="1FD2942F" w14:textId="77777777" w:rsidR="00D01B6A" w:rsidRPr="0082383C" w:rsidRDefault="00D01B6A" w:rsidP="00D01B6A">
      <w:pPr>
        <w:spacing w:after="0" w:line="240" w:lineRule="auto"/>
        <w:jc w:val="center"/>
        <w:rPr>
          <w:rFonts w:ascii="Arial" w:hAnsi="Arial" w:cs="Arial"/>
          <w:sz w:val="20"/>
          <w:szCs w:val="20"/>
          <w:lang w:val="it-IT"/>
        </w:rPr>
      </w:pPr>
      <w:r w:rsidRPr="0082383C">
        <w:rPr>
          <w:rFonts w:ascii="Arial" w:hAnsi="Arial" w:cs="Arial"/>
          <w:sz w:val="20"/>
          <w:szCs w:val="20"/>
          <w:lang w:val="it-IT"/>
        </w:rPr>
        <w:t>LA PRESIDENTE DEL CONSIGLIO CITTADINO</w:t>
      </w:r>
    </w:p>
    <w:p w14:paraId="6C8B8C5D" w14:textId="77777777" w:rsidR="00D01B6A" w:rsidRPr="0082383C" w:rsidRDefault="00D01B6A" w:rsidP="00D01B6A">
      <w:pPr>
        <w:autoSpaceDE w:val="0"/>
        <w:autoSpaceDN w:val="0"/>
        <w:adjustRightInd w:val="0"/>
        <w:spacing w:after="0" w:line="240" w:lineRule="auto"/>
        <w:jc w:val="center"/>
        <w:rPr>
          <w:rFonts w:ascii="Arial" w:hAnsi="Arial" w:cs="Arial"/>
          <w:sz w:val="20"/>
          <w:szCs w:val="20"/>
          <w:lang w:val="it-IT"/>
        </w:rPr>
      </w:pPr>
      <w:r w:rsidRPr="0082383C">
        <w:rPr>
          <w:rFonts w:ascii="Arial" w:hAnsi="Arial" w:cs="Arial"/>
          <w:sz w:val="20"/>
          <w:szCs w:val="20"/>
          <w:lang w:val="it-IT"/>
        </w:rPr>
        <w:t>Dijana Lipovac Matić</w:t>
      </w:r>
    </w:p>
    <w:p w14:paraId="4094BBF4" w14:textId="77777777" w:rsidR="00D01B6A" w:rsidRPr="0082383C" w:rsidRDefault="00D01B6A" w:rsidP="00D01B6A">
      <w:pPr>
        <w:autoSpaceDE w:val="0"/>
        <w:autoSpaceDN w:val="0"/>
        <w:adjustRightInd w:val="0"/>
        <w:spacing w:after="0" w:line="240" w:lineRule="auto"/>
        <w:jc w:val="center"/>
        <w:rPr>
          <w:rFonts w:ascii="Arial" w:hAnsi="Arial" w:cs="Arial"/>
          <w:sz w:val="20"/>
          <w:szCs w:val="20"/>
          <w:lang w:val="it-IT"/>
        </w:rPr>
      </w:pPr>
    </w:p>
    <w:p w14:paraId="24FB5656"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592BDAC9" w14:textId="77777777" w:rsidR="00D01B6A" w:rsidRPr="00F666B2" w:rsidRDefault="00D01B6A" w:rsidP="00D01B6A">
      <w:pPr>
        <w:suppressAutoHyphens/>
        <w:spacing w:after="0" w:line="240" w:lineRule="auto"/>
        <w:jc w:val="both"/>
        <w:rPr>
          <w:rFonts w:ascii="Arial" w:hAnsi="Arial" w:cs="Arial"/>
          <w:sz w:val="20"/>
          <w:szCs w:val="20"/>
          <w:lang w:val="it-IT" w:eastAsia="it-IT"/>
        </w:rPr>
      </w:pPr>
      <w:r w:rsidRPr="00F666B2">
        <w:rPr>
          <w:rFonts w:ascii="Arial" w:hAnsi="Arial" w:cs="Arial"/>
          <w:spacing w:val="-2"/>
          <w:sz w:val="20"/>
          <w:szCs w:val="20"/>
          <w:lang w:val="it-IT" w:eastAsia="it-IT"/>
        </w:rPr>
        <w:lastRenderedPageBreak/>
        <w:t xml:space="preserve">Ai sensi dell'articolo 141 della Legge sull'educazione e l’istruzione nella scuola elementare e media e superiore ("Gazzetta ufficiale", n. 87/08, 86/09, 92/10, 105/10, 94/13, 152/14, 7/17, 68/18, 98/19, 64/20, 151/22, 155/23, 156/23), e dell'articolo 101 </w:t>
      </w:r>
      <w:r w:rsidRPr="00F666B2">
        <w:rPr>
          <w:rFonts w:ascii="Arial" w:hAnsi="Arial" w:cs="Arial"/>
          <w:sz w:val="20"/>
          <w:szCs w:val="20"/>
          <w:lang w:val="it-IT" w:eastAsia="it-IT"/>
        </w:rPr>
        <w:t>dello Statuto della Città di Novigrad-Cittanova ("Bollettino ufficiale della Città di Cittanova n. 5/09, 3/13, 2/14, 2/17, 1/18 e 2/18-testo consolidato, 2/20, 8/20-retifica, 1/12, 6/21 e 7/21-testo consolidato e 3/22)</w:t>
      </w:r>
      <w:r w:rsidRPr="00F666B2">
        <w:rPr>
          <w:rFonts w:ascii="Arial" w:hAnsi="Arial" w:cs="Arial"/>
          <w:color w:val="000000"/>
          <w:sz w:val="20"/>
          <w:szCs w:val="20"/>
          <w:lang w:val="it-IT" w:eastAsia="it-IT"/>
        </w:rPr>
        <w:t>,</w:t>
      </w:r>
      <w:r w:rsidRPr="00F666B2">
        <w:rPr>
          <w:rFonts w:ascii="Arial" w:hAnsi="Arial" w:cs="Arial"/>
          <w:sz w:val="20"/>
          <w:szCs w:val="20"/>
          <w:lang w:val="it-IT" w:eastAsia="it-IT"/>
        </w:rPr>
        <w:t xml:space="preserve"> il Consiglio cittadino della Città di Novigrad - Cittanova nella seduta del 18 dicembre 2024 emana il seguente</w:t>
      </w:r>
    </w:p>
    <w:p w14:paraId="02753E0B" w14:textId="77777777" w:rsidR="00D01B6A" w:rsidRPr="00F666B2" w:rsidRDefault="00D01B6A" w:rsidP="00D01B6A">
      <w:pPr>
        <w:suppressAutoHyphens/>
        <w:spacing w:after="0" w:line="240" w:lineRule="auto"/>
        <w:jc w:val="both"/>
        <w:rPr>
          <w:rFonts w:ascii="Arial" w:hAnsi="Arial" w:cs="Arial"/>
          <w:sz w:val="20"/>
          <w:szCs w:val="20"/>
          <w:lang w:val="it-IT" w:eastAsia="it-IT"/>
        </w:rPr>
      </w:pPr>
    </w:p>
    <w:p w14:paraId="66D9EA7C" w14:textId="77777777" w:rsidR="00D01B6A" w:rsidRPr="00F666B2" w:rsidRDefault="00D01B6A" w:rsidP="00D01B6A">
      <w:pPr>
        <w:suppressAutoHyphens/>
        <w:spacing w:after="0" w:line="240" w:lineRule="auto"/>
        <w:jc w:val="both"/>
        <w:rPr>
          <w:rStyle w:val="Strong"/>
          <w:rFonts w:ascii="Arial" w:hAnsi="Arial" w:cs="Arial"/>
          <w:sz w:val="20"/>
          <w:szCs w:val="20"/>
        </w:rPr>
      </w:pPr>
    </w:p>
    <w:p w14:paraId="5105839F" w14:textId="77777777" w:rsidR="00D01B6A" w:rsidRPr="00F666B2" w:rsidRDefault="00D01B6A" w:rsidP="00D01B6A">
      <w:pPr>
        <w:pStyle w:val="NormalWeb"/>
        <w:spacing w:before="0" w:beforeAutospacing="0" w:after="0" w:afterAutospacing="0"/>
        <w:jc w:val="center"/>
        <w:rPr>
          <w:rStyle w:val="Strong"/>
          <w:rFonts w:ascii="Arial" w:hAnsi="Arial" w:cs="Arial"/>
          <w:sz w:val="20"/>
          <w:szCs w:val="20"/>
          <w:lang w:val="it-IT"/>
        </w:rPr>
      </w:pPr>
      <w:r w:rsidRPr="00F666B2">
        <w:rPr>
          <w:rStyle w:val="Strong"/>
          <w:rFonts w:ascii="Arial" w:hAnsi="Arial" w:cs="Arial"/>
          <w:bCs w:val="0"/>
          <w:sz w:val="20"/>
          <w:szCs w:val="20"/>
          <w:lang w:val="it-IT" w:eastAsia="it-IT"/>
        </w:rPr>
        <w:t xml:space="preserve">PROGRAMMA DEI FABBISOGNI PUBBLICI NEL SETTORE SCOLASTICO </w:t>
      </w:r>
    </w:p>
    <w:p w14:paraId="5B973CCF" w14:textId="77777777" w:rsidR="00D01B6A" w:rsidRPr="00F666B2" w:rsidRDefault="00D01B6A" w:rsidP="00D01B6A">
      <w:pPr>
        <w:pStyle w:val="NormalWeb"/>
        <w:spacing w:before="0" w:beforeAutospacing="0" w:after="0" w:afterAutospacing="0"/>
        <w:jc w:val="center"/>
        <w:rPr>
          <w:rStyle w:val="Strong"/>
          <w:rFonts w:ascii="Arial" w:hAnsi="Arial" w:cs="Arial"/>
          <w:bCs w:val="0"/>
          <w:sz w:val="20"/>
          <w:szCs w:val="20"/>
          <w:lang w:val="it-IT" w:eastAsia="it-IT"/>
        </w:rPr>
      </w:pPr>
      <w:r w:rsidRPr="00F666B2">
        <w:rPr>
          <w:rStyle w:val="Strong"/>
          <w:rFonts w:ascii="Arial" w:hAnsi="Arial" w:cs="Arial"/>
          <w:bCs w:val="0"/>
          <w:sz w:val="20"/>
          <w:szCs w:val="20"/>
          <w:lang w:val="it-IT" w:eastAsia="it-IT"/>
        </w:rPr>
        <w:t>DELLA CITTÀ DI NOVIGRAD-CITTANOVA PER IL 2025</w:t>
      </w:r>
    </w:p>
    <w:p w14:paraId="5404A711" w14:textId="77777777" w:rsidR="00D01B6A" w:rsidRPr="00F666B2" w:rsidRDefault="00D01B6A" w:rsidP="00D01B6A">
      <w:pPr>
        <w:pStyle w:val="NormalWeb"/>
        <w:spacing w:before="0" w:beforeAutospacing="0" w:after="0" w:afterAutospacing="0"/>
        <w:jc w:val="center"/>
        <w:rPr>
          <w:rStyle w:val="Strong"/>
          <w:rFonts w:ascii="Arial" w:hAnsi="Arial" w:cs="Arial"/>
          <w:sz w:val="20"/>
          <w:szCs w:val="20"/>
          <w:lang w:val="it-IT"/>
        </w:rPr>
      </w:pPr>
    </w:p>
    <w:p w14:paraId="518A1728" w14:textId="77777777" w:rsidR="00D01B6A" w:rsidRPr="00F666B2" w:rsidRDefault="00D01B6A" w:rsidP="00D01B6A">
      <w:pPr>
        <w:pStyle w:val="NormalWeb"/>
        <w:spacing w:before="0" w:beforeAutospacing="0" w:after="0" w:afterAutospacing="0"/>
        <w:jc w:val="center"/>
        <w:rPr>
          <w:rStyle w:val="Strong"/>
          <w:rFonts w:ascii="Arial" w:hAnsi="Arial" w:cs="Arial"/>
          <w:sz w:val="20"/>
          <w:szCs w:val="20"/>
          <w:lang w:val="it-IT" w:eastAsia="it-IT"/>
        </w:rPr>
      </w:pPr>
    </w:p>
    <w:p w14:paraId="39A74D85" w14:textId="77777777" w:rsidR="00D01B6A" w:rsidRPr="00F666B2" w:rsidRDefault="00D01B6A" w:rsidP="00D01B6A">
      <w:pPr>
        <w:pStyle w:val="NormalWeb"/>
        <w:spacing w:before="0" w:beforeAutospacing="0" w:after="0" w:afterAutospacing="0"/>
        <w:jc w:val="center"/>
        <w:rPr>
          <w:rStyle w:val="Strong"/>
          <w:rFonts w:ascii="Arial" w:hAnsi="Arial" w:cs="Arial"/>
          <w:sz w:val="20"/>
          <w:szCs w:val="20"/>
          <w:lang w:val="it-IT" w:eastAsia="it-IT"/>
        </w:rPr>
      </w:pPr>
      <w:r w:rsidRPr="00F666B2">
        <w:rPr>
          <w:rStyle w:val="Strong"/>
          <w:rFonts w:ascii="Arial" w:hAnsi="Arial" w:cs="Arial"/>
          <w:sz w:val="20"/>
          <w:szCs w:val="20"/>
          <w:lang w:val="it-IT" w:eastAsia="it-IT"/>
        </w:rPr>
        <w:t>Articolo 1</w:t>
      </w:r>
    </w:p>
    <w:p w14:paraId="6255C80C" w14:textId="77777777" w:rsidR="00D01B6A" w:rsidRPr="00F666B2" w:rsidRDefault="00D01B6A" w:rsidP="00D01B6A">
      <w:pPr>
        <w:pStyle w:val="NormalWeb"/>
        <w:spacing w:before="0" w:beforeAutospacing="0" w:after="0" w:afterAutospacing="0"/>
        <w:jc w:val="both"/>
        <w:rPr>
          <w:rFonts w:ascii="Arial" w:hAnsi="Arial" w:cs="Arial"/>
          <w:sz w:val="20"/>
          <w:szCs w:val="20"/>
        </w:rPr>
      </w:pPr>
      <w:r w:rsidRPr="00F666B2">
        <w:rPr>
          <w:rFonts w:ascii="Arial" w:hAnsi="Arial" w:cs="Arial"/>
          <w:sz w:val="20"/>
          <w:szCs w:val="20"/>
          <w:lang w:val="it-IT" w:eastAsia="it-IT"/>
        </w:rPr>
        <w:t xml:space="preserve">Con il Programma dei fabbisogni pubblici nel settore scolastico viene assicurato un grado superiore di standard pedagogico rispetto allo Standard pedagogico statale per la scuola elementare e superiore, che si realizza mediante: </w:t>
      </w:r>
    </w:p>
    <w:p w14:paraId="0FE8614F"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eastAsia="it-IT"/>
        </w:rPr>
        <w:t>l'assicurazione dei mezzi per il doposcuola nelle scuole elementari,</w:t>
      </w:r>
    </w:p>
    <w:p w14:paraId="60E9CB38"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eastAsia="it-IT"/>
        </w:rPr>
        <w:t xml:space="preserve">il finanziamento o il cofinanziamento delle attività </w:t>
      </w:r>
      <w:proofErr w:type="spellStart"/>
      <w:r w:rsidRPr="00F666B2">
        <w:rPr>
          <w:rFonts w:ascii="Arial" w:hAnsi="Arial" w:cs="Arial"/>
          <w:sz w:val="20"/>
          <w:szCs w:val="20"/>
          <w:lang w:val="it-IT" w:eastAsia="it-IT"/>
        </w:rPr>
        <w:t>extradidattiche</w:t>
      </w:r>
      <w:proofErr w:type="spellEnd"/>
      <w:r w:rsidRPr="00F666B2">
        <w:rPr>
          <w:rFonts w:ascii="Arial" w:hAnsi="Arial" w:cs="Arial"/>
          <w:sz w:val="20"/>
          <w:szCs w:val="20"/>
          <w:lang w:val="it-IT" w:eastAsia="it-IT"/>
        </w:rPr>
        <w:t xml:space="preserve"> degli alunni delle scuole elementari e superiori,</w:t>
      </w:r>
    </w:p>
    <w:p w14:paraId="0426140A"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eastAsia="it-IT"/>
        </w:rPr>
        <w:t>il finanziamento o il cofinanziamento della formazione professionale degli insegnanti e dei collaboratori professionali</w:t>
      </w:r>
    </w:p>
    <w:p w14:paraId="43DB7E4D"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eastAsia="it-IT"/>
        </w:rPr>
        <w:t xml:space="preserve">borse di studio agli alunni delle scuole superiori nonché la premiazione degli alunni con l'ottimo profitto </w:t>
      </w:r>
    </w:p>
    <w:p w14:paraId="5689326D"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rPr>
        <w:t>cofinanziamento di programmi di equipaggiamento delle scuole elementari e superiori con particolare attenzione alle apparecchiature informatiche,</w:t>
      </w:r>
    </w:p>
    <w:p w14:paraId="6860735C" w14:textId="77777777" w:rsidR="00D01B6A" w:rsidRPr="00F666B2" w:rsidRDefault="00D01B6A">
      <w:pPr>
        <w:pStyle w:val="NormalWeb"/>
        <w:numPr>
          <w:ilvl w:val="0"/>
          <w:numId w:val="11"/>
        </w:numPr>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rPr>
        <w:t>cofinanziamento del trasporto di alunni delle scuole superiori.</w:t>
      </w:r>
    </w:p>
    <w:p w14:paraId="5736829D" w14:textId="77777777" w:rsidR="00D01B6A" w:rsidRPr="00F666B2" w:rsidRDefault="00D01B6A" w:rsidP="00D01B6A">
      <w:pPr>
        <w:pStyle w:val="NormalWeb"/>
        <w:spacing w:before="0" w:beforeAutospacing="0" w:after="0" w:afterAutospacing="0"/>
        <w:jc w:val="both"/>
        <w:rPr>
          <w:rFonts w:ascii="Arial" w:hAnsi="Arial" w:cs="Arial"/>
          <w:sz w:val="20"/>
          <w:szCs w:val="20"/>
          <w:lang w:val="it-IT"/>
        </w:rPr>
      </w:pPr>
      <w:r w:rsidRPr="00F666B2">
        <w:rPr>
          <w:rFonts w:ascii="Arial" w:hAnsi="Arial" w:cs="Arial"/>
          <w:sz w:val="20"/>
          <w:szCs w:val="20"/>
          <w:lang w:val="it-IT"/>
        </w:rPr>
        <w:t>Il presente Programma comprende anche borse di studio per studenti in corso, sovvenzioni una tantum per master e premi per l'eccellenza.</w:t>
      </w:r>
    </w:p>
    <w:p w14:paraId="613D93FB" w14:textId="77777777" w:rsidR="00D01B6A" w:rsidRPr="00F666B2" w:rsidRDefault="00D01B6A" w:rsidP="00D01B6A">
      <w:pPr>
        <w:pStyle w:val="NormalWeb"/>
        <w:spacing w:before="0" w:beforeAutospacing="0" w:after="0" w:afterAutospacing="0"/>
        <w:jc w:val="both"/>
        <w:rPr>
          <w:rFonts w:ascii="Arial" w:hAnsi="Arial" w:cs="Arial"/>
          <w:sz w:val="20"/>
          <w:szCs w:val="20"/>
          <w:lang w:val="it-IT"/>
        </w:rPr>
      </w:pPr>
    </w:p>
    <w:p w14:paraId="1262E0F3"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rPr>
      </w:pPr>
      <w:r w:rsidRPr="00F666B2">
        <w:rPr>
          <w:rFonts w:ascii="Arial" w:hAnsi="Arial" w:cs="Arial"/>
          <w:b/>
          <w:sz w:val="20"/>
          <w:szCs w:val="20"/>
          <w:lang w:val="it-IT"/>
        </w:rPr>
        <w:t>Articolo 2</w:t>
      </w:r>
    </w:p>
    <w:p w14:paraId="765C78CE"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rPr>
      </w:pPr>
    </w:p>
    <w:p w14:paraId="54936F52"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r w:rsidRPr="00F666B2">
        <w:rPr>
          <w:rFonts w:ascii="Arial" w:hAnsi="Arial" w:cs="Arial"/>
          <w:bCs/>
          <w:sz w:val="20"/>
          <w:szCs w:val="20"/>
          <w:lang w:val="it-IT"/>
        </w:rPr>
        <w:t>Nel campo dell'istruzione elementare, è previsto il finanziamento o il cofinanziamento dei seguenti programmi e progetti:</w:t>
      </w:r>
    </w:p>
    <w:p w14:paraId="372279A0"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2710"/>
      </w:tblGrid>
      <w:tr w:rsidR="00D01B6A" w:rsidRPr="00F666B2" w14:paraId="37767426" w14:textId="77777777" w:rsidTr="00DB47FD">
        <w:tc>
          <w:tcPr>
            <w:tcW w:w="6487" w:type="dxa"/>
          </w:tcPr>
          <w:p w14:paraId="40A0CAFD"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p w14:paraId="739819E8"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TITOLO</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PROGRAMMA</w:t>
            </w:r>
            <w:proofErr w:type="spellEnd"/>
            <w:r w:rsidRPr="00F666B2">
              <w:rPr>
                <w:rFonts w:ascii="Arial" w:hAnsi="Arial" w:cs="Arial"/>
                <w:b/>
                <w:bCs/>
                <w:sz w:val="20"/>
                <w:szCs w:val="20"/>
              </w:rPr>
              <w:t>/</w:t>
            </w:r>
            <w:proofErr w:type="spellStart"/>
            <w:r w:rsidRPr="00F666B2">
              <w:rPr>
                <w:rFonts w:ascii="Arial" w:hAnsi="Arial" w:cs="Arial"/>
                <w:b/>
                <w:bCs/>
                <w:sz w:val="20"/>
                <w:szCs w:val="20"/>
              </w:rPr>
              <w:t>PROGETTO</w:t>
            </w:r>
            <w:proofErr w:type="spellEnd"/>
            <w:r w:rsidRPr="00F666B2">
              <w:rPr>
                <w:rFonts w:ascii="Arial" w:hAnsi="Arial" w:cs="Arial"/>
                <w:b/>
                <w:bCs/>
                <w:sz w:val="20"/>
                <w:szCs w:val="20"/>
              </w:rPr>
              <w:t>/</w:t>
            </w:r>
            <w:proofErr w:type="spellStart"/>
            <w:r w:rsidRPr="00F666B2">
              <w:rPr>
                <w:rFonts w:ascii="Arial" w:hAnsi="Arial" w:cs="Arial"/>
                <w:b/>
                <w:bCs/>
                <w:sz w:val="20"/>
                <w:szCs w:val="20"/>
              </w:rPr>
              <w:t>ATTIVITÀ</w:t>
            </w:r>
            <w:proofErr w:type="spellEnd"/>
          </w:p>
          <w:p w14:paraId="2D26DCDB"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tc>
        <w:tc>
          <w:tcPr>
            <w:tcW w:w="2801" w:type="dxa"/>
          </w:tcPr>
          <w:p w14:paraId="46F395E6"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p w14:paraId="09CA7851"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MEZZI</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PIANIFICATI</w:t>
            </w:r>
            <w:proofErr w:type="spellEnd"/>
          </w:p>
        </w:tc>
      </w:tr>
      <w:tr w:rsidR="00D01B6A" w:rsidRPr="00F666B2" w14:paraId="036A9051" w14:textId="77777777" w:rsidTr="00DB47FD">
        <w:tc>
          <w:tcPr>
            <w:tcW w:w="6487" w:type="dxa"/>
          </w:tcPr>
          <w:p w14:paraId="56529C89" w14:textId="77777777" w:rsidR="00D01B6A" w:rsidRPr="00F666B2" w:rsidRDefault="00D01B6A" w:rsidP="00DB47FD">
            <w:pPr>
              <w:pStyle w:val="NormalWeb"/>
              <w:spacing w:before="0" w:beforeAutospacing="0" w:after="0" w:afterAutospacing="0"/>
              <w:rPr>
                <w:rFonts w:ascii="Arial" w:hAnsi="Arial" w:cs="Arial"/>
                <w:sz w:val="20"/>
                <w:szCs w:val="20"/>
              </w:rPr>
            </w:pPr>
          </w:p>
          <w:p w14:paraId="3A4C1F98"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ESERCIZI</w:t>
            </w:r>
            <w:proofErr w:type="spellEnd"/>
            <w:r w:rsidRPr="00F666B2">
              <w:rPr>
                <w:rFonts w:ascii="Arial" w:hAnsi="Arial" w:cs="Arial"/>
                <w:sz w:val="20"/>
                <w:szCs w:val="20"/>
              </w:rPr>
              <w:t xml:space="preserve"> </w:t>
            </w:r>
            <w:proofErr w:type="spellStart"/>
            <w:r w:rsidRPr="00F666B2">
              <w:rPr>
                <w:rFonts w:ascii="Arial" w:hAnsi="Arial" w:cs="Arial"/>
                <w:sz w:val="20"/>
                <w:szCs w:val="20"/>
              </w:rPr>
              <w:t>LOGOPEDICI</w:t>
            </w:r>
            <w:proofErr w:type="spellEnd"/>
          </w:p>
        </w:tc>
        <w:tc>
          <w:tcPr>
            <w:tcW w:w="2801" w:type="dxa"/>
          </w:tcPr>
          <w:p w14:paraId="1564CC4F" w14:textId="77777777" w:rsidR="00D01B6A" w:rsidRPr="00F666B2" w:rsidRDefault="00D01B6A" w:rsidP="00DB47FD">
            <w:pPr>
              <w:pStyle w:val="NormalWeb"/>
              <w:spacing w:before="0" w:beforeAutospacing="0" w:after="0" w:afterAutospacing="0"/>
              <w:rPr>
                <w:rFonts w:ascii="Arial" w:hAnsi="Arial" w:cs="Arial"/>
                <w:sz w:val="20"/>
                <w:szCs w:val="20"/>
              </w:rPr>
            </w:pPr>
          </w:p>
          <w:p w14:paraId="56FEAE1E"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1.000,00</w:t>
            </w:r>
          </w:p>
        </w:tc>
      </w:tr>
      <w:tr w:rsidR="00D01B6A" w:rsidRPr="00F666B2" w14:paraId="39B142F5" w14:textId="77777777" w:rsidTr="00DB47FD">
        <w:tc>
          <w:tcPr>
            <w:tcW w:w="6487" w:type="dxa"/>
          </w:tcPr>
          <w:p w14:paraId="2A2F179E" w14:textId="77777777" w:rsidR="00D01B6A" w:rsidRPr="00F666B2" w:rsidRDefault="00D01B6A" w:rsidP="00DB47FD">
            <w:pPr>
              <w:pStyle w:val="NormalWeb"/>
              <w:spacing w:before="0" w:beforeAutospacing="0" w:after="0" w:afterAutospacing="0"/>
              <w:rPr>
                <w:rFonts w:ascii="Arial" w:hAnsi="Arial" w:cs="Arial"/>
                <w:sz w:val="20"/>
                <w:szCs w:val="20"/>
              </w:rPr>
            </w:pPr>
          </w:p>
          <w:p w14:paraId="6BA9D7F8"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 </w:t>
            </w:r>
            <w:proofErr w:type="spellStart"/>
            <w:r w:rsidRPr="00F666B2">
              <w:rPr>
                <w:rFonts w:ascii="Arial" w:hAnsi="Arial" w:cs="Arial"/>
                <w:sz w:val="20"/>
                <w:szCs w:val="20"/>
              </w:rPr>
              <w:t>LAVORO</w:t>
            </w:r>
            <w:proofErr w:type="spellEnd"/>
            <w:r w:rsidRPr="00F666B2">
              <w:rPr>
                <w:rFonts w:ascii="Arial" w:hAnsi="Arial" w:cs="Arial"/>
                <w:sz w:val="20"/>
                <w:szCs w:val="20"/>
              </w:rPr>
              <w:t xml:space="preserve"> </w:t>
            </w:r>
            <w:proofErr w:type="spellStart"/>
            <w:r w:rsidRPr="00F666B2">
              <w:rPr>
                <w:rFonts w:ascii="Arial" w:hAnsi="Arial" w:cs="Arial"/>
                <w:sz w:val="20"/>
                <w:szCs w:val="20"/>
              </w:rPr>
              <w:t>DELLO</w:t>
            </w:r>
            <w:proofErr w:type="spellEnd"/>
            <w:r w:rsidRPr="00F666B2">
              <w:rPr>
                <w:rFonts w:ascii="Arial" w:hAnsi="Arial" w:cs="Arial"/>
                <w:sz w:val="20"/>
                <w:szCs w:val="20"/>
              </w:rPr>
              <w:t xml:space="preserve"> </w:t>
            </w:r>
            <w:proofErr w:type="spellStart"/>
            <w:r w:rsidRPr="00F666B2">
              <w:rPr>
                <w:rFonts w:ascii="Arial" w:hAnsi="Arial" w:cs="Arial"/>
                <w:sz w:val="20"/>
                <w:szCs w:val="20"/>
              </w:rPr>
              <w:t>PSICOLOGO</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6DCF418C"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3128CD3"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30.460,00</w:t>
            </w:r>
          </w:p>
        </w:tc>
      </w:tr>
      <w:tr w:rsidR="00D01B6A" w:rsidRPr="00F666B2" w14:paraId="3EBE8D8C" w14:textId="77777777" w:rsidTr="00DB47FD">
        <w:tc>
          <w:tcPr>
            <w:tcW w:w="6487" w:type="dxa"/>
          </w:tcPr>
          <w:p w14:paraId="606295B5" w14:textId="77777777" w:rsidR="00D01B6A" w:rsidRPr="00F666B2" w:rsidRDefault="00D01B6A" w:rsidP="00DB47FD">
            <w:pPr>
              <w:pStyle w:val="NormalWeb"/>
              <w:spacing w:before="0" w:beforeAutospacing="0" w:after="0" w:afterAutospacing="0"/>
              <w:rPr>
                <w:rFonts w:ascii="Arial" w:hAnsi="Arial" w:cs="Arial"/>
                <w:sz w:val="20"/>
                <w:szCs w:val="20"/>
              </w:rPr>
            </w:pPr>
          </w:p>
          <w:p w14:paraId="41161F63"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 </w:t>
            </w:r>
            <w:proofErr w:type="spellStart"/>
            <w:r w:rsidRPr="00F666B2">
              <w:rPr>
                <w:rFonts w:ascii="Arial" w:hAnsi="Arial" w:cs="Arial"/>
                <w:sz w:val="20"/>
                <w:szCs w:val="20"/>
              </w:rPr>
              <w:t>LAVORO</w:t>
            </w:r>
            <w:proofErr w:type="spellEnd"/>
            <w:r w:rsidRPr="00F666B2">
              <w:rPr>
                <w:rFonts w:ascii="Arial" w:hAnsi="Arial" w:cs="Arial"/>
                <w:sz w:val="20"/>
                <w:szCs w:val="20"/>
              </w:rPr>
              <w:t xml:space="preserve"> </w:t>
            </w:r>
            <w:proofErr w:type="spellStart"/>
            <w:r w:rsidRPr="00F666B2">
              <w:rPr>
                <w:rFonts w:ascii="Arial" w:hAnsi="Arial" w:cs="Arial"/>
                <w:sz w:val="20"/>
                <w:szCs w:val="20"/>
              </w:rPr>
              <w:t>DELLO</w:t>
            </w:r>
            <w:proofErr w:type="spellEnd"/>
            <w:r w:rsidRPr="00F666B2">
              <w:rPr>
                <w:rFonts w:ascii="Arial" w:hAnsi="Arial" w:cs="Arial"/>
                <w:sz w:val="20"/>
                <w:szCs w:val="20"/>
              </w:rPr>
              <w:t xml:space="preserve"> </w:t>
            </w:r>
            <w:proofErr w:type="spellStart"/>
            <w:r w:rsidRPr="00F666B2">
              <w:rPr>
                <w:rFonts w:ascii="Arial" w:hAnsi="Arial" w:cs="Arial"/>
                <w:sz w:val="20"/>
                <w:szCs w:val="20"/>
              </w:rPr>
              <w:t>PSICOLOGO</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08BF029E"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2D41F39"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30.000,00</w:t>
            </w:r>
          </w:p>
        </w:tc>
      </w:tr>
      <w:tr w:rsidR="00D01B6A" w:rsidRPr="00F666B2" w14:paraId="41733114" w14:textId="77777777" w:rsidTr="00DB47FD">
        <w:tc>
          <w:tcPr>
            <w:tcW w:w="6487" w:type="dxa"/>
          </w:tcPr>
          <w:p w14:paraId="2F490469" w14:textId="77777777" w:rsidR="00D01B6A" w:rsidRPr="00F666B2" w:rsidRDefault="00D01B6A" w:rsidP="00DB47FD">
            <w:pPr>
              <w:pStyle w:val="NormalWeb"/>
              <w:spacing w:before="0" w:beforeAutospacing="0" w:after="0" w:afterAutospacing="0"/>
              <w:rPr>
                <w:rFonts w:ascii="Arial" w:hAnsi="Arial" w:cs="Arial"/>
                <w:sz w:val="20"/>
                <w:szCs w:val="20"/>
              </w:rPr>
            </w:pPr>
          </w:p>
          <w:p w14:paraId="1F3AEDBD"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PRIMAVERA</w:t>
            </w:r>
            <w:proofErr w:type="spellEnd"/>
            <w:r w:rsidRPr="00F666B2">
              <w:rPr>
                <w:rFonts w:ascii="Arial" w:hAnsi="Arial" w:cs="Arial"/>
                <w:sz w:val="20"/>
                <w:szCs w:val="20"/>
              </w:rPr>
              <w:t xml:space="preserve"> </w:t>
            </w:r>
            <w:proofErr w:type="spellStart"/>
            <w:r w:rsidRPr="00F666B2">
              <w:rPr>
                <w:rFonts w:ascii="Arial" w:hAnsi="Arial" w:cs="Arial"/>
                <w:sz w:val="20"/>
                <w:szCs w:val="20"/>
              </w:rPr>
              <w:t>CITTANOVESE-CENTRO</w:t>
            </w:r>
            <w:proofErr w:type="spellEnd"/>
            <w:r w:rsidRPr="00F666B2">
              <w:rPr>
                <w:rFonts w:ascii="Arial" w:hAnsi="Arial" w:cs="Arial"/>
                <w:sz w:val="20"/>
                <w:szCs w:val="20"/>
              </w:rPr>
              <w:t xml:space="preserve"> DI </w:t>
            </w:r>
            <w:proofErr w:type="spellStart"/>
            <w:r w:rsidRPr="00F666B2">
              <w:rPr>
                <w:rFonts w:ascii="Arial" w:hAnsi="Arial" w:cs="Arial"/>
                <w:sz w:val="20"/>
                <w:szCs w:val="20"/>
              </w:rPr>
              <w:t>ECCELLENZA</w:t>
            </w:r>
            <w:proofErr w:type="spellEnd"/>
          </w:p>
        </w:tc>
        <w:tc>
          <w:tcPr>
            <w:tcW w:w="2801" w:type="dxa"/>
          </w:tcPr>
          <w:p w14:paraId="32BF2AFA"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AE07EF3"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11.100,00</w:t>
            </w:r>
          </w:p>
        </w:tc>
      </w:tr>
      <w:tr w:rsidR="00D01B6A" w:rsidRPr="00F666B2" w14:paraId="6193ED47" w14:textId="77777777" w:rsidTr="00DB47FD">
        <w:tc>
          <w:tcPr>
            <w:tcW w:w="6487" w:type="dxa"/>
          </w:tcPr>
          <w:p w14:paraId="7B2EAF64" w14:textId="77777777" w:rsidR="00D01B6A" w:rsidRPr="00F666B2" w:rsidRDefault="00D01B6A" w:rsidP="00DB47FD">
            <w:pPr>
              <w:pStyle w:val="NormalWeb"/>
              <w:spacing w:before="0" w:beforeAutospacing="0" w:after="0" w:afterAutospacing="0"/>
              <w:rPr>
                <w:rFonts w:ascii="Arial" w:hAnsi="Arial" w:cs="Arial"/>
                <w:sz w:val="20"/>
                <w:szCs w:val="20"/>
              </w:rPr>
            </w:pPr>
          </w:p>
          <w:p w14:paraId="490B9B72"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STEM</w:t>
            </w:r>
            <w:proofErr w:type="spellEnd"/>
            <w:r w:rsidRPr="00F666B2">
              <w:rPr>
                <w:rFonts w:ascii="Arial" w:hAnsi="Arial" w:cs="Arial"/>
                <w:sz w:val="20"/>
                <w:szCs w:val="20"/>
              </w:rPr>
              <w:t xml:space="preserve"> PER </w:t>
            </w:r>
            <w:proofErr w:type="spellStart"/>
            <w:r w:rsidRPr="00F666B2">
              <w:rPr>
                <w:rFonts w:ascii="Arial" w:hAnsi="Arial" w:cs="Arial"/>
                <w:sz w:val="20"/>
                <w:szCs w:val="20"/>
              </w:rPr>
              <w:t>ALUNNI</w:t>
            </w:r>
            <w:proofErr w:type="spellEnd"/>
            <w:r w:rsidRPr="00F666B2">
              <w:rPr>
                <w:rFonts w:ascii="Arial" w:hAnsi="Arial" w:cs="Arial"/>
                <w:sz w:val="20"/>
                <w:szCs w:val="20"/>
              </w:rPr>
              <w:t xml:space="preserve"> DELLE </w:t>
            </w:r>
            <w:proofErr w:type="spellStart"/>
            <w:r w:rsidRPr="00F666B2">
              <w:rPr>
                <w:rFonts w:ascii="Arial" w:hAnsi="Arial" w:cs="Arial"/>
                <w:sz w:val="20"/>
                <w:szCs w:val="20"/>
              </w:rPr>
              <w:t>ELEMENTARI</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5D5731AA"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5192B02"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3.000,00</w:t>
            </w:r>
          </w:p>
        </w:tc>
      </w:tr>
      <w:tr w:rsidR="00D01B6A" w:rsidRPr="00F666B2" w14:paraId="3F982C53" w14:textId="77777777" w:rsidTr="00DB47FD">
        <w:tc>
          <w:tcPr>
            <w:tcW w:w="6487" w:type="dxa"/>
          </w:tcPr>
          <w:p w14:paraId="030298E2" w14:textId="77777777" w:rsidR="00D01B6A" w:rsidRPr="00F666B2" w:rsidRDefault="00D01B6A" w:rsidP="00DB47FD">
            <w:pPr>
              <w:pStyle w:val="NormalWeb"/>
              <w:spacing w:before="0" w:beforeAutospacing="0" w:after="0" w:afterAutospacing="0"/>
              <w:rPr>
                <w:rFonts w:ascii="Arial" w:hAnsi="Arial" w:cs="Arial"/>
                <w:sz w:val="20"/>
                <w:szCs w:val="20"/>
              </w:rPr>
            </w:pPr>
          </w:p>
          <w:p w14:paraId="15AFD2A6"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 xml:space="preserve">ANALIZI </w:t>
            </w:r>
            <w:proofErr w:type="spellStart"/>
            <w:r w:rsidRPr="00F666B2">
              <w:rPr>
                <w:rFonts w:ascii="Arial" w:hAnsi="Arial" w:cs="Arial"/>
                <w:sz w:val="20"/>
                <w:szCs w:val="20"/>
              </w:rPr>
              <w:t>FUNZIONE</w:t>
            </w:r>
            <w:proofErr w:type="spellEnd"/>
            <w:r w:rsidRPr="00F666B2">
              <w:rPr>
                <w:rFonts w:ascii="Arial" w:hAnsi="Arial" w:cs="Arial"/>
                <w:sz w:val="20"/>
                <w:szCs w:val="20"/>
              </w:rPr>
              <w:t xml:space="preserve"> DELL </w:t>
            </w:r>
            <w:proofErr w:type="spellStart"/>
            <w:r w:rsidRPr="00F666B2">
              <w:rPr>
                <w:rFonts w:ascii="Arial" w:hAnsi="Arial" w:cs="Arial"/>
                <w:sz w:val="20"/>
                <w:szCs w:val="20"/>
              </w:rPr>
              <w:t>COMPORTAMENTO</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1530D4CB"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0D6039DB"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2.700.00</w:t>
            </w:r>
          </w:p>
        </w:tc>
      </w:tr>
      <w:tr w:rsidR="00D01B6A" w:rsidRPr="00F666B2" w14:paraId="01EC7776" w14:textId="77777777" w:rsidTr="00DB47FD">
        <w:tc>
          <w:tcPr>
            <w:tcW w:w="6487" w:type="dxa"/>
          </w:tcPr>
          <w:p w14:paraId="4BE9349C" w14:textId="77777777" w:rsidR="00D01B6A" w:rsidRPr="00F666B2" w:rsidRDefault="00D01B6A" w:rsidP="00DB47FD">
            <w:pPr>
              <w:pStyle w:val="NormalWeb"/>
              <w:spacing w:before="0" w:beforeAutospacing="0" w:after="0" w:afterAutospacing="0"/>
              <w:rPr>
                <w:rFonts w:ascii="Arial" w:hAnsi="Arial" w:cs="Arial"/>
                <w:sz w:val="20"/>
                <w:szCs w:val="20"/>
              </w:rPr>
            </w:pPr>
          </w:p>
          <w:p w14:paraId="4C9410F3"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LE</w:t>
            </w:r>
            <w:proofErr w:type="spellEnd"/>
            <w:r w:rsidRPr="00F666B2">
              <w:rPr>
                <w:rFonts w:ascii="Arial" w:hAnsi="Arial" w:cs="Arial"/>
                <w:sz w:val="20"/>
                <w:szCs w:val="20"/>
              </w:rPr>
              <w:t xml:space="preserve"> </w:t>
            </w:r>
            <w:proofErr w:type="spellStart"/>
            <w:r w:rsidRPr="00F666B2">
              <w:rPr>
                <w:rFonts w:ascii="Arial" w:hAnsi="Arial" w:cs="Arial"/>
                <w:sz w:val="20"/>
                <w:szCs w:val="20"/>
              </w:rPr>
              <w:t>BELLEZZE</w:t>
            </w:r>
            <w:proofErr w:type="spellEnd"/>
            <w:r w:rsidRPr="00F666B2">
              <w:rPr>
                <w:rFonts w:ascii="Arial" w:hAnsi="Arial" w:cs="Arial"/>
                <w:sz w:val="20"/>
                <w:szCs w:val="20"/>
              </w:rPr>
              <w:t xml:space="preserve"> DI CITTANOVA </w:t>
            </w:r>
            <w:proofErr w:type="spellStart"/>
            <w:r w:rsidRPr="00F666B2">
              <w:rPr>
                <w:rFonts w:ascii="Arial" w:hAnsi="Arial" w:cs="Arial"/>
                <w:sz w:val="20"/>
                <w:szCs w:val="20"/>
              </w:rPr>
              <w:t>SEI</w:t>
            </w:r>
            <w:proofErr w:type="spellEnd"/>
          </w:p>
        </w:tc>
        <w:tc>
          <w:tcPr>
            <w:tcW w:w="2801" w:type="dxa"/>
          </w:tcPr>
          <w:p w14:paraId="675B10AB"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B9B5A8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750,00</w:t>
            </w:r>
          </w:p>
        </w:tc>
      </w:tr>
      <w:tr w:rsidR="00D01B6A" w:rsidRPr="00F666B2" w14:paraId="0E3DFFD7" w14:textId="77777777" w:rsidTr="00DB47FD">
        <w:tc>
          <w:tcPr>
            <w:tcW w:w="6487" w:type="dxa"/>
          </w:tcPr>
          <w:p w14:paraId="67AFA6DB" w14:textId="77777777" w:rsidR="00D01B6A" w:rsidRPr="00F666B2" w:rsidRDefault="00D01B6A" w:rsidP="00DB47FD">
            <w:pPr>
              <w:pStyle w:val="NormalWeb"/>
              <w:spacing w:before="0" w:beforeAutospacing="0" w:after="0" w:afterAutospacing="0"/>
              <w:rPr>
                <w:rFonts w:ascii="Arial" w:hAnsi="Arial" w:cs="Arial"/>
                <w:sz w:val="20"/>
                <w:szCs w:val="20"/>
              </w:rPr>
            </w:pPr>
          </w:p>
          <w:p w14:paraId="58A11A38"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 xml:space="preserve">PREMIO </w:t>
            </w:r>
            <w:proofErr w:type="spellStart"/>
            <w:r w:rsidRPr="00F666B2">
              <w:rPr>
                <w:rFonts w:ascii="Arial" w:hAnsi="Arial" w:cs="Arial"/>
                <w:sz w:val="20"/>
                <w:szCs w:val="20"/>
              </w:rPr>
              <w:t>ALLUNI</w:t>
            </w:r>
            <w:proofErr w:type="spellEnd"/>
            <w:r w:rsidRPr="00F666B2">
              <w:rPr>
                <w:rFonts w:ascii="Arial" w:hAnsi="Arial" w:cs="Arial"/>
                <w:sz w:val="20"/>
                <w:szCs w:val="20"/>
              </w:rPr>
              <w:t xml:space="preserve"> </w:t>
            </w:r>
            <w:proofErr w:type="spellStart"/>
            <w:r w:rsidRPr="00F666B2">
              <w:rPr>
                <w:rFonts w:ascii="Arial" w:hAnsi="Arial" w:cs="Arial"/>
                <w:sz w:val="20"/>
                <w:szCs w:val="20"/>
              </w:rPr>
              <w:t>OTTAVA</w:t>
            </w:r>
            <w:proofErr w:type="spellEnd"/>
            <w:r w:rsidRPr="00F666B2">
              <w:rPr>
                <w:rFonts w:ascii="Arial" w:hAnsi="Arial" w:cs="Arial"/>
                <w:sz w:val="20"/>
                <w:szCs w:val="20"/>
              </w:rPr>
              <w:t xml:space="preserve"> </w:t>
            </w:r>
            <w:proofErr w:type="spellStart"/>
            <w:r w:rsidRPr="00F666B2">
              <w:rPr>
                <w:rFonts w:ascii="Arial" w:hAnsi="Arial" w:cs="Arial"/>
                <w:sz w:val="20"/>
                <w:szCs w:val="20"/>
              </w:rPr>
              <w:t>CLASSE</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3777AE16"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055E505F"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80,00</w:t>
            </w:r>
          </w:p>
        </w:tc>
      </w:tr>
      <w:tr w:rsidR="00D01B6A" w:rsidRPr="00F666B2" w14:paraId="2D2FA24E" w14:textId="77777777" w:rsidTr="00DB47FD">
        <w:tc>
          <w:tcPr>
            <w:tcW w:w="6487" w:type="dxa"/>
          </w:tcPr>
          <w:p w14:paraId="7B8C9ED6" w14:textId="77777777" w:rsidR="00D01B6A" w:rsidRPr="00F666B2" w:rsidRDefault="00D01B6A" w:rsidP="00DB47FD">
            <w:pPr>
              <w:pStyle w:val="NormalWeb"/>
              <w:spacing w:before="0" w:beforeAutospacing="0" w:after="0" w:afterAutospacing="0"/>
              <w:rPr>
                <w:rFonts w:ascii="Arial" w:hAnsi="Arial" w:cs="Arial"/>
                <w:sz w:val="20"/>
                <w:szCs w:val="20"/>
              </w:rPr>
            </w:pPr>
          </w:p>
          <w:p w14:paraId="5CB67FBC"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 </w:t>
            </w:r>
            <w:proofErr w:type="spellStart"/>
            <w:r w:rsidRPr="00F666B2">
              <w:rPr>
                <w:rFonts w:ascii="Arial" w:hAnsi="Arial" w:cs="Arial"/>
                <w:sz w:val="20"/>
                <w:szCs w:val="20"/>
              </w:rPr>
              <w:t>LAVORO</w:t>
            </w:r>
            <w:proofErr w:type="spellEnd"/>
            <w:r w:rsidRPr="00F666B2">
              <w:rPr>
                <w:rFonts w:ascii="Arial" w:hAnsi="Arial" w:cs="Arial"/>
                <w:sz w:val="20"/>
                <w:szCs w:val="20"/>
              </w:rPr>
              <w:t xml:space="preserve"> DEL </w:t>
            </w:r>
            <w:proofErr w:type="spellStart"/>
            <w:r w:rsidRPr="00F666B2">
              <w:rPr>
                <w:rFonts w:ascii="Arial" w:hAnsi="Arial" w:cs="Arial"/>
                <w:sz w:val="20"/>
                <w:szCs w:val="20"/>
              </w:rPr>
              <w:t>COMMERCIALISTA</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604F4336"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5BD24861"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15.400,00</w:t>
            </w:r>
          </w:p>
        </w:tc>
      </w:tr>
      <w:tr w:rsidR="00D01B6A" w:rsidRPr="00F666B2" w14:paraId="63EF6B97" w14:textId="77777777" w:rsidTr="00DB47FD">
        <w:tc>
          <w:tcPr>
            <w:tcW w:w="6487" w:type="dxa"/>
          </w:tcPr>
          <w:p w14:paraId="177267D9" w14:textId="77777777" w:rsidR="00D01B6A" w:rsidRPr="00F666B2" w:rsidRDefault="00D01B6A" w:rsidP="00DB47FD">
            <w:pPr>
              <w:pStyle w:val="NormalWeb"/>
              <w:spacing w:before="0" w:beforeAutospacing="0" w:after="0" w:afterAutospacing="0"/>
              <w:rPr>
                <w:rFonts w:ascii="Arial" w:hAnsi="Arial" w:cs="Arial"/>
                <w:sz w:val="20"/>
                <w:szCs w:val="20"/>
              </w:rPr>
            </w:pPr>
          </w:p>
          <w:p w14:paraId="1B06BDAF"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 xml:space="preserve">I </w:t>
            </w:r>
            <w:proofErr w:type="spellStart"/>
            <w:r w:rsidRPr="00F666B2">
              <w:rPr>
                <w:rFonts w:ascii="Arial" w:hAnsi="Arial" w:cs="Arial"/>
                <w:sz w:val="20"/>
                <w:szCs w:val="20"/>
              </w:rPr>
              <w:t>GIOCHI</w:t>
            </w:r>
            <w:proofErr w:type="spellEnd"/>
            <w:r w:rsidRPr="00F666B2">
              <w:rPr>
                <w:rFonts w:ascii="Arial" w:hAnsi="Arial" w:cs="Arial"/>
                <w:sz w:val="20"/>
                <w:szCs w:val="20"/>
              </w:rPr>
              <w:t xml:space="preserve"> </w:t>
            </w:r>
            <w:proofErr w:type="spellStart"/>
            <w:r w:rsidRPr="00F666B2">
              <w:rPr>
                <w:rFonts w:ascii="Arial" w:hAnsi="Arial" w:cs="Arial"/>
                <w:sz w:val="20"/>
                <w:szCs w:val="20"/>
              </w:rPr>
              <w:t>SOCIALI</w:t>
            </w:r>
            <w:proofErr w:type="spellEnd"/>
          </w:p>
        </w:tc>
        <w:tc>
          <w:tcPr>
            <w:tcW w:w="2801" w:type="dxa"/>
          </w:tcPr>
          <w:p w14:paraId="6CA7B1D9"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85EB269"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350,00</w:t>
            </w:r>
          </w:p>
        </w:tc>
      </w:tr>
      <w:tr w:rsidR="00D01B6A" w:rsidRPr="00F666B2" w14:paraId="2D3C3438" w14:textId="77777777" w:rsidTr="00DB47FD">
        <w:tc>
          <w:tcPr>
            <w:tcW w:w="6487" w:type="dxa"/>
          </w:tcPr>
          <w:p w14:paraId="72FF6D06" w14:textId="77777777" w:rsidR="00D01B6A" w:rsidRPr="00F666B2" w:rsidRDefault="00D01B6A" w:rsidP="00DB47FD">
            <w:pPr>
              <w:pStyle w:val="NormalWeb"/>
              <w:spacing w:before="0" w:beforeAutospacing="0" w:after="0" w:afterAutospacing="0"/>
              <w:rPr>
                <w:rFonts w:ascii="Arial" w:hAnsi="Arial" w:cs="Arial"/>
                <w:sz w:val="20"/>
                <w:szCs w:val="20"/>
              </w:rPr>
            </w:pPr>
          </w:p>
          <w:p w14:paraId="4C0671F8"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GEMELLAGGIO</w:t>
            </w:r>
            <w:proofErr w:type="spellEnd"/>
            <w:r w:rsidRPr="00F666B2">
              <w:rPr>
                <w:rFonts w:ascii="Arial" w:hAnsi="Arial" w:cs="Arial"/>
                <w:sz w:val="20"/>
                <w:szCs w:val="20"/>
              </w:rPr>
              <w:t xml:space="preserve"> </w:t>
            </w:r>
            <w:proofErr w:type="spellStart"/>
            <w:r w:rsidRPr="00F666B2">
              <w:rPr>
                <w:rFonts w:ascii="Arial" w:hAnsi="Arial" w:cs="Arial"/>
                <w:sz w:val="20"/>
                <w:szCs w:val="20"/>
              </w:rPr>
              <w:t>CON</w:t>
            </w:r>
            <w:proofErr w:type="spellEnd"/>
            <w:r w:rsidRPr="00F666B2">
              <w:rPr>
                <w:rFonts w:ascii="Arial" w:hAnsi="Arial" w:cs="Arial"/>
                <w:sz w:val="20"/>
                <w:szCs w:val="20"/>
              </w:rPr>
              <w:t xml:space="preserve"> SACILE</w:t>
            </w:r>
          </w:p>
        </w:tc>
        <w:tc>
          <w:tcPr>
            <w:tcW w:w="2801" w:type="dxa"/>
          </w:tcPr>
          <w:p w14:paraId="2E4F1B6D"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BDBE064"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1.800,00</w:t>
            </w:r>
          </w:p>
        </w:tc>
      </w:tr>
      <w:tr w:rsidR="00D01B6A" w:rsidRPr="00F666B2" w14:paraId="45FF4D23" w14:textId="77777777" w:rsidTr="00DB47FD">
        <w:tc>
          <w:tcPr>
            <w:tcW w:w="6487" w:type="dxa"/>
          </w:tcPr>
          <w:p w14:paraId="79AC24A7" w14:textId="77777777" w:rsidR="00D01B6A" w:rsidRPr="00F666B2" w:rsidRDefault="00D01B6A" w:rsidP="00DB47FD">
            <w:pPr>
              <w:pStyle w:val="NormalWeb"/>
              <w:spacing w:before="0" w:beforeAutospacing="0" w:after="0" w:afterAutospacing="0"/>
              <w:rPr>
                <w:rFonts w:ascii="Arial" w:hAnsi="Arial" w:cs="Arial"/>
                <w:sz w:val="20"/>
                <w:szCs w:val="20"/>
              </w:rPr>
            </w:pPr>
          </w:p>
          <w:p w14:paraId="5C07127A"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BAKE OFF</w:t>
            </w:r>
          </w:p>
        </w:tc>
        <w:tc>
          <w:tcPr>
            <w:tcW w:w="2801" w:type="dxa"/>
          </w:tcPr>
          <w:p w14:paraId="165CBD3F"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ED4D514"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1.100,00</w:t>
            </w:r>
          </w:p>
        </w:tc>
      </w:tr>
      <w:tr w:rsidR="00D01B6A" w:rsidRPr="00F666B2" w14:paraId="4EC1CDC1" w14:textId="77777777" w:rsidTr="00DB47FD">
        <w:tc>
          <w:tcPr>
            <w:tcW w:w="6487" w:type="dxa"/>
          </w:tcPr>
          <w:p w14:paraId="6E3F0EB4" w14:textId="77777777" w:rsidR="00D01B6A" w:rsidRPr="00F666B2" w:rsidRDefault="00D01B6A" w:rsidP="00DB47FD">
            <w:pPr>
              <w:pStyle w:val="NormalWeb"/>
              <w:spacing w:before="0" w:beforeAutospacing="0" w:after="0" w:afterAutospacing="0"/>
              <w:rPr>
                <w:rFonts w:ascii="Arial" w:hAnsi="Arial" w:cs="Arial"/>
                <w:sz w:val="20"/>
                <w:szCs w:val="20"/>
              </w:rPr>
            </w:pPr>
          </w:p>
          <w:p w14:paraId="04240B2D"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 xml:space="preserve">SCUOLA DI </w:t>
            </w:r>
            <w:proofErr w:type="spellStart"/>
            <w:r w:rsidRPr="00F666B2">
              <w:rPr>
                <w:rFonts w:ascii="Arial" w:hAnsi="Arial" w:cs="Arial"/>
                <w:sz w:val="20"/>
                <w:szCs w:val="20"/>
              </w:rPr>
              <w:t>SCI</w:t>
            </w:r>
            <w:proofErr w:type="spellEnd"/>
          </w:p>
        </w:tc>
        <w:tc>
          <w:tcPr>
            <w:tcW w:w="2801" w:type="dxa"/>
          </w:tcPr>
          <w:p w14:paraId="75CD7385"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5D59BAB"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2.000,00</w:t>
            </w:r>
          </w:p>
        </w:tc>
      </w:tr>
      <w:tr w:rsidR="00D01B6A" w:rsidRPr="00F666B2" w14:paraId="2B62CCA7" w14:textId="77777777" w:rsidTr="00DB47FD">
        <w:tc>
          <w:tcPr>
            <w:tcW w:w="6487" w:type="dxa"/>
          </w:tcPr>
          <w:p w14:paraId="7BFF4EC2" w14:textId="77777777" w:rsidR="00D01B6A" w:rsidRPr="00F666B2" w:rsidRDefault="00D01B6A" w:rsidP="00DB47FD">
            <w:pPr>
              <w:pStyle w:val="NormalWeb"/>
              <w:spacing w:before="0" w:beforeAutospacing="0" w:after="0" w:afterAutospacing="0"/>
              <w:rPr>
                <w:rFonts w:ascii="Arial" w:hAnsi="Arial" w:cs="Arial"/>
                <w:sz w:val="20"/>
                <w:szCs w:val="20"/>
              </w:rPr>
            </w:pPr>
          </w:p>
          <w:p w14:paraId="0C7D6D07"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 </w:t>
            </w:r>
            <w:proofErr w:type="spellStart"/>
            <w:r w:rsidRPr="00F666B2">
              <w:rPr>
                <w:rFonts w:ascii="Arial" w:hAnsi="Arial" w:cs="Arial"/>
                <w:sz w:val="20"/>
                <w:szCs w:val="20"/>
              </w:rPr>
              <w:t>LAVORO</w:t>
            </w:r>
            <w:proofErr w:type="spellEnd"/>
            <w:r w:rsidRPr="00F666B2">
              <w:rPr>
                <w:rFonts w:ascii="Arial" w:hAnsi="Arial" w:cs="Arial"/>
                <w:sz w:val="20"/>
                <w:szCs w:val="20"/>
              </w:rPr>
              <w:t xml:space="preserve"> DEL </w:t>
            </w:r>
            <w:proofErr w:type="spellStart"/>
            <w:r w:rsidRPr="00F666B2">
              <w:rPr>
                <w:rFonts w:ascii="Arial" w:hAnsi="Arial" w:cs="Arial"/>
                <w:sz w:val="20"/>
                <w:szCs w:val="20"/>
              </w:rPr>
              <w:t>COMMERCIALISTA</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42CC6575"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365D110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22.000,00</w:t>
            </w:r>
          </w:p>
        </w:tc>
      </w:tr>
      <w:tr w:rsidR="00D01B6A" w:rsidRPr="00F666B2" w14:paraId="5FD62720" w14:textId="77777777" w:rsidTr="00DB47FD">
        <w:tc>
          <w:tcPr>
            <w:tcW w:w="6487" w:type="dxa"/>
          </w:tcPr>
          <w:p w14:paraId="0851E25C" w14:textId="77777777" w:rsidR="00D01B6A" w:rsidRPr="00F666B2" w:rsidRDefault="00D01B6A" w:rsidP="00DB47FD">
            <w:pPr>
              <w:pStyle w:val="NormalWeb"/>
              <w:spacing w:before="0" w:beforeAutospacing="0" w:after="0" w:afterAutospacing="0"/>
              <w:rPr>
                <w:rFonts w:ascii="Arial" w:hAnsi="Arial" w:cs="Arial"/>
                <w:sz w:val="20"/>
                <w:szCs w:val="20"/>
              </w:rPr>
            </w:pPr>
          </w:p>
          <w:p w14:paraId="4865A608"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DELLE </w:t>
            </w:r>
            <w:proofErr w:type="spellStart"/>
            <w:r w:rsidRPr="00F666B2">
              <w:rPr>
                <w:rFonts w:ascii="Arial" w:hAnsi="Arial" w:cs="Arial"/>
                <w:sz w:val="20"/>
                <w:szCs w:val="20"/>
              </w:rPr>
              <w:t>LEZIONI</w:t>
            </w:r>
            <w:proofErr w:type="spellEnd"/>
            <w:r w:rsidRPr="00F666B2">
              <w:rPr>
                <w:rFonts w:ascii="Arial" w:hAnsi="Arial" w:cs="Arial"/>
                <w:sz w:val="20"/>
                <w:szCs w:val="20"/>
              </w:rPr>
              <w:t xml:space="preserve"> DI </w:t>
            </w:r>
            <w:proofErr w:type="spellStart"/>
            <w:r w:rsidRPr="00F666B2">
              <w:rPr>
                <w:rFonts w:ascii="Arial" w:hAnsi="Arial" w:cs="Arial"/>
                <w:sz w:val="20"/>
                <w:szCs w:val="20"/>
              </w:rPr>
              <w:t>QUALITA</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7E9F6D19"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5296360"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6.000,00</w:t>
            </w:r>
          </w:p>
        </w:tc>
      </w:tr>
      <w:tr w:rsidR="00D01B6A" w:rsidRPr="00F666B2" w14:paraId="7EEA5123" w14:textId="77777777" w:rsidTr="00DB47FD">
        <w:tc>
          <w:tcPr>
            <w:tcW w:w="6487" w:type="dxa"/>
          </w:tcPr>
          <w:p w14:paraId="35A7DAE1" w14:textId="77777777" w:rsidR="00D01B6A" w:rsidRPr="00F666B2" w:rsidRDefault="00D01B6A" w:rsidP="00DB47FD">
            <w:pPr>
              <w:pStyle w:val="NormalWeb"/>
              <w:spacing w:before="0" w:beforeAutospacing="0" w:after="0" w:afterAutospacing="0"/>
              <w:rPr>
                <w:rFonts w:ascii="Arial" w:hAnsi="Arial" w:cs="Arial"/>
                <w:sz w:val="20"/>
                <w:szCs w:val="20"/>
              </w:rPr>
            </w:pPr>
          </w:p>
          <w:p w14:paraId="0384C4EE"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DOPOSCUOLA</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r w:rsidRPr="00F666B2">
              <w:rPr>
                <w:rFonts w:ascii="Arial" w:hAnsi="Arial" w:cs="Arial"/>
                <w:sz w:val="20"/>
                <w:szCs w:val="20"/>
              </w:rPr>
              <w:t xml:space="preserve"> (NUOVA </w:t>
            </w:r>
            <w:proofErr w:type="spellStart"/>
            <w:r w:rsidRPr="00F666B2">
              <w:rPr>
                <w:rFonts w:ascii="Arial" w:hAnsi="Arial" w:cs="Arial"/>
                <w:sz w:val="20"/>
                <w:szCs w:val="20"/>
              </w:rPr>
              <w:t>DECISIONE</w:t>
            </w:r>
            <w:proofErr w:type="spellEnd"/>
            <w:r w:rsidRPr="00F666B2">
              <w:rPr>
                <w:rFonts w:ascii="Arial" w:hAnsi="Arial" w:cs="Arial"/>
                <w:sz w:val="20"/>
                <w:szCs w:val="20"/>
              </w:rPr>
              <w:t>)</w:t>
            </w:r>
          </w:p>
        </w:tc>
        <w:tc>
          <w:tcPr>
            <w:tcW w:w="2801" w:type="dxa"/>
          </w:tcPr>
          <w:p w14:paraId="1783941D"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DD5D21C"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3.000,00</w:t>
            </w:r>
          </w:p>
        </w:tc>
      </w:tr>
      <w:tr w:rsidR="00D01B6A" w:rsidRPr="00F666B2" w14:paraId="3C1D86F5" w14:textId="77777777" w:rsidTr="00DB47FD">
        <w:tc>
          <w:tcPr>
            <w:tcW w:w="6487" w:type="dxa"/>
          </w:tcPr>
          <w:p w14:paraId="7E37AB2A" w14:textId="77777777" w:rsidR="00D01B6A" w:rsidRPr="00F666B2" w:rsidRDefault="00D01B6A" w:rsidP="00DB47FD">
            <w:pPr>
              <w:pStyle w:val="NormalWeb"/>
              <w:spacing w:before="0" w:beforeAutospacing="0" w:after="0" w:afterAutospacing="0"/>
              <w:rPr>
                <w:rFonts w:ascii="Arial" w:hAnsi="Arial" w:cs="Arial"/>
                <w:sz w:val="20"/>
                <w:szCs w:val="20"/>
              </w:rPr>
            </w:pPr>
          </w:p>
          <w:p w14:paraId="38AE6969"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DELLE </w:t>
            </w:r>
            <w:proofErr w:type="spellStart"/>
            <w:r w:rsidRPr="00F666B2">
              <w:rPr>
                <w:rFonts w:ascii="Arial" w:hAnsi="Arial" w:cs="Arial"/>
                <w:sz w:val="20"/>
                <w:szCs w:val="20"/>
              </w:rPr>
              <w:t>LEZIONI</w:t>
            </w:r>
            <w:proofErr w:type="spellEnd"/>
            <w:r w:rsidRPr="00F666B2">
              <w:rPr>
                <w:rFonts w:ascii="Arial" w:hAnsi="Arial" w:cs="Arial"/>
                <w:sz w:val="20"/>
                <w:szCs w:val="20"/>
              </w:rPr>
              <w:t xml:space="preserve"> DI </w:t>
            </w:r>
            <w:proofErr w:type="spellStart"/>
            <w:r w:rsidRPr="00F666B2">
              <w:rPr>
                <w:rFonts w:ascii="Arial" w:hAnsi="Arial" w:cs="Arial"/>
                <w:sz w:val="20"/>
                <w:szCs w:val="20"/>
              </w:rPr>
              <w:t>QUALITA</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160EC46D"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F9256EC"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2.500,00</w:t>
            </w:r>
          </w:p>
        </w:tc>
      </w:tr>
      <w:tr w:rsidR="00D01B6A" w:rsidRPr="00F666B2" w14:paraId="00906465" w14:textId="77777777" w:rsidTr="00DB47FD">
        <w:tc>
          <w:tcPr>
            <w:tcW w:w="6487" w:type="dxa"/>
          </w:tcPr>
          <w:p w14:paraId="53CF3C12" w14:textId="77777777" w:rsidR="00D01B6A" w:rsidRPr="00F666B2" w:rsidRDefault="00D01B6A" w:rsidP="00DB47FD">
            <w:pPr>
              <w:pStyle w:val="NormalWeb"/>
              <w:spacing w:before="0" w:beforeAutospacing="0" w:after="0" w:afterAutospacing="0"/>
              <w:rPr>
                <w:rFonts w:ascii="Arial" w:hAnsi="Arial" w:cs="Arial"/>
                <w:sz w:val="20"/>
                <w:szCs w:val="20"/>
              </w:rPr>
            </w:pPr>
          </w:p>
          <w:p w14:paraId="50405AED"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DOPOSCUOLA</w:t>
            </w:r>
            <w:proofErr w:type="spellEnd"/>
            <w:r w:rsidRPr="00F666B2">
              <w:rPr>
                <w:rFonts w:ascii="Arial" w:hAnsi="Arial" w:cs="Arial"/>
                <w:sz w:val="20"/>
                <w:szCs w:val="20"/>
              </w:rPr>
              <w:t xml:space="preserve"> A </w:t>
            </w:r>
            <w:proofErr w:type="spellStart"/>
            <w:r w:rsidRPr="00F666B2">
              <w:rPr>
                <w:rFonts w:ascii="Arial" w:hAnsi="Arial" w:cs="Arial"/>
                <w:sz w:val="20"/>
                <w:szCs w:val="20"/>
              </w:rPr>
              <w:t>SEI</w:t>
            </w:r>
            <w:proofErr w:type="spellEnd"/>
          </w:p>
        </w:tc>
        <w:tc>
          <w:tcPr>
            <w:tcW w:w="2801" w:type="dxa"/>
          </w:tcPr>
          <w:p w14:paraId="4FED0E83"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54529E51"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30.000,00</w:t>
            </w:r>
          </w:p>
        </w:tc>
      </w:tr>
      <w:tr w:rsidR="00D01B6A" w:rsidRPr="00F666B2" w14:paraId="4E38FFD3" w14:textId="77777777" w:rsidTr="00DB47FD">
        <w:tc>
          <w:tcPr>
            <w:tcW w:w="6487" w:type="dxa"/>
          </w:tcPr>
          <w:p w14:paraId="3E68176F" w14:textId="77777777" w:rsidR="00D01B6A" w:rsidRPr="00F666B2" w:rsidRDefault="00D01B6A" w:rsidP="00DB47FD">
            <w:pPr>
              <w:pStyle w:val="NormalWeb"/>
              <w:spacing w:before="0" w:beforeAutospacing="0" w:after="0" w:afterAutospacing="0"/>
              <w:rPr>
                <w:rFonts w:ascii="Arial" w:hAnsi="Arial" w:cs="Arial"/>
                <w:sz w:val="20"/>
                <w:szCs w:val="20"/>
              </w:rPr>
            </w:pPr>
          </w:p>
          <w:p w14:paraId="3A57E5A0" w14:textId="77777777" w:rsidR="00D01B6A" w:rsidRPr="00F666B2" w:rsidRDefault="00D01B6A" w:rsidP="00DB47FD">
            <w:pPr>
              <w:pStyle w:val="NormalWeb"/>
              <w:spacing w:before="0" w:beforeAutospacing="0" w:after="0" w:afterAutospacing="0"/>
              <w:rPr>
                <w:rFonts w:ascii="Arial" w:hAnsi="Arial" w:cs="Arial"/>
                <w:sz w:val="20"/>
                <w:szCs w:val="20"/>
              </w:rPr>
            </w:pPr>
            <w:r w:rsidRPr="00F666B2">
              <w:rPr>
                <w:rFonts w:ascii="Arial" w:hAnsi="Arial" w:cs="Arial"/>
                <w:sz w:val="20"/>
                <w:szCs w:val="20"/>
              </w:rPr>
              <w:t xml:space="preserve">LIBRI PER </w:t>
            </w:r>
            <w:proofErr w:type="spellStart"/>
            <w:r w:rsidRPr="00F666B2">
              <w:rPr>
                <w:rFonts w:ascii="Arial" w:hAnsi="Arial" w:cs="Arial"/>
                <w:sz w:val="20"/>
                <w:szCs w:val="20"/>
              </w:rPr>
              <w:t>GLI</w:t>
            </w:r>
            <w:proofErr w:type="spellEnd"/>
            <w:r w:rsidRPr="00F666B2">
              <w:rPr>
                <w:rFonts w:ascii="Arial" w:hAnsi="Arial" w:cs="Arial"/>
                <w:sz w:val="20"/>
                <w:szCs w:val="20"/>
              </w:rPr>
              <w:t xml:space="preserve"> </w:t>
            </w:r>
            <w:proofErr w:type="spellStart"/>
            <w:r w:rsidRPr="00F666B2">
              <w:rPr>
                <w:rFonts w:ascii="Arial" w:hAnsi="Arial" w:cs="Arial"/>
                <w:sz w:val="20"/>
                <w:szCs w:val="20"/>
              </w:rPr>
              <w:t>ALUNNI</w:t>
            </w:r>
            <w:proofErr w:type="spellEnd"/>
            <w:r w:rsidRPr="00F666B2">
              <w:rPr>
                <w:rFonts w:ascii="Arial" w:hAnsi="Arial" w:cs="Arial"/>
                <w:sz w:val="20"/>
                <w:szCs w:val="20"/>
              </w:rPr>
              <w:t xml:space="preserve"> DELLE </w:t>
            </w:r>
            <w:proofErr w:type="spellStart"/>
            <w:r w:rsidRPr="00F666B2">
              <w:rPr>
                <w:rFonts w:ascii="Arial" w:hAnsi="Arial" w:cs="Arial"/>
                <w:sz w:val="20"/>
                <w:szCs w:val="20"/>
              </w:rPr>
              <w:t>OTTAVE</w:t>
            </w:r>
            <w:proofErr w:type="spellEnd"/>
            <w:r w:rsidRPr="00F666B2">
              <w:rPr>
                <w:rFonts w:ascii="Arial" w:hAnsi="Arial" w:cs="Arial"/>
                <w:sz w:val="20"/>
                <w:szCs w:val="20"/>
              </w:rPr>
              <w:t xml:space="preserve"> </w:t>
            </w:r>
            <w:proofErr w:type="spellStart"/>
            <w:r w:rsidRPr="00F666B2">
              <w:rPr>
                <w:rFonts w:ascii="Arial" w:hAnsi="Arial" w:cs="Arial"/>
                <w:sz w:val="20"/>
                <w:szCs w:val="20"/>
              </w:rPr>
              <w:t>CLASSI</w:t>
            </w:r>
            <w:proofErr w:type="spellEnd"/>
            <w:r w:rsidRPr="00F666B2">
              <w:rPr>
                <w:rFonts w:ascii="Arial" w:hAnsi="Arial" w:cs="Arial"/>
                <w:sz w:val="20"/>
                <w:szCs w:val="20"/>
              </w:rPr>
              <w:t xml:space="preserve"> SE-</w:t>
            </w:r>
            <w:proofErr w:type="spellStart"/>
            <w:r w:rsidRPr="00F666B2">
              <w:rPr>
                <w:rFonts w:ascii="Arial" w:hAnsi="Arial" w:cs="Arial"/>
                <w:sz w:val="20"/>
                <w:szCs w:val="20"/>
              </w:rPr>
              <w:t>PREMI</w:t>
            </w:r>
            <w:proofErr w:type="spellEnd"/>
            <w:r w:rsidRPr="00F666B2">
              <w:rPr>
                <w:rFonts w:ascii="Arial" w:hAnsi="Arial" w:cs="Arial"/>
                <w:sz w:val="20"/>
                <w:szCs w:val="20"/>
              </w:rPr>
              <w:t xml:space="preserve"> PER </w:t>
            </w:r>
            <w:proofErr w:type="spellStart"/>
            <w:r w:rsidRPr="00F666B2">
              <w:rPr>
                <w:rFonts w:ascii="Arial" w:hAnsi="Arial" w:cs="Arial"/>
                <w:sz w:val="20"/>
                <w:szCs w:val="20"/>
              </w:rPr>
              <w:t>L'ECCELLENZA</w:t>
            </w:r>
            <w:proofErr w:type="spellEnd"/>
            <w:r w:rsidRPr="00F666B2">
              <w:rPr>
                <w:rFonts w:ascii="Arial" w:hAnsi="Arial" w:cs="Arial"/>
                <w:sz w:val="20"/>
                <w:szCs w:val="20"/>
              </w:rPr>
              <w:t xml:space="preserve"> </w:t>
            </w:r>
            <w:proofErr w:type="spellStart"/>
            <w:r w:rsidRPr="00F666B2">
              <w:rPr>
                <w:rFonts w:ascii="Arial" w:hAnsi="Arial" w:cs="Arial"/>
                <w:sz w:val="20"/>
                <w:szCs w:val="20"/>
              </w:rPr>
              <w:t>SCOLASTICA</w:t>
            </w:r>
            <w:proofErr w:type="spellEnd"/>
          </w:p>
        </w:tc>
        <w:tc>
          <w:tcPr>
            <w:tcW w:w="2801" w:type="dxa"/>
          </w:tcPr>
          <w:p w14:paraId="59110A6F"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DCA1FF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1.200,00</w:t>
            </w:r>
          </w:p>
        </w:tc>
      </w:tr>
      <w:tr w:rsidR="00D01B6A" w:rsidRPr="00F666B2" w14:paraId="44A4A093" w14:textId="77777777" w:rsidTr="00DB47FD">
        <w:tc>
          <w:tcPr>
            <w:tcW w:w="6487" w:type="dxa"/>
          </w:tcPr>
          <w:p w14:paraId="7BBB2B5F" w14:textId="77777777" w:rsidR="00D01B6A" w:rsidRPr="00F666B2" w:rsidRDefault="00D01B6A" w:rsidP="00DB47FD">
            <w:pPr>
              <w:pStyle w:val="NormalWeb"/>
              <w:spacing w:before="0" w:beforeAutospacing="0" w:after="0" w:afterAutospacing="0"/>
              <w:rPr>
                <w:rFonts w:ascii="Arial" w:hAnsi="Arial" w:cs="Arial"/>
                <w:sz w:val="20"/>
                <w:szCs w:val="20"/>
              </w:rPr>
            </w:pPr>
          </w:p>
          <w:p w14:paraId="567BE707"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DOPOSCUOLA</w:t>
            </w:r>
            <w:proofErr w:type="spellEnd"/>
            <w:r w:rsidRPr="00F666B2">
              <w:rPr>
                <w:rFonts w:ascii="Arial" w:hAnsi="Arial" w:cs="Arial"/>
                <w:sz w:val="20"/>
                <w:szCs w:val="20"/>
              </w:rPr>
              <w:t xml:space="preserve"> A </w:t>
            </w:r>
            <w:proofErr w:type="spellStart"/>
            <w:r w:rsidRPr="00F666B2">
              <w:rPr>
                <w:rFonts w:ascii="Arial" w:hAnsi="Arial" w:cs="Arial"/>
                <w:sz w:val="20"/>
                <w:szCs w:val="20"/>
              </w:rPr>
              <w:t>SEC</w:t>
            </w:r>
            <w:proofErr w:type="spellEnd"/>
          </w:p>
        </w:tc>
        <w:tc>
          <w:tcPr>
            <w:tcW w:w="2801" w:type="dxa"/>
          </w:tcPr>
          <w:p w14:paraId="6A5AD9C6"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3A615FCA"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105.000,00</w:t>
            </w:r>
          </w:p>
        </w:tc>
      </w:tr>
      <w:tr w:rsidR="00D01B6A" w:rsidRPr="00F666B2" w14:paraId="42258998" w14:textId="77777777" w:rsidTr="00DB47FD">
        <w:tc>
          <w:tcPr>
            <w:tcW w:w="6487" w:type="dxa"/>
          </w:tcPr>
          <w:p w14:paraId="7AB0F939" w14:textId="77777777" w:rsidR="00D01B6A" w:rsidRPr="00F666B2" w:rsidRDefault="00D01B6A" w:rsidP="00DB47FD">
            <w:pPr>
              <w:pStyle w:val="NormalWeb"/>
              <w:spacing w:before="0" w:beforeAutospacing="0" w:after="0" w:afterAutospacing="0"/>
              <w:rPr>
                <w:rFonts w:ascii="Arial" w:hAnsi="Arial" w:cs="Arial"/>
                <w:sz w:val="20"/>
                <w:szCs w:val="20"/>
              </w:rPr>
            </w:pPr>
          </w:p>
          <w:p w14:paraId="7255E708"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PROGRAMMA</w:t>
            </w:r>
            <w:proofErr w:type="spellEnd"/>
            <w:r w:rsidRPr="00F666B2">
              <w:rPr>
                <w:rFonts w:ascii="Arial" w:hAnsi="Arial" w:cs="Arial"/>
                <w:sz w:val="20"/>
                <w:szCs w:val="20"/>
              </w:rPr>
              <w:t xml:space="preserve"> </w:t>
            </w:r>
            <w:proofErr w:type="spellStart"/>
            <w:r w:rsidRPr="00F666B2">
              <w:rPr>
                <w:rFonts w:ascii="Arial" w:hAnsi="Arial" w:cs="Arial"/>
                <w:sz w:val="20"/>
                <w:szCs w:val="20"/>
              </w:rPr>
              <w:t>SCOLASTICO</w:t>
            </w:r>
            <w:proofErr w:type="spellEnd"/>
            <w:r w:rsidRPr="00F666B2">
              <w:rPr>
                <w:rFonts w:ascii="Arial" w:hAnsi="Arial" w:cs="Arial"/>
                <w:sz w:val="20"/>
                <w:szCs w:val="20"/>
              </w:rPr>
              <w:t xml:space="preserve"> PREVENTIVO </w:t>
            </w:r>
            <w:proofErr w:type="spellStart"/>
            <w:r w:rsidRPr="00F666B2">
              <w:rPr>
                <w:rFonts w:ascii="Arial" w:hAnsi="Arial" w:cs="Arial"/>
                <w:sz w:val="20"/>
                <w:szCs w:val="20"/>
              </w:rPr>
              <w:t>SEC</w:t>
            </w:r>
            <w:proofErr w:type="spellEnd"/>
          </w:p>
        </w:tc>
        <w:tc>
          <w:tcPr>
            <w:tcW w:w="2801" w:type="dxa"/>
          </w:tcPr>
          <w:p w14:paraId="648D0A53"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11D20C10"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2.000,00</w:t>
            </w:r>
          </w:p>
        </w:tc>
      </w:tr>
      <w:tr w:rsidR="00D01B6A" w:rsidRPr="00F666B2" w14:paraId="42B8B628" w14:textId="77777777" w:rsidTr="00DB47FD">
        <w:tc>
          <w:tcPr>
            <w:tcW w:w="6487" w:type="dxa"/>
          </w:tcPr>
          <w:p w14:paraId="351C6682"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1D955E59"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COSTRUZIONE</w:t>
            </w:r>
            <w:proofErr w:type="spellEnd"/>
            <w:r w:rsidRPr="00F666B2">
              <w:rPr>
                <w:rFonts w:ascii="Arial" w:hAnsi="Arial" w:cs="Arial"/>
                <w:sz w:val="20"/>
                <w:szCs w:val="20"/>
              </w:rPr>
              <w:t xml:space="preserve"> DEL FONDO </w:t>
            </w:r>
            <w:proofErr w:type="spellStart"/>
            <w:r w:rsidRPr="00F666B2">
              <w:rPr>
                <w:rFonts w:ascii="Arial" w:hAnsi="Arial" w:cs="Arial"/>
                <w:sz w:val="20"/>
                <w:szCs w:val="20"/>
              </w:rPr>
              <w:t>LIBRARIO</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06513D00"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59DD31B"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3.200,00</w:t>
            </w:r>
          </w:p>
        </w:tc>
      </w:tr>
      <w:tr w:rsidR="00D01B6A" w:rsidRPr="00F666B2" w14:paraId="1C41B439" w14:textId="77777777" w:rsidTr="00DB47FD">
        <w:tc>
          <w:tcPr>
            <w:tcW w:w="6487" w:type="dxa"/>
          </w:tcPr>
          <w:p w14:paraId="43310668"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4ACF9082"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GEMELLAGGIO</w:t>
            </w:r>
            <w:proofErr w:type="spellEnd"/>
            <w:r w:rsidRPr="00F666B2">
              <w:rPr>
                <w:rFonts w:ascii="Arial" w:hAnsi="Arial" w:cs="Arial"/>
                <w:sz w:val="20"/>
                <w:szCs w:val="20"/>
              </w:rPr>
              <w:t xml:space="preserve"> DELLE </w:t>
            </w:r>
            <w:proofErr w:type="spellStart"/>
            <w:r w:rsidRPr="00F666B2">
              <w:rPr>
                <w:rFonts w:ascii="Arial" w:hAnsi="Arial" w:cs="Arial"/>
                <w:sz w:val="20"/>
                <w:szCs w:val="20"/>
              </w:rPr>
              <w:t>CITTA</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17E7A511"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CB44ED9"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1.800,00</w:t>
            </w:r>
          </w:p>
        </w:tc>
      </w:tr>
      <w:tr w:rsidR="00D01B6A" w:rsidRPr="00F666B2" w14:paraId="0D60F6CE" w14:textId="77777777" w:rsidTr="00DB47FD">
        <w:tc>
          <w:tcPr>
            <w:tcW w:w="6487" w:type="dxa"/>
          </w:tcPr>
          <w:p w14:paraId="1FABBCEF"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1A7BE894"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EQUIPAGGIAMENTO</w:t>
            </w:r>
            <w:proofErr w:type="spellEnd"/>
            <w:r w:rsidRPr="00F666B2">
              <w:rPr>
                <w:rFonts w:ascii="Arial" w:hAnsi="Arial" w:cs="Arial"/>
                <w:sz w:val="20"/>
                <w:szCs w:val="20"/>
              </w:rPr>
              <w:t xml:space="preserve"> SCUOLA </w:t>
            </w:r>
            <w:proofErr w:type="spellStart"/>
            <w:r w:rsidRPr="00F666B2">
              <w:rPr>
                <w:rFonts w:ascii="Arial" w:hAnsi="Arial" w:cs="Arial"/>
                <w:sz w:val="20"/>
                <w:szCs w:val="20"/>
              </w:rPr>
              <w:t>SEC</w:t>
            </w:r>
            <w:proofErr w:type="spellEnd"/>
          </w:p>
        </w:tc>
        <w:tc>
          <w:tcPr>
            <w:tcW w:w="2801" w:type="dxa"/>
          </w:tcPr>
          <w:p w14:paraId="1E9641BF"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0564F6E9"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20.000,00</w:t>
            </w:r>
          </w:p>
        </w:tc>
      </w:tr>
      <w:tr w:rsidR="00D01B6A" w:rsidRPr="00F666B2" w14:paraId="21019359" w14:textId="77777777" w:rsidTr="00DB47FD">
        <w:tc>
          <w:tcPr>
            <w:tcW w:w="6487" w:type="dxa"/>
          </w:tcPr>
          <w:p w14:paraId="5BE8EC1D" w14:textId="77777777" w:rsidR="00D01B6A" w:rsidRPr="00F666B2" w:rsidRDefault="00D01B6A" w:rsidP="00DB47FD">
            <w:pPr>
              <w:pStyle w:val="NormalWeb"/>
              <w:spacing w:before="0" w:beforeAutospacing="0" w:after="0" w:afterAutospacing="0"/>
              <w:rPr>
                <w:rFonts w:ascii="Arial" w:hAnsi="Arial" w:cs="Arial"/>
                <w:sz w:val="20"/>
                <w:szCs w:val="20"/>
              </w:rPr>
            </w:pPr>
          </w:p>
          <w:p w14:paraId="11B705FB"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LEZIONI</w:t>
            </w:r>
            <w:proofErr w:type="spellEnd"/>
            <w:r w:rsidRPr="00F666B2">
              <w:rPr>
                <w:rFonts w:ascii="Arial" w:hAnsi="Arial" w:cs="Arial"/>
                <w:sz w:val="20"/>
                <w:szCs w:val="20"/>
              </w:rPr>
              <w:t xml:space="preserve"> </w:t>
            </w:r>
            <w:proofErr w:type="spellStart"/>
            <w:r w:rsidRPr="00F666B2">
              <w:rPr>
                <w:rFonts w:ascii="Arial" w:hAnsi="Arial" w:cs="Arial"/>
                <w:sz w:val="20"/>
                <w:szCs w:val="20"/>
              </w:rPr>
              <w:t>FUORI</w:t>
            </w:r>
            <w:proofErr w:type="spellEnd"/>
            <w:r w:rsidRPr="00F666B2">
              <w:rPr>
                <w:rFonts w:ascii="Arial" w:hAnsi="Arial" w:cs="Arial"/>
                <w:sz w:val="20"/>
                <w:szCs w:val="20"/>
              </w:rPr>
              <w:t xml:space="preserve"> DA SCUOLA – </w:t>
            </w:r>
            <w:proofErr w:type="spellStart"/>
            <w:r w:rsidRPr="00F666B2">
              <w:rPr>
                <w:rFonts w:ascii="Arial" w:hAnsi="Arial" w:cs="Arial"/>
                <w:sz w:val="20"/>
                <w:szCs w:val="20"/>
              </w:rPr>
              <w:t>DALMAZIA</w:t>
            </w:r>
            <w:proofErr w:type="spellEnd"/>
            <w:r w:rsidRPr="00F666B2">
              <w:rPr>
                <w:rFonts w:ascii="Arial" w:hAnsi="Arial" w:cs="Arial"/>
                <w:sz w:val="20"/>
                <w:szCs w:val="20"/>
              </w:rPr>
              <w:t xml:space="preserve"> </w:t>
            </w:r>
            <w:proofErr w:type="spellStart"/>
            <w:r w:rsidRPr="00F666B2">
              <w:rPr>
                <w:rFonts w:ascii="Arial" w:hAnsi="Arial" w:cs="Arial"/>
                <w:sz w:val="20"/>
                <w:szCs w:val="20"/>
              </w:rPr>
              <w:t>SEC</w:t>
            </w:r>
            <w:proofErr w:type="spellEnd"/>
          </w:p>
        </w:tc>
        <w:tc>
          <w:tcPr>
            <w:tcW w:w="2801" w:type="dxa"/>
          </w:tcPr>
          <w:p w14:paraId="356D21CF"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36B6E1CF"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3.000,00</w:t>
            </w:r>
          </w:p>
        </w:tc>
      </w:tr>
      <w:tr w:rsidR="00D01B6A" w:rsidRPr="00F666B2" w14:paraId="64E6711D" w14:textId="77777777" w:rsidTr="00DB47FD">
        <w:tc>
          <w:tcPr>
            <w:tcW w:w="6487" w:type="dxa"/>
          </w:tcPr>
          <w:p w14:paraId="547E8C4E"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15D97769"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SCAFFALI</w:t>
            </w:r>
            <w:proofErr w:type="spellEnd"/>
            <w:r w:rsidRPr="00F666B2">
              <w:rPr>
                <w:rFonts w:ascii="Arial" w:hAnsi="Arial" w:cs="Arial"/>
                <w:sz w:val="20"/>
                <w:szCs w:val="20"/>
              </w:rPr>
              <w:t xml:space="preserve"> PER </w:t>
            </w:r>
            <w:proofErr w:type="spellStart"/>
            <w:r w:rsidRPr="00F666B2">
              <w:rPr>
                <w:rFonts w:ascii="Arial" w:hAnsi="Arial" w:cs="Arial"/>
                <w:sz w:val="20"/>
                <w:szCs w:val="20"/>
              </w:rPr>
              <w:t>BIBLIOTECA</w:t>
            </w:r>
            <w:proofErr w:type="spellEnd"/>
          </w:p>
        </w:tc>
        <w:tc>
          <w:tcPr>
            <w:tcW w:w="2801" w:type="dxa"/>
          </w:tcPr>
          <w:p w14:paraId="52C6C046"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2DCB220F"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1.200,00</w:t>
            </w:r>
          </w:p>
        </w:tc>
      </w:tr>
      <w:tr w:rsidR="00D01B6A" w:rsidRPr="00F666B2" w14:paraId="7615745F" w14:textId="77777777" w:rsidTr="00DB47FD">
        <w:tc>
          <w:tcPr>
            <w:tcW w:w="6487" w:type="dxa"/>
          </w:tcPr>
          <w:p w14:paraId="778E534D"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2A1EB526"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w:t>
            </w:r>
            <w:proofErr w:type="spellStart"/>
            <w:r w:rsidRPr="00F666B2">
              <w:rPr>
                <w:rFonts w:ascii="Arial" w:hAnsi="Arial" w:cs="Arial"/>
                <w:sz w:val="20"/>
                <w:szCs w:val="20"/>
              </w:rPr>
              <w:t>ACQUISTO</w:t>
            </w:r>
            <w:proofErr w:type="spellEnd"/>
            <w:r w:rsidRPr="00F666B2">
              <w:rPr>
                <w:rFonts w:ascii="Arial" w:hAnsi="Arial" w:cs="Arial"/>
                <w:sz w:val="20"/>
                <w:szCs w:val="20"/>
              </w:rPr>
              <w:t xml:space="preserve"> LIBRI DI </w:t>
            </w:r>
            <w:proofErr w:type="spellStart"/>
            <w:r w:rsidRPr="00F666B2">
              <w:rPr>
                <w:rFonts w:ascii="Arial" w:hAnsi="Arial" w:cs="Arial"/>
                <w:sz w:val="20"/>
                <w:szCs w:val="20"/>
              </w:rPr>
              <w:t>TESTO</w:t>
            </w:r>
            <w:proofErr w:type="spellEnd"/>
            <w:r w:rsidRPr="00F666B2">
              <w:rPr>
                <w:rFonts w:ascii="Arial" w:hAnsi="Arial" w:cs="Arial"/>
                <w:sz w:val="20"/>
                <w:szCs w:val="20"/>
              </w:rPr>
              <w:t xml:space="preserve"> SE</w:t>
            </w:r>
          </w:p>
        </w:tc>
        <w:tc>
          <w:tcPr>
            <w:tcW w:w="2801" w:type="dxa"/>
          </w:tcPr>
          <w:p w14:paraId="7718362A"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6E2CE68"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4.000,00</w:t>
            </w:r>
          </w:p>
        </w:tc>
      </w:tr>
      <w:tr w:rsidR="00D01B6A" w:rsidRPr="00F666B2" w14:paraId="02706A66" w14:textId="77777777" w:rsidTr="00DB47FD">
        <w:tc>
          <w:tcPr>
            <w:tcW w:w="6487" w:type="dxa"/>
          </w:tcPr>
          <w:p w14:paraId="301E65CF"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
          <w:p w14:paraId="19349570" w14:textId="77777777" w:rsidR="00D01B6A" w:rsidRPr="00F666B2" w:rsidRDefault="00D01B6A" w:rsidP="00DB47FD">
            <w:pPr>
              <w:pStyle w:val="NormalWeb"/>
              <w:spacing w:before="0" w:beforeAutospacing="0" w:after="0" w:afterAutospacing="0"/>
              <w:rPr>
                <w:rFonts w:ascii="Arial" w:hAnsi="Arial" w:cs="Arial"/>
                <w:sz w:val="20"/>
                <w:szCs w:val="20"/>
                <w:highlight w:val="yellow"/>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w:t>
            </w:r>
            <w:proofErr w:type="spellStart"/>
            <w:r w:rsidRPr="00F666B2">
              <w:rPr>
                <w:rFonts w:ascii="Arial" w:hAnsi="Arial" w:cs="Arial"/>
                <w:sz w:val="20"/>
                <w:szCs w:val="20"/>
              </w:rPr>
              <w:t>COSTRUZIONE</w:t>
            </w:r>
            <w:proofErr w:type="spellEnd"/>
            <w:r w:rsidRPr="00F666B2">
              <w:rPr>
                <w:rFonts w:ascii="Arial" w:hAnsi="Arial" w:cs="Arial"/>
                <w:sz w:val="20"/>
                <w:szCs w:val="20"/>
              </w:rPr>
              <w:t xml:space="preserve"> </w:t>
            </w:r>
            <w:proofErr w:type="spellStart"/>
            <w:r w:rsidRPr="00F666B2">
              <w:rPr>
                <w:rFonts w:ascii="Arial" w:hAnsi="Arial" w:cs="Arial"/>
                <w:sz w:val="20"/>
                <w:szCs w:val="20"/>
              </w:rPr>
              <w:t>SEI</w:t>
            </w:r>
            <w:proofErr w:type="spellEnd"/>
          </w:p>
        </w:tc>
        <w:tc>
          <w:tcPr>
            <w:tcW w:w="2801" w:type="dxa"/>
          </w:tcPr>
          <w:p w14:paraId="115597FF"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1BB4CEDB"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660.000,00</w:t>
            </w:r>
          </w:p>
        </w:tc>
      </w:tr>
      <w:tr w:rsidR="00D01B6A" w:rsidRPr="00F666B2" w14:paraId="03AD6898" w14:textId="77777777" w:rsidTr="00DB47FD">
        <w:tc>
          <w:tcPr>
            <w:tcW w:w="6487" w:type="dxa"/>
          </w:tcPr>
          <w:p w14:paraId="2DAE7F6E" w14:textId="77777777" w:rsidR="00D01B6A" w:rsidRPr="00F666B2" w:rsidRDefault="00D01B6A" w:rsidP="00DB47FD">
            <w:pPr>
              <w:pStyle w:val="NormalWeb"/>
              <w:spacing w:before="0" w:beforeAutospacing="0" w:after="0" w:afterAutospacing="0"/>
              <w:rPr>
                <w:rFonts w:ascii="Arial" w:hAnsi="Arial" w:cs="Arial"/>
                <w:sz w:val="20"/>
                <w:szCs w:val="20"/>
              </w:rPr>
            </w:pPr>
          </w:p>
          <w:p w14:paraId="1A5B7788" w14:textId="77777777" w:rsidR="00D01B6A" w:rsidRPr="00F666B2" w:rsidRDefault="00D01B6A" w:rsidP="00DB47FD">
            <w:pPr>
              <w:pStyle w:val="NormalWeb"/>
              <w:spacing w:before="0" w:beforeAutospacing="0" w:after="0" w:afterAutospacing="0"/>
              <w:rPr>
                <w:rFonts w:ascii="Arial" w:hAnsi="Arial" w:cs="Arial"/>
                <w:b/>
                <w:bCs/>
                <w:sz w:val="20"/>
                <w:szCs w:val="20"/>
              </w:rPr>
            </w:pPr>
            <w:r w:rsidRPr="00F666B2">
              <w:rPr>
                <w:rFonts w:ascii="Arial" w:hAnsi="Arial" w:cs="Arial"/>
                <w:b/>
                <w:bCs/>
                <w:sz w:val="20"/>
                <w:szCs w:val="20"/>
              </w:rPr>
              <w:t xml:space="preserve">TOTALE </w:t>
            </w:r>
          </w:p>
        </w:tc>
        <w:tc>
          <w:tcPr>
            <w:tcW w:w="2801" w:type="dxa"/>
          </w:tcPr>
          <w:p w14:paraId="42055B59"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28E2EFC"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r w:rsidRPr="00F666B2">
              <w:rPr>
                <w:rFonts w:ascii="Arial" w:hAnsi="Arial" w:cs="Arial"/>
                <w:b/>
                <w:bCs/>
                <w:sz w:val="20"/>
                <w:szCs w:val="20"/>
              </w:rPr>
              <w:t>964.640,00</w:t>
            </w:r>
          </w:p>
        </w:tc>
      </w:tr>
    </w:tbl>
    <w:p w14:paraId="2E924A0A"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p>
    <w:p w14:paraId="3D2F2BAA"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eastAsia="it-IT"/>
        </w:rPr>
      </w:pPr>
    </w:p>
    <w:p w14:paraId="55AADDEA"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eastAsia="it-IT"/>
        </w:rPr>
      </w:pPr>
      <w:r w:rsidRPr="00F666B2">
        <w:rPr>
          <w:rFonts w:ascii="Arial" w:hAnsi="Arial" w:cs="Arial"/>
          <w:b/>
          <w:sz w:val="20"/>
          <w:szCs w:val="20"/>
          <w:lang w:val="it-IT" w:eastAsia="it-IT"/>
        </w:rPr>
        <w:t>Articolo 3</w:t>
      </w:r>
    </w:p>
    <w:p w14:paraId="17104CF3"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eastAsia="it-IT"/>
        </w:rPr>
      </w:pPr>
      <w:r w:rsidRPr="00F666B2">
        <w:rPr>
          <w:rFonts w:ascii="Arial" w:hAnsi="Arial" w:cs="Arial"/>
          <w:bCs/>
          <w:sz w:val="20"/>
          <w:szCs w:val="20"/>
          <w:lang w:val="it-IT" w:eastAsia="it-IT"/>
        </w:rPr>
        <w:t>Nell'ambito dell'istruzione media e superiore, sono pianificati i finanziamenti ovvero cofinanziamenti dei seguenti programmi e progetti: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2710"/>
      </w:tblGrid>
      <w:tr w:rsidR="00D01B6A" w:rsidRPr="00F666B2" w14:paraId="026CDC2F" w14:textId="77777777" w:rsidTr="00DB47FD">
        <w:tc>
          <w:tcPr>
            <w:tcW w:w="6487" w:type="dxa"/>
          </w:tcPr>
          <w:p w14:paraId="6764D22D"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p w14:paraId="21E008A1"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TITOLO</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PROGRAMMA</w:t>
            </w:r>
            <w:proofErr w:type="spellEnd"/>
            <w:r w:rsidRPr="00F666B2">
              <w:rPr>
                <w:rFonts w:ascii="Arial" w:hAnsi="Arial" w:cs="Arial"/>
                <w:b/>
                <w:bCs/>
                <w:sz w:val="20"/>
                <w:szCs w:val="20"/>
              </w:rPr>
              <w:t>/</w:t>
            </w:r>
            <w:proofErr w:type="spellStart"/>
            <w:r w:rsidRPr="00F666B2">
              <w:rPr>
                <w:rFonts w:ascii="Arial" w:hAnsi="Arial" w:cs="Arial"/>
                <w:b/>
                <w:bCs/>
                <w:sz w:val="20"/>
                <w:szCs w:val="20"/>
              </w:rPr>
              <w:t>PROGETTO</w:t>
            </w:r>
            <w:proofErr w:type="spellEnd"/>
            <w:r w:rsidRPr="00F666B2">
              <w:rPr>
                <w:rFonts w:ascii="Arial" w:hAnsi="Arial" w:cs="Arial"/>
                <w:b/>
                <w:bCs/>
                <w:sz w:val="20"/>
                <w:szCs w:val="20"/>
              </w:rPr>
              <w:t>/</w:t>
            </w:r>
            <w:proofErr w:type="spellStart"/>
            <w:r w:rsidRPr="00F666B2">
              <w:rPr>
                <w:rFonts w:ascii="Arial" w:hAnsi="Arial" w:cs="Arial"/>
                <w:b/>
                <w:bCs/>
                <w:sz w:val="20"/>
                <w:szCs w:val="20"/>
              </w:rPr>
              <w:t>ATTIVITÀ</w:t>
            </w:r>
            <w:proofErr w:type="spellEnd"/>
          </w:p>
          <w:p w14:paraId="2AB7BAC4"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tc>
        <w:tc>
          <w:tcPr>
            <w:tcW w:w="2801" w:type="dxa"/>
          </w:tcPr>
          <w:p w14:paraId="6584C678"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p w14:paraId="31BEDE8F"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MEZZI</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PIANIFICATI</w:t>
            </w:r>
            <w:proofErr w:type="spellEnd"/>
          </w:p>
        </w:tc>
      </w:tr>
      <w:tr w:rsidR="00D01B6A" w:rsidRPr="00F666B2" w14:paraId="4CB2026F" w14:textId="77777777" w:rsidTr="00DB47FD">
        <w:tc>
          <w:tcPr>
            <w:tcW w:w="6487" w:type="dxa"/>
          </w:tcPr>
          <w:p w14:paraId="2547AE73"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49FC2E2C" w14:textId="77777777" w:rsidR="00D01B6A" w:rsidRPr="00F666B2" w:rsidRDefault="00D01B6A" w:rsidP="00DB47FD">
            <w:pPr>
              <w:pStyle w:val="NormalWeb"/>
              <w:spacing w:before="0" w:beforeAutospacing="0" w:after="0" w:afterAutospacing="0"/>
              <w:jc w:val="both"/>
              <w:rPr>
                <w:rFonts w:ascii="Arial" w:hAnsi="Arial" w:cs="Arial"/>
                <w:sz w:val="20"/>
                <w:szCs w:val="20"/>
              </w:rPr>
            </w:pPr>
            <w:r w:rsidRPr="00F666B2">
              <w:rPr>
                <w:rFonts w:ascii="Arial" w:hAnsi="Arial" w:cs="Arial"/>
                <w:sz w:val="20"/>
                <w:szCs w:val="20"/>
              </w:rPr>
              <w:t xml:space="preserve">FESTIVAL DELLE PROFESSIONALI - </w:t>
            </w:r>
            <w:proofErr w:type="spellStart"/>
            <w:r w:rsidRPr="00F666B2">
              <w:rPr>
                <w:rFonts w:ascii="Arial" w:hAnsi="Arial" w:cs="Arial"/>
                <w:sz w:val="20"/>
                <w:szCs w:val="20"/>
              </w:rPr>
              <w:t>CAMERA</w:t>
            </w:r>
            <w:proofErr w:type="spellEnd"/>
            <w:r w:rsidRPr="00F666B2">
              <w:rPr>
                <w:rFonts w:ascii="Arial" w:hAnsi="Arial" w:cs="Arial"/>
                <w:sz w:val="20"/>
                <w:szCs w:val="20"/>
              </w:rPr>
              <w:t xml:space="preserve"> </w:t>
            </w:r>
            <w:proofErr w:type="spellStart"/>
            <w:r w:rsidRPr="00F666B2">
              <w:rPr>
                <w:rFonts w:ascii="Arial" w:hAnsi="Arial" w:cs="Arial"/>
                <w:sz w:val="20"/>
                <w:szCs w:val="20"/>
              </w:rPr>
              <w:t>DELL'ARTIGIANATO</w:t>
            </w:r>
            <w:proofErr w:type="spellEnd"/>
            <w:r w:rsidRPr="00F666B2">
              <w:rPr>
                <w:rFonts w:ascii="Arial" w:hAnsi="Arial" w:cs="Arial"/>
                <w:sz w:val="20"/>
                <w:szCs w:val="20"/>
              </w:rPr>
              <w:t xml:space="preserve"> </w:t>
            </w:r>
            <w:proofErr w:type="spellStart"/>
            <w:r w:rsidRPr="00F666B2">
              <w:rPr>
                <w:rFonts w:ascii="Arial" w:hAnsi="Arial" w:cs="Arial"/>
                <w:sz w:val="20"/>
                <w:szCs w:val="20"/>
              </w:rPr>
              <w:t>RI</w:t>
            </w:r>
            <w:proofErr w:type="spellEnd"/>
          </w:p>
        </w:tc>
        <w:tc>
          <w:tcPr>
            <w:tcW w:w="2801" w:type="dxa"/>
          </w:tcPr>
          <w:p w14:paraId="6A8427E5"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AFB7B31"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1.000,00</w:t>
            </w:r>
          </w:p>
        </w:tc>
      </w:tr>
      <w:tr w:rsidR="00D01B6A" w:rsidRPr="00F666B2" w14:paraId="6BE5CA3E" w14:textId="77777777" w:rsidTr="00DB47FD">
        <w:tc>
          <w:tcPr>
            <w:tcW w:w="6487" w:type="dxa"/>
          </w:tcPr>
          <w:p w14:paraId="64142B12"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74C54E11"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t>SOSTEGNO</w:t>
            </w:r>
            <w:proofErr w:type="spellEnd"/>
            <w:r w:rsidRPr="00F666B2">
              <w:rPr>
                <w:rFonts w:ascii="Arial" w:hAnsi="Arial" w:cs="Arial"/>
                <w:sz w:val="20"/>
                <w:szCs w:val="20"/>
              </w:rPr>
              <w:t xml:space="preserve"> </w:t>
            </w:r>
            <w:proofErr w:type="spellStart"/>
            <w:r w:rsidRPr="00F666B2">
              <w:rPr>
                <w:rFonts w:ascii="Arial" w:hAnsi="Arial" w:cs="Arial"/>
                <w:sz w:val="20"/>
                <w:szCs w:val="20"/>
              </w:rPr>
              <w:t>ALLE</w:t>
            </w:r>
            <w:proofErr w:type="spellEnd"/>
            <w:r w:rsidRPr="00F666B2">
              <w:rPr>
                <w:rFonts w:ascii="Arial" w:hAnsi="Arial" w:cs="Arial"/>
                <w:sz w:val="20"/>
                <w:szCs w:val="20"/>
              </w:rPr>
              <w:t xml:space="preserve"> </w:t>
            </w:r>
            <w:proofErr w:type="spellStart"/>
            <w:r w:rsidRPr="00F666B2">
              <w:rPr>
                <w:rFonts w:ascii="Arial" w:hAnsi="Arial" w:cs="Arial"/>
                <w:sz w:val="20"/>
                <w:szCs w:val="20"/>
              </w:rPr>
              <w:t>SCUOLE</w:t>
            </w:r>
            <w:proofErr w:type="spellEnd"/>
            <w:r w:rsidRPr="00F666B2">
              <w:rPr>
                <w:rFonts w:ascii="Arial" w:hAnsi="Arial" w:cs="Arial"/>
                <w:sz w:val="20"/>
                <w:szCs w:val="20"/>
              </w:rPr>
              <w:t xml:space="preserve"> </w:t>
            </w:r>
            <w:proofErr w:type="spellStart"/>
            <w:r w:rsidRPr="00F666B2">
              <w:rPr>
                <w:rFonts w:ascii="Arial" w:hAnsi="Arial" w:cs="Arial"/>
                <w:sz w:val="20"/>
                <w:szCs w:val="20"/>
              </w:rPr>
              <w:t>MEDIE-SUPERIORI</w:t>
            </w:r>
            <w:proofErr w:type="spellEnd"/>
          </w:p>
        </w:tc>
        <w:tc>
          <w:tcPr>
            <w:tcW w:w="2801" w:type="dxa"/>
          </w:tcPr>
          <w:p w14:paraId="5050DE08"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962BC7C"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1.000,00</w:t>
            </w:r>
          </w:p>
        </w:tc>
      </w:tr>
      <w:tr w:rsidR="00D01B6A" w:rsidRPr="00F666B2" w14:paraId="1CC2912F" w14:textId="77777777" w:rsidTr="00DB47FD">
        <w:tc>
          <w:tcPr>
            <w:tcW w:w="6487" w:type="dxa"/>
          </w:tcPr>
          <w:p w14:paraId="698CAD9F"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54EDABC4"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lastRenderedPageBreak/>
              <w:t>ISTITUTO</w:t>
            </w:r>
            <w:proofErr w:type="spellEnd"/>
            <w:r w:rsidRPr="00F666B2">
              <w:rPr>
                <w:rFonts w:ascii="Arial" w:hAnsi="Arial" w:cs="Arial"/>
                <w:sz w:val="20"/>
                <w:szCs w:val="20"/>
              </w:rPr>
              <w:t xml:space="preserve"> PROFESSIONALE BUIE - </w:t>
            </w:r>
            <w:proofErr w:type="spellStart"/>
            <w:r w:rsidRPr="00F666B2">
              <w:rPr>
                <w:rFonts w:ascii="Arial" w:hAnsi="Arial" w:cs="Arial"/>
                <w:sz w:val="20"/>
                <w:szCs w:val="20"/>
              </w:rPr>
              <w:t>ATTIVITÀ</w:t>
            </w:r>
            <w:proofErr w:type="spellEnd"/>
            <w:r w:rsidRPr="00F666B2">
              <w:rPr>
                <w:rFonts w:ascii="Arial" w:hAnsi="Arial" w:cs="Arial"/>
                <w:sz w:val="20"/>
                <w:szCs w:val="20"/>
              </w:rPr>
              <w:t xml:space="preserve"> </w:t>
            </w:r>
            <w:proofErr w:type="spellStart"/>
            <w:r w:rsidRPr="00F666B2">
              <w:rPr>
                <w:rFonts w:ascii="Arial" w:hAnsi="Arial" w:cs="Arial"/>
                <w:sz w:val="20"/>
                <w:szCs w:val="20"/>
              </w:rPr>
              <w:t>EXTRACURRICULARI</w:t>
            </w:r>
            <w:proofErr w:type="spellEnd"/>
            <w:r w:rsidRPr="00F666B2">
              <w:rPr>
                <w:rFonts w:ascii="Arial" w:hAnsi="Arial" w:cs="Arial"/>
                <w:sz w:val="20"/>
                <w:szCs w:val="20"/>
              </w:rPr>
              <w:t xml:space="preserve"> </w:t>
            </w:r>
            <w:proofErr w:type="spellStart"/>
            <w:r w:rsidRPr="00F666B2">
              <w:rPr>
                <w:rFonts w:ascii="Arial" w:hAnsi="Arial" w:cs="Arial"/>
                <w:sz w:val="20"/>
                <w:szCs w:val="20"/>
              </w:rPr>
              <w:t>DEGLI</w:t>
            </w:r>
            <w:proofErr w:type="spellEnd"/>
            <w:r w:rsidRPr="00F666B2">
              <w:rPr>
                <w:rFonts w:ascii="Arial" w:hAnsi="Arial" w:cs="Arial"/>
                <w:sz w:val="20"/>
                <w:szCs w:val="20"/>
              </w:rPr>
              <w:t xml:space="preserve"> </w:t>
            </w:r>
            <w:proofErr w:type="spellStart"/>
            <w:r w:rsidRPr="00F666B2">
              <w:rPr>
                <w:rFonts w:ascii="Arial" w:hAnsi="Arial" w:cs="Arial"/>
                <w:sz w:val="20"/>
                <w:szCs w:val="20"/>
              </w:rPr>
              <w:t>ALUNNI</w:t>
            </w:r>
            <w:proofErr w:type="spellEnd"/>
          </w:p>
        </w:tc>
        <w:tc>
          <w:tcPr>
            <w:tcW w:w="2801" w:type="dxa"/>
          </w:tcPr>
          <w:p w14:paraId="3CE35379"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7806178E"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lastRenderedPageBreak/>
              <w:t>1.327,00</w:t>
            </w:r>
          </w:p>
        </w:tc>
      </w:tr>
      <w:tr w:rsidR="00D01B6A" w:rsidRPr="00F666B2" w14:paraId="43126AC8" w14:textId="77777777" w:rsidTr="00DB47FD">
        <w:tc>
          <w:tcPr>
            <w:tcW w:w="6487" w:type="dxa"/>
          </w:tcPr>
          <w:p w14:paraId="6F486F72"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48E84B2B" w14:textId="77777777" w:rsidR="00D01B6A" w:rsidRPr="00F666B2" w:rsidRDefault="00D01B6A" w:rsidP="00DB47FD">
            <w:pPr>
              <w:pStyle w:val="NormalWeb"/>
              <w:spacing w:before="0" w:beforeAutospacing="0" w:after="0" w:afterAutospacing="0"/>
              <w:jc w:val="both"/>
              <w:rPr>
                <w:rFonts w:ascii="Arial" w:hAnsi="Arial" w:cs="Arial"/>
                <w:sz w:val="20"/>
                <w:szCs w:val="20"/>
              </w:rPr>
            </w:pPr>
            <w:r w:rsidRPr="00F666B2">
              <w:rPr>
                <w:rFonts w:ascii="Arial" w:hAnsi="Arial" w:cs="Arial"/>
                <w:sz w:val="20"/>
                <w:szCs w:val="20"/>
              </w:rPr>
              <w:t xml:space="preserve">SMS VLADIMIR GORTAN BUJE – SPORT E </w:t>
            </w:r>
            <w:proofErr w:type="spellStart"/>
            <w:r w:rsidRPr="00F666B2">
              <w:rPr>
                <w:rFonts w:ascii="Arial" w:hAnsi="Arial" w:cs="Arial"/>
                <w:sz w:val="20"/>
                <w:szCs w:val="20"/>
              </w:rPr>
              <w:t>SOCIALIZZAZIONE</w:t>
            </w:r>
            <w:proofErr w:type="spellEnd"/>
          </w:p>
        </w:tc>
        <w:tc>
          <w:tcPr>
            <w:tcW w:w="2801" w:type="dxa"/>
          </w:tcPr>
          <w:p w14:paraId="12989A0C"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035A87A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500,00</w:t>
            </w:r>
          </w:p>
        </w:tc>
      </w:tr>
      <w:tr w:rsidR="00D01B6A" w:rsidRPr="00F666B2" w14:paraId="10EA732B" w14:textId="77777777" w:rsidTr="00DB47FD">
        <w:tc>
          <w:tcPr>
            <w:tcW w:w="6487" w:type="dxa"/>
          </w:tcPr>
          <w:p w14:paraId="34974A15"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2B01CFC9"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t>BORSE</w:t>
            </w:r>
            <w:proofErr w:type="spellEnd"/>
            <w:r w:rsidRPr="00F666B2">
              <w:rPr>
                <w:rFonts w:ascii="Arial" w:hAnsi="Arial" w:cs="Arial"/>
                <w:sz w:val="20"/>
                <w:szCs w:val="20"/>
              </w:rPr>
              <w:t xml:space="preserve"> DI STUDIO </w:t>
            </w:r>
            <w:proofErr w:type="spellStart"/>
            <w:r w:rsidRPr="00F666B2">
              <w:rPr>
                <w:rFonts w:ascii="Arial" w:hAnsi="Arial" w:cs="Arial"/>
                <w:sz w:val="20"/>
                <w:szCs w:val="20"/>
              </w:rPr>
              <w:t>ALUNNI</w:t>
            </w:r>
            <w:proofErr w:type="spellEnd"/>
          </w:p>
        </w:tc>
        <w:tc>
          <w:tcPr>
            <w:tcW w:w="2801" w:type="dxa"/>
          </w:tcPr>
          <w:p w14:paraId="7F8D28C8"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5628DE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32.000,00</w:t>
            </w:r>
          </w:p>
        </w:tc>
      </w:tr>
      <w:tr w:rsidR="00D01B6A" w:rsidRPr="00F666B2" w14:paraId="4DF6FB41" w14:textId="77777777" w:rsidTr="00DB47FD">
        <w:tc>
          <w:tcPr>
            <w:tcW w:w="6487" w:type="dxa"/>
          </w:tcPr>
          <w:p w14:paraId="0D50FE75" w14:textId="77777777" w:rsidR="00D01B6A" w:rsidRPr="00F666B2" w:rsidRDefault="00D01B6A" w:rsidP="00DB47FD">
            <w:pPr>
              <w:pStyle w:val="NoSpacing"/>
              <w:rPr>
                <w:rFonts w:ascii="Arial" w:hAnsi="Arial" w:cs="Arial"/>
                <w:sz w:val="20"/>
                <w:szCs w:val="20"/>
              </w:rPr>
            </w:pPr>
          </w:p>
          <w:p w14:paraId="773E8D11"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t>BORSE</w:t>
            </w:r>
            <w:proofErr w:type="spellEnd"/>
            <w:r w:rsidRPr="00F666B2">
              <w:rPr>
                <w:rFonts w:ascii="Arial" w:hAnsi="Arial" w:cs="Arial"/>
                <w:sz w:val="20"/>
                <w:szCs w:val="20"/>
              </w:rPr>
              <w:t xml:space="preserve"> DI STUDIO </w:t>
            </w:r>
            <w:proofErr w:type="spellStart"/>
            <w:r w:rsidRPr="00F666B2">
              <w:rPr>
                <w:rFonts w:ascii="Arial" w:hAnsi="Arial" w:cs="Arial"/>
                <w:sz w:val="20"/>
                <w:szCs w:val="20"/>
              </w:rPr>
              <w:t>ALUNNI</w:t>
            </w:r>
            <w:proofErr w:type="spellEnd"/>
            <w:r w:rsidRPr="00F666B2">
              <w:rPr>
                <w:rFonts w:ascii="Arial" w:hAnsi="Arial" w:cs="Arial"/>
                <w:sz w:val="20"/>
                <w:szCs w:val="20"/>
              </w:rPr>
              <w:t xml:space="preserve"> -</w:t>
            </w:r>
            <w:proofErr w:type="spellStart"/>
            <w:r w:rsidRPr="00F666B2">
              <w:rPr>
                <w:rFonts w:ascii="Arial" w:hAnsi="Arial" w:cs="Arial"/>
                <w:sz w:val="20"/>
                <w:szCs w:val="20"/>
              </w:rPr>
              <w:t>LUXOTTICA</w:t>
            </w:r>
            <w:proofErr w:type="spellEnd"/>
          </w:p>
        </w:tc>
        <w:tc>
          <w:tcPr>
            <w:tcW w:w="2801" w:type="dxa"/>
          </w:tcPr>
          <w:p w14:paraId="35B6B8B7"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3DD921EB"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3.200,00</w:t>
            </w:r>
          </w:p>
        </w:tc>
      </w:tr>
      <w:tr w:rsidR="00D01B6A" w:rsidRPr="00F666B2" w14:paraId="4B27A5AB" w14:textId="77777777" w:rsidTr="00DB47FD">
        <w:tc>
          <w:tcPr>
            <w:tcW w:w="6487" w:type="dxa"/>
          </w:tcPr>
          <w:p w14:paraId="1711C003"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1EFFECF0"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t>COFINANZIAMENTO</w:t>
            </w:r>
            <w:proofErr w:type="spellEnd"/>
            <w:r w:rsidRPr="00F666B2">
              <w:rPr>
                <w:rFonts w:ascii="Arial" w:hAnsi="Arial" w:cs="Arial"/>
                <w:sz w:val="20"/>
                <w:szCs w:val="20"/>
              </w:rPr>
              <w:t xml:space="preserve"> </w:t>
            </w:r>
            <w:proofErr w:type="spellStart"/>
            <w:r w:rsidRPr="00F666B2">
              <w:rPr>
                <w:rFonts w:ascii="Arial" w:hAnsi="Arial" w:cs="Arial"/>
                <w:sz w:val="20"/>
                <w:szCs w:val="20"/>
              </w:rPr>
              <w:t>TRASPORTO</w:t>
            </w:r>
            <w:proofErr w:type="spellEnd"/>
            <w:r w:rsidRPr="00F666B2">
              <w:rPr>
                <w:rFonts w:ascii="Arial" w:hAnsi="Arial" w:cs="Arial"/>
                <w:sz w:val="20"/>
                <w:szCs w:val="20"/>
              </w:rPr>
              <w:t xml:space="preserve"> </w:t>
            </w:r>
            <w:proofErr w:type="spellStart"/>
            <w:r w:rsidRPr="00F666B2">
              <w:rPr>
                <w:rFonts w:ascii="Arial" w:hAnsi="Arial" w:cs="Arial"/>
                <w:sz w:val="20"/>
                <w:szCs w:val="20"/>
              </w:rPr>
              <w:t>ALUNNI</w:t>
            </w:r>
            <w:proofErr w:type="spellEnd"/>
            <w:r w:rsidRPr="00F666B2">
              <w:rPr>
                <w:rFonts w:ascii="Arial" w:hAnsi="Arial" w:cs="Arial"/>
                <w:sz w:val="20"/>
                <w:szCs w:val="20"/>
              </w:rPr>
              <w:t xml:space="preserve"> </w:t>
            </w:r>
            <w:proofErr w:type="spellStart"/>
            <w:r w:rsidRPr="00F666B2">
              <w:rPr>
                <w:rFonts w:ascii="Arial" w:hAnsi="Arial" w:cs="Arial"/>
                <w:sz w:val="20"/>
                <w:szCs w:val="20"/>
              </w:rPr>
              <w:t>MEDIE-SUPERIORI</w:t>
            </w:r>
            <w:proofErr w:type="spellEnd"/>
          </w:p>
        </w:tc>
        <w:tc>
          <w:tcPr>
            <w:tcW w:w="2801" w:type="dxa"/>
          </w:tcPr>
          <w:p w14:paraId="5B316F5B"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1289CA6E"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37.000,00</w:t>
            </w:r>
          </w:p>
        </w:tc>
      </w:tr>
      <w:tr w:rsidR="00D01B6A" w:rsidRPr="00F666B2" w14:paraId="25C66A6F" w14:textId="77777777" w:rsidTr="00DB47FD">
        <w:tc>
          <w:tcPr>
            <w:tcW w:w="6487" w:type="dxa"/>
          </w:tcPr>
          <w:p w14:paraId="4B0B6471" w14:textId="77777777" w:rsidR="00D01B6A" w:rsidRPr="00F666B2" w:rsidRDefault="00D01B6A" w:rsidP="00DB47FD">
            <w:pPr>
              <w:pStyle w:val="NormalWeb"/>
              <w:spacing w:before="0" w:beforeAutospacing="0" w:after="0" w:afterAutospacing="0"/>
              <w:jc w:val="both"/>
              <w:rPr>
                <w:rFonts w:ascii="Arial" w:hAnsi="Arial" w:cs="Arial"/>
                <w:sz w:val="20"/>
                <w:szCs w:val="20"/>
              </w:rPr>
            </w:pPr>
          </w:p>
          <w:p w14:paraId="0F191C4B" w14:textId="77777777" w:rsidR="00D01B6A" w:rsidRPr="00F666B2" w:rsidRDefault="00D01B6A" w:rsidP="00DB47FD">
            <w:pPr>
              <w:pStyle w:val="NormalWeb"/>
              <w:spacing w:before="0" w:beforeAutospacing="0" w:after="0" w:afterAutospacing="0"/>
              <w:jc w:val="both"/>
              <w:rPr>
                <w:rFonts w:ascii="Arial" w:hAnsi="Arial" w:cs="Arial"/>
                <w:sz w:val="20"/>
                <w:szCs w:val="20"/>
              </w:rPr>
            </w:pPr>
            <w:proofErr w:type="spellStart"/>
            <w:r w:rsidRPr="00F666B2">
              <w:rPr>
                <w:rFonts w:ascii="Arial" w:hAnsi="Arial" w:cs="Arial"/>
                <w:sz w:val="20"/>
                <w:szCs w:val="20"/>
              </w:rPr>
              <w:t>PREMI</w:t>
            </w:r>
            <w:proofErr w:type="spellEnd"/>
            <w:r w:rsidRPr="00F666B2">
              <w:rPr>
                <w:rFonts w:ascii="Arial" w:hAnsi="Arial" w:cs="Arial"/>
                <w:sz w:val="20"/>
                <w:szCs w:val="20"/>
              </w:rPr>
              <w:t xml:space="preserve"> </w:t>
            </w:r>
            <w:proofErr w:type="spellStart"/>
            <w:r w:rsidRPr="00F666B2">
              <w:rPr>
                <w:rFonts w:ascii="Arial" w:hAnsi="Arial" w:cs="Arial"/>
                <w:sz w:val="20"/>
                <w:szCs w:val="20"/>
              </w:rPr>
              <w:t>ALUNNI</w:t>
            </w:r>
            <w:proofErr w:type="spellEnd"/>
            <w:r w:rsidRPr="00F666B2">
              <w:rPr>
                <w:rFonts w:ascii="Arial" w:hAnsi="Arial" w:cs="Arial"/>
                <w:sz w:val="20"/>
                <w:szCs w:val="20"/>
              </w:rPr>
              <w:t xml:space="preserve"> </w:t>
            </w:r>
            <w:proofErr w:type="spellStart"/>
            <w:r w:rsidRPr="00F666B2">
              <w:rPr>
                <w:rFonts w:ascii="Arial" w:hAnsi="Arial" w:cs="Arial"/>
                <w:sz w:val="20"/>
                <w:szCs w:val="20"/>
              </w:rPr>
              <w:t>CON</w:t>
            </w:r>
            <w:proofErr w:type="spellEnd"/>
            <w:r w:rsidRPr="00F666B2">
              <w:rPr>
                <w:rFonts w:ascii="Arial" w:hAnsi="Arial" w:cs="Arial"/>
                <w:sz w:val="20"/>
                <w:szCs w:val="20"/>
              </w:rPr>
              <w:t xml:space="preserve"> </w:t>
            </w:r>
            <w:proofErr w:type="spellStart"/>
            <w:r w:rsidRPr="00F666B2">
              <w:rPr>
                <w:rFonts w:ascii="Arial" w:hAnsi="Arial" w:cs="Arial"/>
                <w:sz w:val="20"/>
                <w:szCs w:val="20"/>
              </w:rPr>
              <w:t>OTTIMI</w:t>
            </w:r>
            <w:proofErr w:type="spellEnd"/>
            <w:r w:rsidRPr="00F666B2">
              <w:rPr>
                <w:rFonts w:ascii="Arial" w:hAnsi="Arial" w:cs="Arial"/>
                <w:sz w:val="20"/>
                <w:szCs w:val="20"/>
              </w:rPr>
              <w:t xml:space="preserve"> </w:t>
            </w:r>
            <w:proofErr w:type="spellStart"/>
            <w:r w:rsidRPr="00F666B2">
              <w:rPr>
                <w:rFonts w:ascii="Arial" w:hAnsi="Arial" w:cs="Arial"/>
                <w:sz w:val="20"/>
                <w:szCs w:val="20"/>
              </w:rPr>
              <w:t>VOTI</w:t>
            </w:r>
            <w:proofErr w:type="spellEnd"/>
          </w:p>
        </w:tc>
        <w:tc>
          <w:tcPr>
            <w:tcW w:w="2801" w:type="dxa"/>
          </w:tcPr>
          <w:p w14:paraId="515F2989"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AC940C4"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4.000,00</w:t>
            </w:r>
          </w:p>
        </w:tc>
      </w:tr>
      <w:tr w:rsidR="00D01B6A" w:rsidRPr="00F666B2" w14:paraId="01932170" w14:textId="77777777" w:rsidTr="00DB47FD">
        <w:tc>
          <w:tcPr>
            <w:tcW w:w="6487" w:type="dxa"/>
          </w:tcPr>
          <w:p w14:paraId="47EDE5E3" w14:textId="77777777" w:rsidR="00D01B6A" w:rsidRPr="00F666B2" w:rsidRDefault="00D01B6A" w:rsidP="00DB47FD">
            <w:pPr>
              <w:pStyle w:val="NormalWeb"/>
              <w:spacing w:before="0" w:beforeAutospacing="0" w:after="0" w:afterAutospacing="0"/>
              <w:jc w:val="both"/>
              <w:rPr>
                <w:rFonts w:ascii="Arial" w:hAnsi="Arial" w:cs="Arial"/>
                <w:b/>
                <w:sz w:val="20"/>
                <w:szCs w:val="20"/>
              </w:rPr>
            </w:pPr>
          </w:p>
          <w:p w14:paraId="0C990CD6" w14:textId="77777777" w:rsidR="00D01B6A" w:rsidRPr="00F666B2" w:rsidRDefault="00D01B6A" w:rsidP="00DB47FD">
            <w:pPr>
              <w:pStyle w:val="NormalWeb"/>
              <w:spacing w:before="0" w:beforeAutospacing="0" w:after="0" w:afterAutospacing="0"/>
              <w:jc w:val="both"/>
              <w:rPr>
                <w:rFonts w:ascii="Arial" w:hAnsi="Arial" w:cs="Arial"/>
                <w:b/>
                <w:sz w:val="20"/>
                <w:szCs w:val="20"/>
              </w:rPr>
            </w:pPr>
            <w:r w:rsidRPr="00F666B2">
              <w:rPr>
                <w:rFonts w:ascii="Arial" w:hAnsi="Arial" w:cs="Arial"/>
                <w:b/>
                <w:sz w:val="20"/>
                <w:szCs w:val="20"/>
              </w:rPr>
              <w:t>TOTALE</w:t>
            </w:r>
          </w:p>
        </w:tc>
        <w:tc>
          <w:tcPr>
            <w:tcW w:w="2801" w:type="dxa"/>
          </w:tcPr>
          <w:p w14:paraId="668E1946" w14:textId="77777777" w:rsidR="00D01B6A" w:rsidRPr="00F666B2" w:rsidRDefault="00D01B6A" w:rsidP="00DB47FD">
            <w:pPr>
              <w:pStyle w:val="NormalWeb"/>
              <w:spacing w:before="0" w:beforeAutospacing="0" w:after="0" w:afterAutospacing="0"/>
              <w:jc w:val="center"/>
              <w:rPr>
                <w:rFonts w:ascii="Arial" w:hAnsi="Arial" w:cs="Arial"/>
                <w:b/>
                <w:sz w:val="20"/>
                <w:szCs w:val="20"/>
              </w:rPr>
            </w:pPr>
          </w:p>
          <w:p w14:paraId="746C80B9"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b/>
                <w:sz w:val="20"/>
                <w:szCs w:val="20"/>
              </w:rPr>
              <w:t>80.027,00</w:t>
            </w:r>
          </w:p>
        </w:tc>
      </w:tr>
    </w:tbl>
    <w:p w14:paraId="04766C48" w14:textId="77777777" w:rsidR="00D01B6A" w:rsidRPr="00F666B2" w:rsidRDefault="00D01B6A" w:rsidP="00D01B6A">
      <w:pPr>
        <w:pStyle w:val="NoSpacing"/>
        <w:rPr>
          <w:rFonts w:ascii="Arial" w:hAnsi="Arial" w:cs="Arial"/>
          <w:b/>
          <w:sz w:val="20"/>
          <w:szCs w:val="20"/>
          <w:lang w:val="it-IT" w:eastAsia="it-IT"/>
        </w:rPr>
      </w:pPr>
    </w:p>
    <w:p w14:paraId="4E24A82D" w14:textId="77777777" w:rsidR="00D01B6A" w:rsidRPr="00F666B2" w:rsidRDefault="00D01B6A" w:rsidP="00D01B6A">
      <w:pPr>
        <w:pStyle w:val="NoSpacing"/>
        <w:jc w:val="center"/>
        <w:rPr>
          <w:rFonts w:ascii="Arial" w:hAnsi="Arial" w:cs="Arial"/>
          <w:b/>
          <w:sz w:val="20"/>
          <w:szCs w:val="20"/>
          <w:lang w:val="it-IT" w:eastAsia="it-IT"/>
        </w:rPr>
      </w:pPr>
      <w:r w:rsidRPr="00F666B2">
        <w:rPr>
          <w:rFonts w:ascii="Arial" w:hAnsi="Arial" w:cs="Arial"/>
          <w:b/>
          <w:sz w:val="20"/>
          <w:szCs w:val="20"/>
          <w:lang w:val="it-IT" w:eastAsia="it-IT"/>
        </w:rPr>
        <w:t>Articolo 4</w:t>
      </w:r>
    </w:p>
    <w:p w14:paraId="6F549727" w14:textId="77777777" w:rsidR="00D01B6A" w:rsidRPr="00F666B2" w:rsidRDefault="00D01B6A" w:rsidP="00D01B6A">
      <w:pPr>
        <w:pStyle w:val="NoSpacing"/>
        <w:rPr>
          <w:rFonts w:ascii="Arial" w:hAnsi="Arial" w:cs="Arial"/>
          <w:b/>
          <w:sz w:val="20"/>
          <w:szCs w:val="20"/>
          <w:lang w:val="it-IT" w:eastAsia="it-IT"/>
        </w:rPr>
      </w:pPr>
    </w:p>
    <w:p w14:paraId="1B3794BA" w14:textId="77777777" w:rsidR="00D01B6A" w:rsidRPr="00F666B2" w:rsidRDefault="00D01B6A" w:rsidP="00D01B6A">
      <w:pPr>
        <w:pStyle w:val="NoSpacing"/>
        <w:rPr>
          <w:rFonts w:ascii="Arial" w:hAnsi="Arial" w:cs="Arial"/>
          <w:bCs/>
          <w:sz w:val="20"/>
          <w:szCs w:val="20"/>
          <w:lang w:val="it-IT" w:eastAsia="it-IT"/>
        </w:rPr>
      </w:pPr>
      <w:r w:rsidRPr="00F666B2">
        <w:rPr>
          <w:rFonts w:ascii="Arial" w:hAnsi="Arial" w:cs="Arial"/>
          <w:bCs/>
          <w:sz w:val="20"/>
          <w:szCs w:val="20"/>
          <w:lang w:val="it-IT" w:eastAsia="it-IT"/>
        </w:rPr>
        <w:t>Nell’ambito dell’istruzione universitaria sono in piano le seguenti spese:</w:t>
      </w:r>
    </w:p>
    <w:p w14:paraId="3E516A3A" w14:textId="77777777" w:rsidR="00D01B6A" w:rsidRPr="00F666B2" w:rsidRDefault="00D01B6A" w:rsidP="00D01B6A">
      <w:pPr>
        <w:pStyle w:val="NoSpacing"/>
        <w:rPr>
          <w:rFonts w:ascii="Arial" w:hAnsi="Arial" w:cs="Arial"/>
          <w:bCs/>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2710"/>
      </w:tblGrid>
      <w:tr w:rsidR="00D01B6A" w:rsidRPr="00F666B2" w14:paraId="367A6FF6" w14:textId="77777777" w:rsidTr="00DB47FD">
        <w:tc>
          <w:tcPr>
            <w:tcW w:w="6487" w:type="dxa"/>
          </w:tcPr>
          <w:p w14:paraId="546517EC" w14:textId="77777777" w:rsidR="00D01B6A" w:rsidRPr="00F666B2" w:rsidRDefault="00D01B6A" w:rsidP="00DB47FD">
            <w:pPr>
              <w:pStyle w:val="NormalWeb"/>
              <w:spacing w:before="0" w:beforeAutospacing="0" w:after="0" w:afterAutospacing="0"/>
              <w:rPr>
                <w:rFonts w:ascii="Arial" w:hAnsi="Arial" w:cs="Arial"/>
                <w:b/>
                <w:bCs/>
                <w:sz w:val="20"/>
                <w:szCs w:val="20"/>
              </w:rPr>
            </w:pPr>
          </w:p>
          <w:p w14:paraId="4553A54E"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TITOLO</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PROGRAMMA</w:t>
            </w:r>
            <w:proofErr w:type="spellEnd"/>
            <w:r w:rsidRPr="00F666B2">
              <w:rPr>
                <w:rFonts w:ascii="Arial" w:hAnsi="Arial" w:cs="Arial"/>
                <w:b/>
                <w:bCs/>
                <w:sz w:val="20"/>
                <w:szCs w:val="20"/>
              </w:rPr>
              <w:t>/</w:t>
            </w:r>
            <w:proofErr w:type="spellStart"/>
            <w:r w:rsidRPr="00F666B2">
              <w:rPr>
                <w:rFonts w:ascii="Arial" w:hAnsi="Arial" w:cs="Arial"/>
                <w:b/>
                <w:bCs/>
                <w:sz w:val="20"/>
                <w:szCs w:val="20"/>
              </w:rPr>
              <w:t>PROGETTO</w:t>
            </w:r>
            <w:proofErr w:type="spellEnd"/>
            <w:r w:rsidRPr="00F666B2">
              <w:rPr>
                <w:rFonts w:ascii="Arial" w:hAnsi="Arial" w:cs="Arial"/>
                <w:b/>
                <w:bCs/>
                <w:sz w:val="20"/>
                <w:szCs w:val="20"/>
              </w:rPr>
              <w:t>/</w:t>
            </w:r>
            <w:proofErr w:type="spellStart"/>
            <w:r w:rsidRPr="00F666B2">
              <w:rPr>
                <w:rFonts w:ascii="Arial" w:hAnsi="Arial" w:cs="Arial"/>
                <w:b/>
                <w:bCs/>
                <w:sz w:val="20"/>
                <w:szCs w:val="20"/>
              </w:rPr>
              <w:t>ATTIVITÀ</w:t>
            </w:r>
            <w:proofErr w:type="spellEnd"/>
          </w:p>
          <w:p w14:paraId="34F982BE" w14:textId="77777777" w:rsidR="00D01B6A" w:rsidRPr="00F666B2" w:rsidRDefault="00D01B6A" w:rsidP="00DB47FD">
            <w:pPr>
              <w:pStyle w:val="NormalWeb"/>
              <w:spacing w:before="0" w:beforeAutospacing="0" w:after="0" w:afterAutospacing="0"/>
              <w:rPr>
                <w:rFonts w:ascii="Arial" w:hAnsi="Arial" w:cs="Arial"/>
                <w:b/>
                <w:bCs/>
                <w:sz w:val="20"/>
                <w:szCs w:val="20"/>
              </w:rPr>
            </w:pPr>
          </w:p>
        </w:tc>
        <w:tc>
          <w:tcPr>
            <w:tcW w:w="2801" w:type="dxa"/>
          </w:tcPr>
          <w:p w14:paraId="631991F5" w14:textId="77777777" w:rsidR="00D01B6A" w:rsidRPr="00F666B2" w:rsidRDefault="00D01B6A" w:rsidP="00DB47FD">
            <w:pPr>
              <w:pStyle w:val="NormalWeb"/>
              <w:spacing w:before="0" w:beforeAutospacing="0" w:after="0" w:afterAutospacing="0"/>
              <w:rPr>
                <w:rFonts w:ascii="Arial" w:hAnsi="Arial" w:cs="Arial"/>
                <w:b/>
                <w:bCs/>
                <w:sz w:val="20"/>
                <w:szCs w:val="20"/>
              </w:rPr>
            </w:pPr>
          </w:p>
          <w:p w14:paraId="67014329"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roofErr w:type="spellStart"/>
            <w:r w:rsidRPr="00F666B2">
              <w:rPr>
                <w:rFonts w:ascii="Arial" w:hAnsi="Arial" w:cs="Arial"/>
                <w:b/>
                <w:bCs/>
                <w:sz w:val="20"/>
                <w:szCs w:val="20"/>
              </w:rPr>
              <w:t>MEZZI</w:t>
            </w:r>
            <w:proofErr w:type="spellEnd"/>
            <w:r w:rsidRPr="00F666B2">
              <w:rPr>
                <w:rFonts w:ascii="Arial" w:hAnsi="Arial" w:cs="Arial"/>
                <w:b/>
                <w:bCs/>
                <w:sz w:val="20"/>
                <w:szCs w:val="20"/>
              </w:rPr>
              <w:t xml:space="preserve"> </w:t>
            </w:r>
            <w:proofErr w:type="spellStart"/>
            <w:r w:rsidRPr="00F666B2">
              <w:rPr>
                <w:rFonts w:ascii="Arial" w:hAnsi="Arial" w:cs="Arial"/>
                <w:b/>
                <w:bCs/>
                <w:sz w:val="20"/>
                <w:szCs w:val="20"/>
              </w:rPr>
              <w:t>PIANIFICATI</w:t>
            </w:r>
            <w:proofErr w:type="spellEnd"/>
          </w:p>
        </w:tc>
      </w:tr>
      <w:tr w:rsidR="00D01B6A" w:rsidRPr="00F666B2" w14:paraId="212ADD62" w14:textId="77777777" w:rsidTr="00DB47FD">
        <w:tc>
          <w:tcPr>
            <w:tcW w:w="6487" w:type="dxa"/>
          </w:tcPr>
          <w:p w14:paraId="1225F1B5" w14:textId="77777777" w:rsidR="00D01B6A" w:rsidRPr="00F666B2" w:rsidRDefault="00D01B6A" w:rsidP="00DB47FD">
            <w:pPr>
              <w:pStyle w:val="NormalWeb"/>
              <w:spacing w:before="0" w:beforeAutospacing="0" w:after="0" w:afterAutospacing="0"/>
              <w:rPr>
                <w:rFonts w:ascii="Arial" w:hAnsi="Arial" w:cs="Arial"/>
                <w:sz w:val="20"/>
                <w:szCs w:val="20"/>
              </w:rPr>
            </w:pPr>
          </w:p>
          <w:p w14:paraId="54B66F37"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SUPPORTO</w:t>
            </w:r>
            <w:proofErr w:type="spellEnd"/>
            <w:r w:rsidRPr="00F666B2">
              <w:rPr>
                <w:rFonts w:ascii="Arial" w:hAnsi="Arial" w:cs="Arial"/>
                <w:sz w:val="20"/>
                <w:szCs w:val="20"/>
              </w:rPr>
              <w:t xml:space="preserve"> </w:t>
            </w:r>
            <w:proofErr w:type="spellStart"/>
            <w:r w:rsidRPr="00F666B2">
              <w:rPr>
                <w:rFonts w:ascii="Arial" w:hAnsi="Arial" w:cs="Arial"/>
                <w:sz w:val="20"/>
                <w:szCs w:val="20"/>
              </w:rPr>
              <w:t>AGLI</w:t>
            </w:r>
            <w:proofErr w:type="spellEnd"/>
            <w:r w:rsidRPr="00F666B2">
              <w:rPr>
                <w:rFonts w:ascii="Arial" w:hAnsi="Arial" w:cs="Arial"/>
                <w:sz w:val="20"/>
                <w:szCs w:val="20"/>
              </w:rPr>
              <w:t xml:space="preserve"> </w:t>
            </w:r>
            <w:proofErr w:type="spellStart"/>
            <w:r w:rsidRPr="00F666B2">
              <w:rPr>
                <w:rFonts w:ascii="Arial" w:hAnsi="Arial" w:cs="Arial"/>
                <w:sz w:val="20"/>
                <w:szCs w:val="20"/>
              </w:rPr>
              <w:t>STUDI</w:t>
            </w:r>
            <w:proofErr w:type="spellEnd"/>
            <w:r w:rsidRPr="00F666B2">
              <w:rPr>
                <w:rFonts w:ascii="Arial" w:hAnsi="Arial" w:cs="Arial"/>
                <w:sz w:val="20"/>
                <w:szCs w:val="20"/>
              </w:rPr>
              <w:t xml:space="preserve"> POST-</w:t>
            </w:r>
            <w:proofErr w:type="spellStart"/>
            <w:r w:rsidRPr="00F666B2">
              <w:rPr>
                <w:rFonts w:ascii="Arial" w:hAnsi="Arial" w:cs="Arial"/>
                <w:sz w:val="20"/>
                <w:szCs w:val="20"/>
              </w:rPr>
              <w:t>LAUREA</w:t>
            </w:r>
            <w:proofErr w:type="spellEnd"/>
          </w:p>
        </w:tc>
        <w:tc>
          <w:tcPr>
            <w:tcW w:w="2801" w:type="dxa"/>
          </w:tcPr>
          <w:p w14:paraId="75D56F3D"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18196455"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1.200,00</w:t>
            </w:r>
          </w:p>
        </w:tc>
      </w:tr>
      <w:tr w:rsidR="00D01B6A" w:rsidRPr="00F666B2" w14:paraId="006BDC02" w14:textId="77777777" w:rsidTr="00DB47FD">
        <w:tc>
          <w:tcPr>
            <w:tcW w:w="6487" w:type="dxa"/>
          </w:tcPr>
          <w:p w14:paraId="047BBD8A" w14:textId="77777777" w:rsidR="00D01B6A" w:rsidRPr="00F666B2" w:rsidRDefault="00D01B6A" w:rsidP="00DB47FD">
            <w:pPr>
              <w:pStyle w:val="NoSpacing"/>
              <w:rPr>
                <w:rFonts w:ascii="Arial" w:hAnsi="Arial" w:cs="Arial"/>
                <w:sz w:val="20"/>
                <w:szCs w:val="20"/>
              </w:rPr>
            </w:pPr>
          </w:p>
          <w:p w14:paraId="1A230ECF"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BORSE</w:t>
            </w:r>
            <w:proofErr w:type="spellEnd"/>
            <w:r w:rsidRPr="00F666B2">
              <w:rPr>
                <w:rFonts w:ascii="Arial" w:hAnsi="Arial" w:cs="Arial"/>
                <w:sz w:val="20"/>
                <w:szCs w:val="20"/>
              </w:rPr>
              <w:t xml:space="preserve"> DI STUDIO STUDENTI</w:t>
            </w:r>
          </w:p>
        </w:tc>
        <w:tc>
          <w:tcPr>
            <w:tcW w:w="2801" w:type="dxa"/>
          </w:tcPr>
          <w:p w14:paraId="4DFBCD1A"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4FF8373C"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65.000,00</w:t>
            </w:r>
          </w:p>
        </w:tc>
      </w:tr>
      <w:tr w:rsidR="00D01B6A" w:rsidRPr="00F666B2" w14:paraId="3FB15E4D" w14:textId="77777777" w:rsidTr="00DB47FD">
        <w:tc>
          <w:tcPr>
            <w:tcW w:w="6487" w:type="dxa"/>
          </w:tcPr>
          <w:p w14:paraId="44E3D8B9" w14:textId="77777777" w:rsidR="00D01B6A" w:rsidRPr="00F666B2" w:rsidRDefault="00D01B6A" w:rsidP="00DB47FD">
            <w:pPr>
              <w:pStyle w:val="NoSpacing"/>
              <w:rPr>
                <w:rFonts w:ascii="Arial" w:hAnsi="Arial" w:cs="Arial"/>
                <w:sz w:val="20"/>
                <w:szCs w:val="20"/>
              </w:rPr>
            </w:pPr>
          </w:p>
          <w:p w14:paraId="73FDFA2F"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BORSE</w:t>
            </w:r>
            <w:proofErr w:type="spellEnd"/>
            <w:r w:rsidRPr="00F666B2">
              <w:rPr>
                <w:rFonts w:ascii="Arial" w:hAnsi="Arial" w:cs="Arial"/>
                <w:sz w:val="20"/>
                <w:szCs w:val="20"/>
              </w:rPr>
              <w:t xml:space="preserve"> DI STUDIO STUDENTI -</w:t>
            </w:r>
            <w:proofErr w:type="spellStart"/>
            <w:r w:rsidRPr="00F666B2">
              <w:rPr>
                <w:rFonts w:ascii="Arial" w:hAnsi="Arial" w:cs="Arial"/>
                <w:sz w:val="20"/>
                <w:szCs w:val="20"/>
              </w:rPr>
              <w:t>LUXOTTICA</w:t>
            </w:r>
            <w:proofErr w:type="spellEnd"/>
          </w:p>
        </w:tc>
        <w:tc>
          <w:tcPr>
            <w:tcW w:w="2801" w:type="dxa"/>
          </w:tcPr>
          <w:p w14:paraId="7173E597"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063BD043"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2.100,00</w:t>
            </w:r>
          </w:p>
        </w:tc>
      </w:tr>
      <w:tr w:rsidR="00D01B6A" w:rsidRPr="00F666B2" w14:paraId="3695FAE9" w14:textId="77777777" w:rsidTr="00DB47FD">
        <w:tc>
          <w:tcPr>
            <w:tcW w:w="6487" w:type="dxa"/>
          </w:tcPr>
          <w:p w14:paraId="127B8026" w14:textId="77777777" w:rsidR="00D01B6A" w:rsidRPr="00F666B2" w:rsidRDefault="00D01B6A" w:rsidP="00DB47FD">
            <w:pPr>
              <w:pStyle w:val="NormalWeb"/>
              <w:spacing w:before="0" w:beforeAutospacing="0" w:after="0" w:afterAutospacing="0"/>
              <w:rPr>
                <w:rFonts w:ascii="Arial" w:hAnsi="Arial" w:cs="Arial"/>
                <w:sz w:val="20"/>
                <w:szCs w:val="20"/>
              </w:rPr>
            </w:pPr>
          </w:p>
          <w:p w14:paraId="26EFF2EB" w14:textId="77777777" w:rsidR="00D01B6A" w:rsidRPr="00F666B2" w:rsidRDefault="00D01B6A" w:rsidP="00DB47FD">
            <w:pPr>
              <w:pStyle w:val="NormalWeb"/>
              <w:spacing w:before="0" w:beforeAutospacing="0" w:after="0" w:afterAutospacing="0"/>
              <w:rPr>
                <w:rFonts w:ascii="Arial" w:hAnsi="Arial" w:cs="Arial"/>
                <w:sz w:val="20"/>
                <w:szCs w:val="20"/>
              </w:rPr>
            </w:pPr>
            <w:proofErr w:type="spellStart"/>
            <w:r w:rsidRPr="00F666B2">
              <w:rPr>
                <w:rFonts w:ascii="Arial" w:hAnsi="Arial" w:cs="Arial"/>
                <w:sz w:val="20"/>
                <w:szCs w:val="20"/>
              </w:rPr>
              <w:t>PREMI</w:t>
            </w:r>
            <w:proofErr w:type="spellEnd"/>
            <w:r w:rsidRPr="00F666B2">
              <w:rPr>
                <w:rFonts w:ascii="Arial" w:hAnsi="Arial" w:cs="Arial"/>
                <w:sz w:val="20"/>
                <w:szCs w:val="20"/>
              </w:rPr>
              <w:t xml:space="preserve"> </w:t>
            </w:r>
            <w:proofErr w:type="spellStart"/>
            <w:r w:rsidRPr="00F666B2">
              <w:rPr>
                <w:rFonts w:ascii="Arial" w:hAnsi="Arial" w:cs="Arial"/>
                <w:sz w:val="20"/>
                <w:szCs w:val="20"/>
              </w:rPr>
              <w:t>AGLI</w:t>
            </w:r>
            <w:proofErr w:type="spellEnd"/>
            <w:r w:rsidRPr="00F666B2">
              <w:rPr>
                <w:rFonts w:ascii="Arial" w:hAnsi="Arial" w:cs="Arial"/>
                <w:sz w:val="20"/>
                <w:szCs w:val="20"/>
              </w:rPr>
              <w:t xml:space="preserve"> STUDENTI </w:t>
            </w:r>
            <w:proofErr w:type="spellStart"/>
            <w:r w:rsidRPr="00F666B2">
              <w:rPr>
                <w:rFonts w:ascii="Arial" w:hAnsi="Arial" w:cs="Arial"/>
                <w:sz w:val="20"/>
                <w:szCs w:val="20"/>
              </w:rPr>
              <w:t>CON</w:t>
            </w:r>
            <w:proofErr w:type="spellEnd"/>
            <w:r w:rsidRPr="00F666B2">
              <w:rPr>
                <w:rFonts w:ascii="Arial" w:hAnsi="Arial" w:cs="Arial"/>
                <w:sz w:val="20"/>
                <w:szCs w:val="20"/>
              </w:rPr>
              <w:t xml:space="preserve"> </w:t>
            </w:r>
            <w:proofErr w:type="spellStart"/>
            <w:r w:rsidRPr="00F666B2">
              <w:rPr>
                <w:rFonts w:ascii="Arial" w:hAnsi="Arial" w:cs="Arial"/>
                <w:sz w:val="20"/>
                <w:szCs w:val="20"/>
              </w:rPr>
              <w:t>OTTIMO</w:t>
            </w:r>
            <w:proofErr w:type="spellEnd"/>
            <w:r w:rsidRPr="00F666B2">
              <w:rPr>
                <w:rFonts w:ascii="Arial" w:hAnsi="Arial" w:cs="Arial"/>
                <w:sz w:val="20"/>
                <w:szCs w:val="20"/>
              </w:rPr>
              <w:t xml:space="preserve"> </w:t>
            </w:r>
            <w:proofErr w:type="spellStart"/>
            <w:r w:rsidRPr="00F666B2">
              <w:rPr>
                <w:rFonts w:ascii="Arial" w:hAnsi="Arial" w:cs="Arial"/>
                <w:sz w:val="20"/>
                <w:szCs w:val="20"/>
              </w:rPr>
              <w:t>PROFITTO</w:t>
            </w:r>
            <w:proofErr w:type="spellEnd"/>
            <w:r w:rsidRPr="00F666B2">
              <w:rPr>
                <w:rFonts w:ascii="Arial" w:hAnsi="Arial" w:cs="Arial"/>
                <w:sz w:val="20"/>
                <w:szCs w:val="20"/>
              </w:rPr>
              <w:t>-STUDENTI</w:t>
            </w:r>
          </w:p>
        </w:tc>
        <w:tc>
          <w:tcPr>
            <w:tcW w:w="2801" w:type="dxa"/>
          </w:tcPr>
          <w:p w14:paraId="5E46F54A" w14:textId="77777777" w:rsidR="00D01B6A" w:rsidRPr="00F666B2" w:rsidRDefault="00D01B6A" w:rsidP="00DB47FD">
            <w:pPr>
              <w:pStyle w:val="NormalWeb"/>
              <w:spacing w:before="0" w:beforeAutospacing="0" w:after="0" w:afterAutospacing="0"/>
              <w:jc w:val="center"/>
              <w:rPr>
                <w:rFonts w:ascii="Arial" w:hAnsi="Arial" w:cs="Arial"/>
                <w:sz w:val="20"/>
                <w:szCs w:val="20"/>
              </w:rPr>
            </w:pPr>
          </w:p>
          <w:p w14:paraId="633D0281" w14:textId="77777777" w:rsidR="00D01B6A" w:rsidRPr="00F666B2" w:rsidRDefault="00D01B6A" w:rsidP="00DB47FD">
            <w:pPr>
              <w:pStyle w:val="NormalWeb"/>
              <w:spacing w:before="0" w:beforeAutospacing="0" w:after="0" w:afterAutospacing="0"/>
              <w:jc w:val="center"/>
              <w:rPr>
                <w:rFonts w:ascii="Arial" w:hAnsi="Arial" w:cs="Arial"/>
                <w:sz w:val="20"/>
                <w:szCs w:val="20"/>
              </w:rPr>
            </w:pPr>
            <w:r w:rsidRPr="00F666B2">
              <w:rPr>
                <w:rFonts w:ascii="Arial" w:hAnsi="Arial" w:cs="Arial"/>
                <w:sz w:val="20"/>
                <w:szCs w:val="20"/>
              </w:rPr>
              <w:t>4.000,00</w:t>
            </w:r>
          </w:p>
        </w:tc>
      </w:tr>
      <w:tr w:rsidR="00D01B6A" w:rsidRPr="00F666B2" w14:paraId="147215EA" w14:textId="77777777" w:rsidTr="00DB47FD">
        <w:tc>
          <w:tcPr>
            <w:tcW w:w="6487" w:type="dxa"/>
          </w:tcPr>
          <w:p w14:paraId="32C793A3" w14:textId="77777777" w:rsidR="00D01B6A" w:rsidRPr="00F666B2" w:rsidRDefault="00D01B6A" w:rsidP="00DB47FD">
            <w:pPr>
              <w:pStyle w:val="NormalWeb"/>
              <w:spacing w:before="0" w:beforeAutospacing="0" w:after="0" w:afterAutospacing="0"/>
              <w:rPr>
                <w:rFonts w:ascii="Arial" w:hAnsi="Arial" w:cs="Arial"/>
                <w:sz w:val="20"/>
                <w:szCs w:val="20"/>
              </w:rPr>
            </w:pPr>
          </w:p>
          <w:p w14:paraId="2D77A9A2" w14:textId="77777777" w:rsidR="00D01B6A" w:rsidRPr="00F666B2" w:rsidRDefault="00D01B6A" w:rsidP="00DB47FD">
            <w:pPr>
              <w:pStyle w:val="NormalWeb"/>
              <w:spacing w:before="0" w:beforeAutospacing="0" w:after="0" w:afterAutospacing="0"/>
              <w:rPr>
                <w:rFonts w:ascii="Arial" w:hAnsi="Arial" w:cs="Arial"/>
                <w:b/>
                <w:bCs/>
                <w:sz w:val="20"/>
                <w:szCs w:val="20"/>
              </w:rPr>
            </w:pPr>
            <w:r w:rsidRPr="00F666B2">
              <w:rPr>
                <w:rFonts w:ascii="Arial" w:hAnsi="Arial" w:cs="Arial"/>
                <w:b/>
                <w:bCs/>
                <w:sz w:val="20"/>
                <w:szCs w:val="20"/>
              </w:rPr>
              <w:t>TOTALE</w:t>
            </w:r>
          </w:p>
        </w:tc>
        <w:tc>
          <w:tcPr>
            <w:tcW w:w="2801" w:type="dxa"/>
          </w:tcPr>
          <w:p w14:paraId="62B38863"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p>
          <w:p w14:paraId="1C842452" w14:textId="77777777" w:rsidR="00D01B6A" w:rsidRPr="00F666B2" w:rsidRDefault="00D01B6A" w:rsidP="00DB47FD">
            <w:pPr>
              <w:pStyle w:val="NormalWeb"/>
              <w:spacing w:before="0" w:beforeAutospacing="0" w:after="0" w:afterAutospacing="0"/>
              <w:jc w:val="center"/>
              <w:rPr>
                <w:rFonts w:ascii="Arial" w:hAnsi="Arial" w:cs="Arial"/>
                <w:b/>
                <w:bCs/>
                <w:sz w:val="20"/>
                <w:szCs w:val="20"/>
              </w:rPr>
            </w:pPr>
            <w:r w:rsidRPr="00F666B2">
              <w:rPr>
                <w:rFonts w:ascii="Arial" w:hAnsi="Arial" w:cs="Arial"/>
                <w:b/>
                <w:bCs/>
                <w:sz w:val="20"/>
                <w:szCs w:val="20"/>
              </w:rPr>
              <w:t>72.300,00</w:t>
            </w:r>
          </w:p>
        </w:tc>
      </w:tr>
    </w:tbl>
    <w:p w14:paraId="77BF675B" w14:textId="77777777" w:rsidR="00D01B6A" w:rsidRPr="00F666B2" w:rsidRDefault="00D01B6A" w:rsidP="00D01B6A">
      <w:pPr>
        <w:pStyle w:val="NormalWeb"/>
        <w:spacing w:before="0" w:beforeAutospacing="0" w:after="0" w:afterAutospacing="0"/>
        <w:rPr>
          <w:rFonts w:ascii="Arial" w:hAnsi="Arial" w:cs="Arial"/>
          <w:b/>
          <w:sz w:val="20"/>
          <w:szCs w:val="20"/>
          <w:lang w:val="it-IT"/>
        </w:rPr>
      </w:pPr>
    </w:p>
    <w:p w14:paraId="04ECF47D"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rPr>
      </w:pPr>
      <w:r w:rsidRPr="00F666B2">
        <w:rPr>
          <w:rFonts w:ascii="Arial" w:hAnsi="Arial" w:cs="Arial"/>
          <w:b/>
          <w:sz w:val="20"/>
          <w:szCs w:val="20"/>
          <w:lang w:val="it-IT"/>
        </w:rPr>
        <w:t>Articolo 5</w:t>
      </w:r>
    </w:p>
    <w:p w14:paraId="116C1E94"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r w:rsidRPr="00F666B2">
        <w:rPr>
          <w:rFonts w:ascii="Arial" w:hAnsi="Arial" w:cs="Arial"/>
          <w:bCs/>
          <w:sz w:val="20"/>
          <w:szCs w:val="20"/>
          <w:lang w:val="it-IT"/>
        </w:rPr>
        <w:t xml:space="preserve">I fondi totali di bilancio previsti per i fabbisogni pubblici nel settore scolastico nel 2025 ammontano a </w:t>
      </w:r>
      <w:r w:rsidRPr="00F666B2">
        <w:rPr>
          <w:rFonts w:ascii="Arial" w:hAnsi="Arial" w:cs="Arial"/>
          <w:b/>
          <w:bCs/>
          <w:sz w:val="20"/>
          <w:szCs w:val="20"/>
        </w:rPr>
        <w:t>1.116.967,00</w:t>
      </w:r>
      <w:r w:rsidRPr="00F666B2">
        <w:rPr>
          <w:rFonts w:ascii="Arial" w:hAnsi="Arial" w:cs="Arial"/>
          <w:b/>
          <w:sz w:val="20"/>
          <w:szCs w:val="20"/>
        </w:rPr>
        <w:t xml:space="preserve"> euro</w:t>
      </w:r>
      <w:r w:rsidRPr="00F666B2">
        <w:rPr>
          <w:rFonts w:ascii="Arial" w:hAnsi="Arial" w:cs="Arial"/>
          <w:bCs/>
          <w:sz w:val="20"/>
          <w:szCs w:val="20"/>
          <w:lang w:val="it-IT"/>
        </w:rPr>
        <w:t>.</w:t>
      </w:r>
    </w:p>
    <w:p w14:paraId="7BDDCBF5"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rPr>
      </w:pPr>
    </w:p>
    <w:p w14:paraId="06E67F0D" w14:textId="77777777" w:rsidR="00D01B6A" w:rsidRPr="00F666B2" w:rsidRDefault="00D01B6A" w:rsidP="00D01B6A">
      <w:pPr>
        <w:pStyle w:val="NormalWeb"/>
        <w:spacing w:before="0" w:beforeAutospacing="0" w:after="0" w:afterAutospacing="0"/>
        <w:jc w:val="center"/>
        <w:rPr>
          <w:rFonts w:ascii="Arial" w:hAnsi="Arial" w:cs="Arial"/>
          <w:b/>
          <w:sz w:val="20"/>
          <w:szCs w:val="20"/>
          <w:lang w:val="it-IT"/>
        </w:rPr>
      </w:pPr>
      <w:r w:rsidRPr="00F666B2">
        <w:rPr>
          <w:rFonts w:ascii="Arial" w:hAnsi="Arial" w:cs="Arial"/>
          <w:b/>
          <w:sz w:val="20"/>
          <w:szCs w:val="20"/>
          <w:lang w:val="it-IT"/>
        </w:rPr>
        <w:t>Articolo 6</w:t>
      </w:r>
    </w:p>
    <w:p w14:paraId="53A4D1BD"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r w:rsidRPr="00F666B2">
        <w:rPr>
          <w:rFonts w:ascii="Arial" w:hAnsi="Arial" w:cs="Arial"/>
          <w:bCs/>
          <w:sz w:val="20"/>
          <w:szCs w:val="20"/>
          <w:lang w:val="it-IT"/>
        </w:rPr>
        <w:t xml:space="preserve">Il presente Programma dei fabbisogni pubblici entrerà in vigore l'ottavo giorno dalla data della sua pubblicazione nel Bollettino ufficiale della Città di Novigrad Cittanova e la sua applicazione inizierà a partire dal </w:t>
      </w:r>
      <w:proofErr w:type="gramStart"/>
      <w:r w:rsidRPr="00F666B2">
        <w:rPr>
          <w:rFonts w:ascii="Arial" w:hAnsi="Arial" w:cs="Arial"/>
          <w:bCs/>
          <w:sz w:val="20"/>
          <w:szCs w:val="20"/>
          <w:lang w:val="it-IT"/>
        </w:rPr>
        <w:t>1 gennaio</w:t>
      </w:r>
      <w:proofErr w:type="gramEnd"/>
      <w:r w:rsidRPr="00F666B2">
        <w:rPr>
          <w:rFonts w:ascii="Arial" w:hAnsi="Arial" w:cs="Arial"/>
          <w:bCs/>
          <w:sz w:val="20"/>
          <w:szCs w:val="20"/>
          <w:lang w:val="it-IT"/>
        </w:rPr>
        <w:t xml:space="preserve"> 2025.</w:t>
      </w:r>
    </w:p>
    <w:p w14:paraId="750F2C74" w14:textId="77777777" w:rsidR="00D01B6A" w:rsidRDefault="00D01B6A" w:rsidP="00D01B6A">
      <w:pPr>
        <w:pStyle w:val="NormalWeb"/>
        <w:spacing w:before="0" w:beforeAutospacing="0" w:after="0" w:afterAutospacing="0"/>
        <w:jc w:val="both"/>
        <w:rPr>
          <w:rFonts w:ascii="Arial" w:hAnsi="Arial" w:cs="Arial"/>
          <w:bCs/>
          <w:sz w:val="20"/>
          <w:szCs w:val="20"/>
          <w:lang w:val="it-IT"/>
        </w:rPr>
      </w:pPr>
    </w:p>
    <w:p w14:paraId="21E71DFB" w14:textId="77777777" w:rsidR="005D7418" w:rsidRPr="00F666B2" w:rsidRDefault="005D7418" w:rsidP="00D01B6A">
      <w:pPr>
        <w:pStyle w:val="NormalWeb"/>
        <w:spacing w:before="0" w:beforeAutospacing="0" w:after="0" w:afterAutospacing="0"/>
        <w:jc w:val="both"/>
        <w:rPr>
          <w:rFonts w:ascii="Arial" w:hAnsi="Arial" w:cs="Arial"/>
          <w:bCs/>
          <w:sz w:val="20"/>
          <w:szCs w:val="20"/>
          <w:lang w:val="it-IT"/>
        </w:rPr>
      </w:pPr>
    </w:p>
    <w:p w14:paraId="62295473"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r w:rsidRPr="00F666B2">
        <w:rPr>
          <w:rFonts w:ascii="Arial" w:hAnsi="Arial" w:cs="Arial"/>
          <w:bCs/>
          <w:sz w:val="20"/>
          <w:szCs w:val="20"/>
          <w:lang w:val="it-IT"/>
        </w:rPr>
        <w:t xml:space="preserve">CLASSE: </w:t>
      </w:r>
      <w:r w:rsidRPr="00F666B2">
        <w:rPr>
          <w:rFonts w:ascii="Arial" w:hAnsi="Arial" w:cs="Arial"/>
          <w:sz w:val="20"/>
          <w:szCs w:val="20"/>
        </w:rPr>
        <w:t xml:space="preserve">602-01/24-01/05 </w:t>
      </w:r>
      <w:r w:rsidRPr="00F666B2">
        <w:rPr>
          <w:rFonts w:ascii="Arial" w:hAnsi="Arial" w:cs="Arial"/>
          <w:sz w:val="20"/>
          <w:szCs w:val="20"/>
          <w:lang w:val="de-DE"/>
        </w:rPr>
        <w:t xml:space="preserve">                                                                   </w:t>
      </w:r>
    </w:p>
    <w:p w14:paraId="6699B8C9" w14:textId="77777777" w:rsidR="00D01B6A" w:rsidRPr="00F666B2" w:rsidRDefault="00D01B6A" w:rsidP="00D01B6A">
      <w:pPr>
        <w:spacing w:after="0" w:line="240" w:lineRule="auto"/>
        <w:jc w:val="both"/>
        <w:rPr>
          <w:rFonts w:ascii="Arial" w:hAnsi="Arial" w:cs="Arial"/>
          <w:sz w:val="20"/>
          <w:szCs w:val="20"/>
        </w:rPr>
      </w:pPr>
      <w:r w:rsidRPr="00F666B2">
        <w:rPr>
          <w:rFonts w:ascii="Arial" w:hAnsi="Arial" w:cs="Arial"/>
          <w:bCs/>
          <w:sz w:val="20"/>
          <w:szCs w:val="20"/>
          <w:lang w:val="it-IT"/>
        </w:rPr>
        <w:t xml:space="preserve">N. PROT.: </w:t>
      </w:r>
      <w:r w:rsidRPr="00F666B2">
        <w:rPr>
          <w:rFonts w:ascii="Arial" w:hAnsi="Arial" w:cs="Arial"/>
          <w:sz w:val="20"/>
          <w:szCs w:val="20"/>
        </w:rPr>
        <w:t>2163-05-02-24-2</w:t>
      </w:r>
    </w:p>
    <w:p w14:paraId="3252DE46" w14:textId="77777777" w:rsidR="00D01B6A" w:rsidRPr="00F666B2" w:rsidRDefault="00D01B6A" w:rsidP="00D01B6A">
      <w:pPr>
        <w:pStyle w:val="NormalWeb"/>
        <w:spacing w:before="0" w:beforeAutospacing="0" w:after="0" w:afterAutospacing="0"/>
        <w:jc w:val="both"/>
        <w:rPr>
          <w:rFonts w:ascii="Arial" w:hAnsi="Arial" w:cs="Arial"/>
          <w:bCs/>
          <w:sz w:val="20"/>
          <w:szCs w:val="20"/>
          <w:lang w:val="it-IT"/>
        </w:rPr>
      </w:pPr>
      <w:r w:rsidRPr="00F666B2">
        <w:rPr>
          <w:rFonts w:ascii="Arial" w:hAnsi="Arial" w:cs="Arial"/>
          <w:bCs/>
          <w:sz w:val="20"/>
          <w:szCs w:val="20"/>
          <w:lang w:val="it-IT"/>
        </w:rPr>
        <w:t>Novigrad-Cittanova, 18/12/2024</w:t>
      </w:r>
    </w:p>
    <w:p w14:paraId="48A74431" w14:textId="77777777" w:rsidR="00D01B6A" w:rsidRDefault="00D01B6A" w:rsidP="00D01B6A">
      <w:pPr>
        <w:pStyle w:val="NormalWeb"/>
        <w:spacing w:before="0" w:beforeAutospacing="0" w:after="0" w:afterAutospacing="0"/>
        <w:jc w:val="both"/>
        <w:rPr>
          <w:rFonts w:ascii="Arial" w:hAnsi="Arial" w:cs="Arial"/>
          <w:bCs/>
          <w:sz w:val="20"/>
          <w:szCs w:val="20"/>
          <w:lang w:val="it-IT"/>
        </w:rPr>
      </w:pPr>
    </w:p>
    <w:p w14:paraId="7F763499" w14:textId="77777777" w:rsidR="005D7418" w:rsidRPr="00F666B2" w:rsidRDefault="005D7418" w:rsidP="00D01B6A">
      <w:pPr>
        <w:pStyle w:val="NormalWeb"/>
        <w:spacing w:before="0" w:beforeAutospacing="0" w:after="0" w:afterAutospacing="0"/>
        <w:jc w:val="both"/>
        <w:rPr>
          <w:rFonts w:ascii="Arial" w:hAnsi="Arial" w:cs="Arial"/>
          <w:bCs/>
          <w:sz w:val="20"/>
          <w:szCs w:val="20"/>
          <w:lang w:val="it-IT"/>
        </w:rPr>
      </w:pPr>
    </w:p>
    <w:p w14:paraId="53EFED5B" w14:textId="77777777" w:rsidR="00D01B6A" w:rsidRPr="00F666B2" w:rsidRDefault="00D01B6A" w:rsidP="00D01B6A">
      <w:pPr>
        <w:spacing w:after="0" w:line="240" w:lineRule="auto"/>
        <w:jc w:val="center"/>
        <w:rPr>
          <w:rFonts w:ascii="Arial" w:hAnsi="Arial" w:cs="Arial"/>
          <w:bCs/>
          <w:sz w:val="20"/>
          <w:szCs w:val="20"/>
          <w:lang w:val="it-IT"/>
        </w:rPr>
      </w:pPr>
      <w:r w:rsidRPr="00F666B2">
        <w:rPr>
          <w:rFonts w:ascii="Arial" w:hAnsi="Arial" w:cs="Arial"/>
          <w:bCs/>
          <w:sz w:val="20"/>
          <w:szCs w:val="20"/>
          <w:lang w:val="it-IT"/>
        </w:rPr>
        <w:t>CONSIGLIO CITTADINO DELLA CITTÀ DI NOVIGRAD-CITTANOVA</w:t>
      </w:r>
    </w:p>
    <w:p w14:paraId="3671A8EE" w14:textId="77777777" w:rsidR="00D01B6A" w:rsidRPr="00F666B2" w:rsidRDefault="00D01B6A" w:rsidP="00D01B6A">
      <w:pPr>
        <w:spacing w:after="0" w:line="240" w:lineRule="auto"/>
        <w:jc w:val="center"/>
        <w:rPr>
          <w:rFonts w:ascii="Arial" w:hAnsi="Arial" w:cs="Arial"/>
          <w:bCs/>
          <w:sz w:val="20"/>
          <w:szCs w:val="20"/>
          <w:lang w:val="it-IT"/>
        </w:rPr>
      </w:pPr>
      <w:r w:rsidRPr="00F666B2">
        <w:rPr>
          <w:rFonts w:ascii="Arial" w:hAnsi="Arial" w:cs="Arial"/>
          <w:bCs/>
          <w:sz w:val="20"/>
          <w:szCs w:val="20"/>
          <w:lang w:val="it-IT"/>
        </w:rPr>
        <w:t>PRESIDENTE DEL CONSIGLIO CITTADINO</w:t>
      </w:r>
    </w:p>
    <w:p w14:paraId="2F251CB1" w14:textId="77777777" w:rsidR="00D01B6A" w:rsidRPr="00F666B2" w:rsidRDefault="00D01B6A" w:rsidP="00D01B6A">
      <w:pPr>
        <w:tabs>
          <w:tab w:val="left" w:pos="3420"/>
        </w:tabs>
        <w:spacing w:after="0" w:line="240" w:lineRule="auto"/>
        <w:jc w:val="center"/>
        <w:rPr>
          <w:rFonts w:ascii="Arial" w:hAnsi="Arial" w:cs="Arial"/>
          <w:bCs/>
          <w:sz w:val="20"/>
          <w:szCs w:val="20"/>
          <w:lang w:val="it-IT"/>
        </w:rPr>
      </w:pPr>
      <w:r w:rsidRPr="00F666B2">
        <w:rPr>
          <w:rFonts w:ascii="Arial" w:hAnsi="Arial" w:cs="Arial"/>
          <w:bCs/>
          <w:sz w:val="20"/>
          <w:szCs w:val="20"/>
          <w:lang w:val="it-IT"/>
        </w:rPr>
        <w:t xml:space="preserve">Dijana Lipovac Matić, </w:t>
      </w:r>
      <w:proofErr w:type="spellStart"/>
      <w:r w:rsidRPr="00F666B2">
        <w:rPr>
          <w:rFonts w:ascii="Arial" w:hAnsi="Arial" w:cs="Arial"/>
          <w:bCs/>
          <w:sz w:val="20"/>
          <w:szCs w:val="20"/>
          <w:lang w:val="it-IT"/>
        </w:rPr>
        <w:t>m.p.</w:t>
      </w:r>
      <w:proofErr w:type="spellEnd"/>
    </w:p>
    <w:p w14:paraId="3DCA6C98" w14:textId="77777777" w:rsidR="00D01B6A" w:rsidRDefault="00D01B6A" w:rsidP="00D01B6A">
      <w:pPr>
        <w:spacing w:after="0" w:line="240" w:lineRule="auto"/>
        <w:rPr>
          <w:rFonts w:ascii="Arial" w:hAnsi="Arial" w:cs="Arial"/>
          <w:sz w:val="20"/>
          <w:szCs w:val="20"/>
          <w:lang w:val="it-IT"/>
        </w:rPr>
      </w:pPr>
    </w:p>
    <w:p w14:paraId="5AA40698" w14:textId="77777777" w:rsidR="005D7418" w:rsidRPr="00F666B2" w:rsidRDefault="005D7418" w:rsidP="00D01B6A">
      <w:pPr>
        <w:spacing w:after="0" w:line="240" w:lineRule="auto"/>
        <w:rPr>
          <w:rFonts w:ascii="Arial" w:hAnsi="Arial" w:cs="Arial"/>
          <w:sz w:val="20"/>
          <w:szCs w:val="20"/>
          <w:lang w:val="it-IT"/>
        </w:rPr>
      </w:pPr>
    </w:p>
    <w:p w14:paraId="19B4E933"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4C63052B" w14:textId="77777777" w:rsidR="00D01B6A" w:rsidRPr="009E4FBE" w:rsidRDefault="00D01B6A" w:rsidP="00D01B6A">
      <w:pPr>
        <w:suppressAutoHyphens/>
        <w:spacing w:after="0" w:line="240" w:lineRule="auto"/>
        <w:jc w:val="both"/>
        <w:rPr>
          <w:rFonts w:ascii="Arial" w:hAnsi="Arial" w:cs="Arial"/>
          <w:spacing w:val="-2"/>
          <w:sz w:val="20"/>
          <w:szCs w:val="20"/>
          <w:lang w:val="it-IT" w:eastAsia="it-IT"/>
        </w:rPr>
      </w:pPr>
      <w:r w:rsidRPr="009E4FBE">
        <w:rPr>
          <w:rFonts w:ascii="Arial" w:hAnsi="Arial" w:cs="Arial"/>
          <w:spacing w:val="-2"/>
          <w:sz w:val="20"/>
          <w:szCs w:val="20"/>
          <w:lang w:val="it-IT" w:eastAsia="it-IT"/>
        </w:rPr>
        <w:lastRenderedPageBreak/>
        <w:t>Ai sensi dell'articolo 48 della Legge sul l'educazione e istruzione prescolare (Gazzetta ufficiale" n. 10/97, 107/07 e 94/13, 98/19, 57/22, 101/23) e dell'articolo 101 dello Statuto della Città di Novigrad-Cittanova ("Bollettino ufficiale della Città di Cittanova</w:t>
      </w:r>
      <w:r w:rsidRPr="009E4FBE">
        <w:rPr>
          <w:rFonts w:ascii="Arial" w:hAnsi="Arial" w:cs="Arial"/>
          <w:sz w:val="20"/>
          <w:szCs w:val="20"/>
          <w:lang w:val="it-IT" w:eastAsia="it-IT"/>
        </w:rPr>
        <w:t xml:space="preserve"> n. 5/09, 3/13, 2/14, 2/17, 1/18 e 2/18- testo consolidato, 2/20 e 8/20 rettifica, 1/21, 6/21 e 7/21- testo consolidato e 3/22 ), il Consiglio cittadino della Città di Novigrad - Cittanova nella seduta del 18 dicembre 2024 </w:t>
      </w:r>
      <w:r w:rsidRPr="009E4FBE">
        <w:rPr>
          <w:rFonts w:ascii="Arial" w:hAnsi="Arial" w:cs="Arial"/>
          <w:spacing w:val="-2"/>
          <w:sz w:val="20"/>
          <w:szCs w:val="20"/>
          <w:lang w:val="it-IT" w:eastAsia="it-IT"/>
        </w:rPr>
        <w:t>emana il seguente</w:t>
      </w:r>
    </w:p>
    <w:p w14:paraId="0DCA32F1" w14:textId="77777777" w:rsidR="00D01B6A" w:rsidRPr="009E4FBE" w:rsidRDefault="00D01B6A" w:rsidP="00D01B6A">
      <w:pPr>
        <w:tabs>
          <w:tab w:val="left" w:pos="555"/>
          <w:tab w:val="center" w:pos="4536"/>
        </w:tabs>
        <w:spacing w:after="0" w:line="240" w:lineRule="auto"/>
        <w:rPr>
          <w:rFonts w:ascii="Arial" w:hAnsi="Arial" w:cs="Arial"/>
          <w:b/>
          <w:bCs/>
          <w:color w:val="000000"/>
          <w:sz w:val="20"/>
          <w:szCs w:val="20"/>
        </w:rPr>
      </w:pPr>
    </w:p>
    <w:p w14:paraId="211105BE" w14:textId="77777777" w:rsidR="00D01B6A" w:rsidRPr="009E4FBE" w:rsidRDefault="00D01B6A" w:rsidP="00D01B6A">
      <w:pPr>
        <w:spacing w:after="0" w:line="240" w:lineRule="auto"/>
        <w:jc w:val="center"/>
        <w:rPr>
          <w:rFonts w:ascii="Arial" w:hAnsi="Arial" w:cs="Arial"/>
          <w:b/>
          <w:bCs/>
          <w:color w:val="000000"/>
          <w:sz w:val="20"/>
          <w:szCs w:val="20"/>
          <w:lang w:val="it-IT"/>
        </w:rPr>
      </w:pPr>
      <w:r w:rsidRPr="009E4FBE">
        <w:rPr>
          <w:rFonts w:ascii="Arial" w:hAnsi="Arial" w:cs="Arial"/>
          <w:b/>
          <w:color w:val="000000"/>
          <w:sz w:val="20"/>
          <w:szCs w:val="20"/>
          <w:lang w:val="it-IT" w:eastAsia="it-IT"/>
        </w:rPr>
        <w:t>PROGRAMMA DEI FABBISOGNI PUBBLICI NEL SETTORE DELL'EDUCAZIONE E ISTRUZIONE PRESCOLARE DELLA CITTÀ DI NOVIGRAD-CITTANOVA PER IL 2025</w:t>
      </w:r>
    </w:p>
    <w:p w14:paraId="25161AB9" w14:textId="77777777" w:rsidR="00D01B6A" w:rsidRPr="009E4FBE" w:rsidRDefault="00D01B6A" w:rsidP="00D01B6A">
      <w:pPr>
        <w:pStyle w:val="NoSpacing"/>
        <w:jc w:val="center"/>
        <w:rPr>
          <w:rFonts w:ascii="Arial" w:hAnsi="Arial" w:cs="Arial"/>
          <w:b/>
          <w:bCs/>
          <w:sz w:val="20"/>
          <w:szCs w:val="20"/>
          <w:lang w:val="it-IT" w:eastAsia="it-IT"/>
        </w:rPr>
      </w:pPr>
    </w:p>
    <w:p w14:paraId="5C0BF6BC" w14:textId="77777777" w:rsidR="00D01B6A" w:rsidRPr="009E4FBE" w:rsidRDefault="00D01B6A" w:rsidP="00D01B6A">
      <w:pPr>
        <w:pStyle w:val="NoSpacing"/>
        <w:jc w:val="center"/>
        <w:rPr>
          <w:rFonts w:ascii="Arial" w:hAnsi="Arial" w:cs="Arial"/>
          <w:b/>
          <w:bCs/>
          <w:sz w:val="20"/>
          <w:szCs w:val="20"/>
          <w:lang w:val="it-IT" w:eastAsia="it-IT"/>
        </w:rPr>
      </w:pPr>
      <w:r w:rsidRPr="009E4FBE">
        <w:rPr>
          <w:rFonts w:ascii="Arial" w:hAnsi="Arial" w:cs="Arial"/>
          <w:b/>
          <w:bCs/>
          <w:sz w:val="20"/>
          <w:szCs w:val="20"/>
          <w:lang w:val="it-IT" w:eastAsia="it-IT"/>
        </w:rPr>
        <w:t>Articolo 1</w:t>
      </w:r>
    </w:p>
    <w:p w14:paraId="520567BB" w14:textId="77777777" w:rsidR="00D01B6A" w:rsidRPr="009E4FBE" w:rsidRDefault="00D01B6A" w:rsidP="00D01B6A">
      <w:pPr>
        <w:pStyle w:val="NoSpacing"/>
        <w:jc w:val="both"/>
        <w:rPr>
          <w:rFonts w:ascii="Arial" w:hAnsi="Arial" w:cs="Arial"/>
          <w:sz w:val="20"/>
          <w:szCs w:val="20"/>
          <w:lang w:val="it-IT" w:eastAsia="it-IT"/>
        </w:rPr>
      </w:pPr>
    </w:p>
    <w:p w14:paraId="34695E2E" w14:textId="77777777" w:rsidR="00D01B6A" w:rsidRPr="009E4FBE" w:rsidRDefault="00D01B6A" w:rsidP="00D01B6A">
      <w:pPr>
        <w:pStyle w:val="NoSpacing"/>
        <w:jc w:val="both"/>
        <w:rPr>
          <w:rFonts w:ascii="Arial" w:hAnsi="Arial" w:cs="Arial"/>
          <w:sz w:val="20"/>
          <w:szCs w:val="20"/>
          <w:lang w:val="it-IT" w:eastAsia="it-IT"/>
        </w:rPr>
      </w:pPr>
      <w:r w:rsidRPr="009E4FBE">
        <w:rPr>
          <w:rFonts w:ascii="Arial" w:hAnsi="Arial" w:cs="Arial"/>
          <w:sz w:val="20"/>
          <w:szCs w:val="20"/>
          <w:lang w:val="it-IT" w:eastAsia="it-IT"/>
        </w:rPr>
        <w:t>Il Programma dell'educazione e istruzione prescolare nel comprensorio della Città di Novigrad-Cittanova viene realizzato nell’ente Scuola materna "</w:t>
      </w:r>
      <w:proofErr w:type="spellStart"/>
      <w:r w:rsidRPr="009E4FBE">
        <w:rPr>
          <w:rFonts w:ascii="Arial" w:hAnsi="Arial" w:cs="Arial"/>
          <w:sz w:val="20"/>
          <w:szCs w:val="20"/>
          <w:lang w:val="it-IT" w:eastAsia="it-IT"/>
        </w:rPr>
        <w:t>Tičići</w:t>
      </w:r>
      <w:proofErr w:type="spellEnd"/>
      <w:r w:rsidRPr="009E4FBE">
        <w:rPr>
          <w:rFonts w:ascii="Arial" w:hAnsi="Arial" w:cs="Arial"/>
          <w:sz w:val="20"/>
          <w:szCs w:val="20"/>
          <w:lang w:val="it-IT" w:eastAsia="it-IT"/>
        </w:rPr>
        <w:t>" Novigrad-Cittanova e Scuola dell'infanzia „</w:t>
      </w:r>
      <w:proofErr w:type="gramStart"/>
      <w:r w:rsidRPr="009E4FBE">
        <w:rPr>
          <w:rFonts w:ascii="Arial" w:hAnsi="Arial" w:cs="Arial"/>
          <w:sz w:val="20"/>
          <w:szCs w:val="20"/>
          <w:lang w:val="it-IT" w:eastAsia="it-IT"/>
        </w:rPr>
        <w:t>Girasole“ Novigrad</w:t>
      </w:r>
      <w:proofErr w:type="gramEnd"/>
      <w:r w:rsidRPr="009E4FBE">
        <w:rPr>
          <w:rFonts w:ascii="Arial" w:hAnsi="Arial" w:cs="Arial"/>
          <w:sz w:val="20"/>
          <w:szCs w:val="20"/>
          <w:lang w:val="it-IT" w:eastAsia="it-IT"/>
        </w:rPr>
        <w:t>-Cittanova, ai sensi delle disposizioni della Legge sull'educazione e istruzione prescolare e dello Standard pedagogico nazionale dell'educazione e istruzione.</w:t>
      </w:r>
      <w:r w:rsidRPr="009E4FBE">
        <w:rPr>
          <w:rFonts w:ascii="Arial" w:hAnsi="Arial" w:cs="Arial"/>
          <w:sz w:val="20"/>
          <w:szCs w:val="20"/>
          <w:lang w:val="it-IT"/>
        </w:rPr>
        <w:t xml:space="preserve"> </w:t>
      </w:r>
      <w:r w:rsidRPr="009E4FBE">
        <w:rPr>
          <w:rFonts w:ascii="Arial" w:hAnsi="Arial" w:cs="Arial"/>
          <w:sz w:val="20"/>
          <w:szCs w:val="20"/>
          <w:lang w:val="it-IT" w:eastAsia="it-IT"/>
        </w:rPr>
        <w:t>Il fondatore delle istituzioni è la Città di Novigrad-Cittanova.</w:t>
      </w:r>
    </w:p>
    <w:p w14:paraId="494EDE1B" w14:textId="77777777" w:rsidR="00D01B6A" w:rsidRPr="009E4FBE" w:rsidRDefault="00D01B6A" w:rsidP="00D01B6A">
      <w:pPr>
        <w:pStyle w:val="NoSpacing"/>
        <w:jc w:val="both"/>
        <w:rPr>
          <w:rFonts w:ascii="Arial" w:hAnsi="Arial" w:cs="Arial"/>
          <w:sz w:val="20"/>
          <w:szCs w:val="20"/>
          <w:lang w:val="it-IT" w:eastAsia="it-IT"/>
        </w:rPr>
      </w:pPr>
    </w:p>
    <w:p w14:paraId="71AB9204" w14:textId="77777777" w:rsidR="00D01B6A" w:rsidRPr="009E4FBE" w:rsidRDefault="00D01B6A" w:rsidP="00D01B6A">
      <w:pPr>
        <w:spacing w:after="0" w:line="240" w:lineRule="auto"/>
        <w:jc w:val="center"/>
        <w:rPr>
          <w:rFonts w:ascii="Arial" w:hAnsi="Arial" w:cs="Arial"/>
          <w:b/>
          <w:sz w:val="20"/>
          <w:szCs w:val="20"/>
          <w:lang w:val="it-IT" w:eastAsia="it-IT"/>
        </w:rPr>
      </w:pPr>
      <w:r w:rsidRPr="009E4FBE">
        <w:rPr>
          <w:rFonts w:ascii="Arial" w:hAnsi="Arial" w:cs="Arial"/>
          <w:b/>
          <w:sz w:val="20"/>
          <w:szCs w:val="20"/>
          <w:lang w:val="it-IT" w:eastAsia="it-IT"/>
        </w:rPr>
        <w:t>Articolo 2</w:t>
      </w:r>
    </w:p>
    <w:p w14:paraId="5E0D85FB" w14:textId="77777777" w:rsidR="00D01B6A" w:rsidRPr="009E4FBE" w:rsidRDefault="00D01B6A" w:rsidP="00D01B6A">
      <w:pPr>
        <w:spacing w:after="0" w:line="240" w:lineRule="auto"/>
        <w:rPr>
          <w:rFonts w:ascii="Arial" w:hAnsi="Arial" w:cs="Arial"/>
          <w:b/>
          <w:bCs/>
          <w:sz w:val="20"/>
          <w:szCs w:val="20"/>
          <w:lang w:val="it-IT"/>
        </w:rPr>
      </w:pPr>
      <w:r w:rsidRPr="009E4FBE">
        <w:rPr>
          <w:rFonts w:ascii="Arial" w:hAnsi="Arial" w:cs="Arial"/>
          <w:b/>
          <w:sz w:val="20"/>
          <w:szCs w:val="20"/>
          <w:lang w:val="it-IT" w:eastAsia="it-IT"/>
        </w:rPr>
        <w:t>SCUOLA MATERNA “</w:t>
      </w:r>
      <w:proofErr w:type="spellStart"/>
      <w:r w:rsidRPr="009E4FBE">
        <w:rPr>
          <w:rFonts w:ascii="Arial" w:hAnsi="Arial" w:cs="Arial"/>
          <w:b/>
          <w:sz w:val="20"/>
          <w:szCs w:val="20"/>
          <w:lang w:val="it-IT" w:eastAsia="it-IT"/>
        </w:rPr>
        <w:t>TIČIĆI</w:t>
      </w:r>
      <w:proofErr w:type="spellEnd"/>
      <w:r w:rsidRPr="009E4FBE">
        <w:rPr>
          <w:rFonts w:ascii="Arial" w:hAnsi="Arial" w:cs="Arial"/>
          <w:b/>
          <w:sz w:val="20"/>
          <w:szCs w:val="20"/>
          <w:lang w:val="it-IT" w:eastAsia="it-IT"/>
        </w:rPr>
        <w:t>” NOVIGRAD-CITTANOVA</w:t>
      </w:r>
    </w:p>
    <w:tbl>
      <w:tblPr>
        <w:tblW w:w="4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2153"/>
      </w:tblGrid>
      <w:tr w:rsidR="00D01B6A" w:rsidRPr="009E4FBE" w14:paraId="3AB58965" w14:textId="77777777" w:rsidTr="00DB47FD">
        <w:tc>
          <w:tcPr>
            <w:tcW w:w="3643" w:type="pct"/>
            <w:tcBorders>
              <w:top w:val="single" w:sz="4" w:space="0" w:color="auto"/>
              <w:left w:val="single" w:sz="4" w:space="0" w:color="auto"/>
              <w:bottom w:val="single" w:sz="4" w:space="0" w:color="auto"/>
              <w:right w:val="single" w:sz="4" w:space="0" w:color="auto"/>
            </w:tcBorders>
          </w:tcPr>
          <w:p w14:paraId="47D9E8FE" w14:textId="77777777" w:rsidR="00D01B6A" w:rsidRPr="009E4FBE" w:rsidRDefault="00D01B6A" w:rsidP="00DB47FD">
            <w:pPr>
              <w:pStyle w:val="NoSpacing"/>
              <w:rPr>
                <w:rFonts w:ascii="Arial" w:hAnsi="Arial" w:cs="Arial"/>
                <w:b/>
                <w:bCs/>
                <w:sz w:val="20"/>
                <w:szCs w:val="20"/>
                <w:lang w:val="it-IT"/>
              </w:rPr>
            </w:pPr>
          </w:p>
          <w:p w14:paraId="0DCC26F4" w14:textId="77777777" w:rsidR="00D01B6A" w:rsidRPr="009E4FBE" w:rsidRDefault="00D01B6A" w:rsidP="00DB47FD">
            <w:pPr>
              <w:pStyle w:val="NoSpacing"/>
              <w:rPr>
                <w:rFonts w:ascii="Arial" w:hAnsi="Arial" w:cs="Arial"/>
                <w:b/>
                <w:bCs/>
                <w:sz w:val="20"/>
                <w:szCs w:val="20"/>
                <w:lang w:val="it-IT"/>
              </w:rPr>
            </w:pPr>
            <w:r w:rsidRPr="009E4FBE">
              <w:rPr>
                <w:rFonts w:ascii="Arial" w:hAnsi="Arial" w:cs="Arial"/>
                <w:b/>
                <w:bCs/>
                <w:sz w:val="20"/>
                <w:szCs w:val="20"/>
                <w:lang w:val="it-IT"/>
              </w:rPr>
              <w:t>TIPO DI SPESA</w:t>
            </w:r>
          </w:p>
          <w:p w14:paraId="6BFF0779" w14:textId="77777777" w:rsidR="00D01B6A" w:rsidRPr="009E4FBE" w:rsidRDefault="00D01B6A" w:rsidP="00DB47FD">
            <w:pPr>
              <w:pStyle w:val="NoSpacing"/>
              <w:rPr>
                <w:rFonts w:ascii="Arial" w:hAnsi="Arial" w:cs="Arial"/>
                <w:b/>
                <w:bCs/>
                <w:sz w:val="20"/>
                <w:szCs w:val="20"/>
                <w:lang w:val="it-IT"/>
              </w:rPr>
            </w:pPr>
          </w:p>
        </w:tc>
        <w:tc>
          <w:tcPr>
            <w:tcW w:w="1357" w:type="pct"/>
            <w:tcBorders>
              <w:top w:val="single" w:sz="4" w:space="0" w:color="auto"/>
              <w:left w:val="single" w:sz="4" w:space="0" w:color="auto"/>
              <w:bottom w:val="single" w:sz="4" w:space="0" w:color="auto"/>
              <w:right w:val="single" w:sz="4" w:space="0" w:color="auto"/>
            </w:tcBorders>
          </w:tcPr>
          <w:p w14:paraId="31CEACF0" w14:textId="77777777" w:rsidR="00D01B6A" w:rsidRPr="009E4FBE" w:rsidRDefault="00D01B6A" w:rsidP="00DB47FD">
            <w:pPr>
              <w:pStyle w:val="NoSpacing"/>
              <w:rPr>
                <w:rFonts w:ascii="Arial" w:hAnsi="Arial" w:cs="Arial"/>
                <w:b/>
                <w:bCs/>
                <w:sz w:val="20"/>
                <w:szCs w:val="20"/>
                <w:lang w:val="it-IT"/>
              </w:rPr>
            </w:pPr>
          </w:p>
          <w:p w14:paraId="60CD2FF4" w14:textId="77777777" w:rsidR="00D01B6A" w:rsidRPr="009E4FBE" w:rsidRDefault="00D01B6A" w:rsidP="00DB47FD">
            <w:pPr>
              <w:pStyle w:val="NoSpacing"/>
              <w:jc w:val="center"/>
              <w:rPr>
                <w:rFonts w:ascii="Arial" w:hAnsi="Arial" w:cs="Arial"/>
                <w:b/>
                <w:bCs/>
                <w:sz w:val="20"/>
                <w:szCs w:val="20"/>
                <w:lang w:val="it-IT"/>
              </w:rPr>
            </w:pPr>
            <w:r w:rsidRPr="009E4FBE">
              <w:rPr>
                <w:rFonts w:ascii="Arial" w:hAnsi="Arial" w:cs="Arial"/>
                <w:b/>
                <w:bCs/>
                <w:sz w:val="20"/>
                <w:szCs w:val="20"/>
                <w:lang w:val="it-IT"/>
              </w:rPr>
              <w:t>MEZZI PIANIFICATI</w:t>
            </w:r>
          </w:p>
        </w:tc>
      </w:tr>
      <w:tr w:rsidR="00D01B6A" w:rsidRPr="009E4FBE" w14:paraId="7BA7E1DF" w14:textId="77777777" w:rsidTr="00DB47FD">
        <w:tc>
          <w:tcPr>
            <w:tcW w:w="3643" w:type="pct"/>
            <w:tcBorders>
              <w:top w:val="single" w:sz="4" w:space="0" w:color="auto"/>
              <w:left w:val="single" w:sz="4" w:space="0" w:color="auto"/>
              <w:bottom w:val="single" w:sz="4" w:space="0" w:color="auto"/>
              <w:right w:val="single" w:sz="4" w:space="0" w:color="auto"/>
            </w:tcBorders>
          </w:tcPr>
          <w:p w14:paraId="6164B4CA" w14:textId="77777777" w:rsidR="00D01B6A" w:rsidRPr="009E4FBE" w:rsidRDefault="00D01B6A" w:rsidP="00DB47FD">
            <w:pPr>
              <w:pStyle w:val="NoSpacing"/>
              <w:rPr>
                <w:rFonts w:ascii="Arial" w:hAnsi="Arial" w:cs="Arial"/>
                <w:sz w:val="20"/>
                <w:szCs w:val="20"/>
                <w:lang w:val="it-IT"/>
              </w:rPr>
            </w:pPr>
          </w:p>
          <w:p w14:paraId="6F78A610"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per i dipendenti</w:t>
            </w:r>
          </w:p>
        </w:tc>
        <w:tc>
          <w:tcPr>
            <w:tcW w:w="1357" w:type="pct"/>
            <w:tcBorders>
              <w:top w:val="single" w:sz="4" w:space="0" w:color="auto"/>
              <w:left w:val="single" w:sz="4" w:space="0" w:color="auto"/>
              <w:bottom w:val="single" w:sz="4" w:space="0" w:color="auto"/>
              <w:right w:val="single" w:sz="4" w:space="0" w:color="auto"/>
            </w:tcBorders>
          </w:tcPr>
          <w:p w14:paraId="0287973F" w14:textId="77777777" w:rsidR="00D01B6A" w:rsidRPr="009E4FBE" w:rsidRDefault="00D01B6A" w:rsidP="00DB47FD">
            <w:pPr>
              <w:pStyle w:val="NoSpacing"/>
              <w:jc w:val="center"/>
              <w:rPr>
                <w:rFonts w:ascii="Arial" w:hAnsi="Arial" w:cs="Arial"/>
                <w:sz w:val="20"/>
                <w:szCs w:val="20"/>
              </w:rPr>
            </w:pPr>
          </w:p>
          <w:p w14:paraId="26C200DD"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rPr>
              <w:t>915.031.00</w:t>
            </w:r>
          </w:p>
        </w:tc>
      </w:tr>
      <w:tr w:rsidR="00D01B6A" w:rsidRPr="009E4FBE" w14:paraId="5A593B96" w14:textId="77777777" w:rsidTr="00DB47FD">
        <w:tc>
          <w:tcPr>
            <w:tcW w:w="3643" w:type="pct"/>
            <w:tcBorders>
              <w:top w:val="single" w:sz="4" w:space="0" w:color="auto"/>
              <w:left w:val="single" w:sz="4" w:space="0" w:color="auto"/>
              <w:bottom w:val="single" w:sz="4" w:space="0" w:color="auto"/>
              <w:right w:val="single" w:sz="4" w:space="0" w:color="auto"/>
            </w:tcBorders>
          </w:tcPr>
          <w:p w14:paraId="729112B5" w14:textId="77777777" w:rsidR="00D01B6A" w:rsidRPr="009E4FBE" w:rsidRDefault="00D01B6A" w:rsidP="00DB47FD">
            <w:pPr>
              <w:pStyle w:val="NoSpacing"/>
              <w:rPr>
                <w:rFonts w:ascii="Arial" w:hAnsi="Arial" w:cs="Arial"/>
                <w:sz w:val="20"/>
                <w:szCs w:val="20"/>
                <w:lang w:val="it-IT"/>
              </w:rPr>
            </w:pPr>
          </w:p>
          <w:p w14:paraId="42879CC5"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materiali</w:t>
            </w:r>
          </w:p>
        </w:tc>
        <w:tc>
          <w:tcPr>
            <w:tcW w:w="1357" w:type="pct"/>
            <w:tcBorders>
              <w:top w:val="single" w:sz="4" w:space="0" w:color="auto"/>
              <w:left w:val="single" w:sz="4" w:space="0" w:color="auto"/>
              <w:bottom w:val="single" w:sz="4" w:space="0" w:color="auto"/>
              <w:right w:val="single" w:sz="4" w:space="0" w:color="auto"/>
            </w:tcBorders>
          </w:tcPr>
          <w:p w14:paraId="67960483" w14:textId="77777777" w:rsidR="00D01B6A" w:rsidRPr="009E4FBE" w:rsidRDefault="00D01B6A" w:rsidP="00DB47FD">
            <w:pPr>
              <w:pStyle w:val="NoSpacing"/>
              <w:jc w:val="center"/>
              <w:rPr>
                <w:rFonts w:ascii="Arial" w:hAnsi="Arial" w:cs="Arial"/>
                <w:sz w:val="20"/>
                <w:szCs w:val="20"/>
              </w:rPr>
            </w:pPr>
          </w:p>
          <w:p w14:paraId="0137F25B"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rPr>
              <w:t>65.664,00</w:t>
            </w:r>
          </w:p>
        </w:tc>
      </w:tr>
      <w:tr w:rsidR="00D01B6A" w:rsidRPr="009E4FBE" w14:paraId="01BDFF0A" w14:textId="77777777" w:rsidTr="00DB47FD">
        <w:tc>
          <w:tcPr>
            <w:tcW w:w="3643" w:type="pct"/>
            <w:tcBorders>
              <w:top w:val="single" w:sz="4" w:space="0" w:color="auto"/>
              <w:left w:val="single" w:sz="4" w:space="0" w:color="auto"/>
              <w:bottom w:val="single" w:sz="4" w:space="0" w:color="auto"/>
              <w:right w:val="single" w:sz="4" w:space="0" w:color="auto"/>
            </w:tcBorders>
          </w:tcPr>
          <w:p w14:paraId="2C4FE1FB" w14:textId="77777777" w:rsidR="00D01B6A" w:rsidRPr="009E4FBE" w:rsidRDefault="00D01B6A" w:rsidP="00DB47FD">
            <w:pPr>
              <w:pStyle w:val="NoSpacing"/>
              <w:rPr>
                <w:rFonts w:ascii="Arial" w:hAnsi="Arial" w:cs="Arial"/>
                <w:sz w:val="20"/>
                <w:szCs w:val="20"/>
                <w:lang w:val="it-IT"/>
              </w:rPr>
            </w:pPr>
          </w:p>
          <w:p w14:paraId="0F9D1C20"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materiali: entrate proprie degli utenti del bilancio</w:t>
            </w:r>
          </w:p>
        </w:tc>
        <w:tc>
          <w:tcPr>
            <w:tcW w:w="1357" w:type="pct"/>
            <w:tcBorders>
              <w:top w:val="single" w:sz="4" w:space="0" w:color="auto"/>
              <w:left w:val="single" w:sz="4" w:space="0" w:color="auto"/>
              <w:bottom w:val="single" w:sz="4" w:space="0" w:color="auto"/>
              <w:right w:val="single" w:sz="4" w:space="0" w:color="auto"/>
            </w:tcBorders>
          </w:tcPr>
          <w:p w14:paraId="194CA51C" w14:textId="77777777" w:rsidR="00D01B6A" w:rsidRPr="009E4FBE" w:rsidRDefault="00D01B6A" w:rsidP="00DB47FD">
            <w:pPr>
              <w:pStyle w:val="NoSpacing"/>
              <w:jc w:val="center"/>
              <w:rPr>
                <w:rFonts w:ascii="Arial" w:hAnsi="Arial" w:cs="Arial"/>
                <w:sz w:val="20"/>
                <w:szCs w:val="20"/>
              </w:rPr>
            </w:pPr>
          </w:p>
          <w:p w14:paraId="2C66E077"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rPr>
              <w:t>133.825.00</w:t>
            </w:r>
          </w:p>
        </w:tc>
      </w:tr>
      <w:tr w:rsidR="00D01B6A" w:rsidRPr="009E4FBE" w14:paraId="6F6D1816" w14:textId="77777777" w:rsidTr="00DB47FD">
        <w:tc>
          <w:tcPr>
            <w:tcW w:w="3643" w:type="pct"/>
            <w:tcBorders>
              <w:top w:val="single" w:sz="4" w:space="0" w:color="auto"/>
              <w:left w:val="single" w:sz="4" w:space="0" w:color="auto"/>
              <w:bottom w:val="single" w:sz="4" w:space="0" w:color="auto"/>
              <w:right w:val="single" w:sz="4" w:space="0" w:color="auto"/>
            </w:tcBorders>
          </w:tcPr>
          <w:p w14:paraId="70EDD2E2" w14:textId="77777777" w:rsidR="00D01B6A" w:rsidRPr="009E4FBE" w:rsidRDefault="00D01B6A" w:rsidP="00DB47FD">
            <w:pPr>
              <w:pStyle w:val="NoSpacing"/>
              <w:rPr>
                <w:rFonts w:ascii="Arial" w:hAnsi="Arial" w:cs="Arial"/>
                <w:sz w:val="20"/>
                <w:szCs w:val="20"/>
                <w:lang w:val="it-IT"/>
              </w:rPr>
            </w:pPr>
          </w:p>
          <w:p w14:paraId="6EC02768"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 xml:space="preserve">Lavoro con i bambini con difficoltà nello sviluppo e programma obbligatorio prescolastico: mezzi del competente ministero </w:t>
            </w:r>
          </w:p>
        </w:tc>
        <w:tc>
          <w:tcPr>
            <w:tcW w:w="1357" w:type="pct"/>
            <w:tcBorders>
              <w:top w:val="single" w:sz="4" w:space="0" w:color="auto"/>
              <w:left w:val="single" w:sz="4" w:space="0" w:color="auto"/>
              <w:bottom w:val="single" w:sz="4" w:space="0" w:color="auto"/>
              <w:right w:val="single" w:sz="4" w:space="0" w:color="auto"/>
            </w:tcBorders>
          </w:tcPr>
          <w:p w14:paraId="5CB4A290" w14:textId="77777777" w:rsidR="00D01B6A" w:rsidRPr="009E4FBE" w:rsidRDefault="00D01B6A" w:rsidP="00DB47FD">
            <w:pPr>
              <w:pStyle w:val="NoSpacing"/>
              <w:jc w:val="center"/>
              <w:rPr>
                <w:rFonts w:ascii="Arial" w:hAnsi="Arial" w:cs="Arial"/>
                <w:sz w:val="20"/>
                <w:szCs w:val="20"/>
              </w:rPr>
            </w:pPr>
          </w:p>
          <w:p w14:paraId="18CD49CD" w14:textId="77777777" w:rsidR="00D01B6A" w:rsidRPr="009E4FBE" w:rsidRDefault="00D01B6A" w:rsidP="00DB47FD">
            <w:pPr>
              <w:pStyle w:val="NoSpacing"/>
              <w:jc w:val="center"/>
              <w:rPr>
                <w:rFonts w:ascii="Arial" w:hAnsi="Arial" w:cs="Arial"/>
                <w:sz w:val="20"/>
                <w:szCs w:val="20"/>
              </w:rPr>
            </w:pPr>
          </w:p>
          <w:p w14:paraId="16950EFF"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rPr>
              <w:t>3.711,00</w:t>
            </w:r>
          </w:p>
        </w:tc>
      </w:tr>
      <w:tr w:rsidR="00D01B6A" w:rsidRPr="009E4FBE" w14:paraId="087C9E53" w14:textId="77777777" w:rsidTr="00DB47FD">
        <w:tc>
          <w:tcPr>
            <w:tcW w:w="3643" w:type="pct"/>
            <w:tcBorders>
              <w:top w:val="single" w:sz="4" w:space="0" w:color="auto"/>
              <w:left w:val="single" w:sz="4" w:space="0" w:color="auto"/>
              <w:bottom w:val="single" w:sz="4" w:space="0" w:color="auto"/>
              <w:right w:val="single" w:sz="4" w:space="0" w:color="auto"/>
            </w:tcBorders>
          </w:tcPr>
          <w:p w14:paraId="474200D3" w14:textId="77777777" w:rsidR="00D01B6A" w:rsidRPr="009E4FBE" w:rsidRDefault="00D01B6A" w:rsidP="00DB47FD">
            <w:pPr>
              <w:pStyle w:val="NoSpacing"/>
              <w:rPr>
                <w:rFonts w:ascii="Arial" w:hAnsi="Arial" w:cs="Arial"/>
                <w:sz w:val="20"/>
                <w:szCs w:val="20"/>
                <w:lang w:val="it-IT"/>
              </w:rPr>
            </w:pPr>
          </w:p>
          <w:p w14:paraId="4A2669CE"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Acquisto equipaggiamento-entrate proprie dell’utente del bilancio</w:t>
            </w:r>
          </w:p>
        </w:tc>
        <w:tc>
          <w:tcPr>
            <w:tcW w:w="1357" w:type="pct"/>
            <w:tcBorders>
              <w:top w:val="single" w:sz="4" w:space="0" w:color="auto"/>
              <w:left w:val="single" w:sz="4" w:space="0" w:color="auto"/>
              <w:bottom w:val="single" w:sz="4" w:space="0" w:color="auto"/>
              <w:right w:val="single" w:sz="4" w:space="0" w:color="auto"/>
            </w:tcBorders>
          </w:tcPr>
          <w:p w14:paraId="3EB5E4CB" w14:textId="77777777" w:rsidR="00D01B6A" w:rsidRPr="009E4FBE" w:rsidRDefault="00D01B6A" w:rsidP="00DB47FD">
            <w:pPr>
              <w:pStyle w:val="NoSpacing"/>
              <w:jc w:val="center"/>
              <w:rPr>
                <w:rFonts w:ascii="Arial" w:hAnsi="Arial" w:cs="Arial"/>
                <w:bCs/>
                <w:sz w:val="20"/>
                <w:szCs w:val="20"/>
              </w:rPr>
            </w:pPr>
          </w:p>
          <w:p w14:paraId="63171B3B"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bCs/>
                <w:sz w:val="20"/>
                <w:szCs w:val="20"/>
              </w:rPr>
              <w:t>23.138,00</w:t>
            </w:r>
          </w:p>
        </w:tc>
      </w:tr>
      <w:tr w:rsidR="00D01B6A" w:rsidRPr="009E4FBE" w14:paraId="0494EB4C" w14:textId="77777777" w:rsidTr="00DB47FD">
        <w:tc>
          <w:tcPr>
            <w:tcW w:w="3643" w:type="pct"/>
            <w:tcBorders>
              <w:top w:val="single" w:sz="4" w:space="0" w:color="auto"/>
              <w:left w:val="single" w:sz="4" w:space="0" w:color="auto"/>
              <w:bottom w:val="single" w:sz="4" w:space="0" w:color="auto"/>
              <w:right w:val="single" w:sz="4" w:space="0" w:color="auto"/>
            </w:tcBorders>
          </w:tcPr>
          <w:p w14:paraId="2FD27B3E" w14:textId="77777777" w:rsidR="00D01B6A" w:rsidRPr="009E4FBE" w:rsidRDefault="00D01B6A" w:rsidP="00DB47FD">
            <w:pPr>
              <w:pStyle w:val="NoSpacing"/>
              <w:rPr>
                <w:rFonts w:ascii="Arial" w:hAnsi="Arial" w:cs="Arial"/>
                <w:sz w:val="20"/>
                <w:szCs w:val="20"/>
                <w:lang w:val="it-IT"/>
              </w:rPr>
            </w:pPr>
          </w:p>
          <w:p w14:paraId="38CECFFE" w14:textId="77777777" w:rsidR="00D01B6A" w:rsidRPr="009E4FBE" w:rsidRDefault="00D01B6A" w:rsidP="00DB47FD">
            <w:pPr>
              <w:pStyle w:val="NoSpacing"/>
              <w:rPr>
                <w:rFonts w:ascii="Arial" w:hAnsi="Arial" w:cs="Arial"/>
                <w:bCs/>
                <w:sz w:val="20"/>
                <w:szCs w:val="20"/>
                <w:lang w:val="it-IT"/>
              </w:rPr>
            </w:pPr>
            <w:r w:rsidRPr="009E4FBE">
              <w:rPr>
                <w:rFonts w:ascii="Arial" w:hAnsi="Arial" w:cs="Arial"/>
                <w:sz w:val="20"/>
                <w:szCs w:val="20"/>
                <w:lang w:val="it-IT"/>
              </w:rPr>
              <w:t>Lezioni sul territorio</w:t>
            </w:r>
          </w:p>
        </w:tc>
        <w:tc>
          <w:tcPr>
            <w:tcW w:w="1357" w:type="pct"/>
            <w:tcBorders>
              <w:top w:val="single" w:sz="4" w:space="0" w:color="auto"/>
              <w:left w:val="single" w:sz="4" w:space="0" w:color="auto"/>
              <w:bottom w:val="single" w:sz="4" w:space="0" w:color="auto"/>
              <w:right w:val="single" w:sz="4" w:space="0" w:color="auto"/>
            </w:tcBorders>
          </w:tcPr>
          <w:p w14:paraId="710E0E46" w14:textId="77777777" w:rsidR="00D01B6A" w:rsidRPr="009E4FBE" w:rsidRDefault="00D01B6A" w:rsidP="00DB47FD">
            <w:pPr>
              <w:pStyle w:val="NoSpacing"/>
              <w:jc w:val="center"/>
              <w:rPr>
                <w:rFonts w:ascii="Arial" w:hAnsi="Arial" w:cs="Arial"/>
                <w:bCs/>
                <w:sz w:val="20"/>
                <w:szCs w:val="20"/>
              </w:rPr>
            </w:pPr>
          </w:p>
          <w:p w14:paraId="43468CD0"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bCs/>
                <w:sz w:val="20"/>
                <w:szCs w:val="20"/>
              </w:rPr>
              <w:t>1.000,00</w:t>
            </w:r>
          </w:p>
        </w:tc>
      </w:tr>
      <w:tr w:rsidR="00D01B6A" w:rsidRPr="009E4FBE" w14:paraId="2074C503" w14:textId="77777777" w:rsidTr="00DB47FD">
        <w:tc>
          <w:tcPr>
            <w:tcW w:w="3643" w:type="pct"/>
            <w:tcBorders>
              <w:top w:val="single" w:sz="4" w:space="0" w:color="auto"/>
              <w:left w:val="single" w:sz="4" w:space="0" w:color="auto"/>
              <w:bottom w:val="single" w:sz="4" w:space="0" w:color="auto"/>
              <w:right w:val="single" w:sz="4" w:space="0" w:color="auto"/>
            </w:tcBorders>
          </w:tcPr>
          <w:p w14:paraId="60136D04" w14:textId="77777777" w:rsidR="00D01B6A" w:rsidRPr="009E4FBE" w:rsidRDefault="00D01B6A" w:rsidP="00DB47FD">
            <w:pPr>
              <w:pStyle w:val="NoSpacing"/>
              <w:jc w:val="right"/>
              <w:rPr>
                <w:rFonts w:ascii="Arial" w:hAnsi="Arial" w:cs="Arial"/>
                <w:b/>
                <w:bCs/>
                <w:sz w:val="20"/>
                <w:szCs w:val="20"/>
                <w:lang w:val="it-IT"/>
              </w:rPr>
            </w:pPr>
          </w:p>
          <w:p w14:paraId="644A2B50" w14:textId="77777777" w:rsidR="00D01B6A" w:rsidRPr="009E4FBE" w:rsidRDefault="00D01B6A" w:rsidP="00DB47FD">
            <w:pPr>
              <w:pStyle w:val="NoSpacing"/>
              <w:rPr>
                <w:rFonts w:ascii="Arial" w:hAnsi="Arial" w:cs="Arial"/>
                <w:b/>
                <w:bCs/>
                <w:sz w:val="20"/>
                <w:szCs w:val="20"/>
                <w:lang w:val="it-IT"/>
              </w:rPr>
            </w:pPr>
            <w:r w:rsidRPr="009E4FBE">
              <w:rPr>
                <w:rFonts w:ascii="Arial" w:hAnsi="Arial" w:cs="Arial"/>
                <w:b/>
                <w:bCs/>
                <w:sz w:val="20"/>
                <w:szCs w:val="20"/>
                <w:lang w:val="it-IT"/>
              </w:rPr>
              <w:t>TOTALE</w:t>
            </w:r>
          </w:p>
        </w:tc>
        <w:tc>
          <w:tcPr>
            <w:tcW w:w="1357" w:type="pct"/>
            <w:tcBorders>
              <w:top w:val="single" w:sz="4" w:space="0" w:color="auto"/>
              <w:left w:val="single" w:sz="4" w:space="0" w:color="auto"/>
              <w:bottom w:val="single" w:sz="4" w:space="0" w:color="auto"/>
              <w:right w:val="single" w:sz="4" w:space="0" w:color="auto"/>
            </w:tcBorders>
          </w:tcPr>
          <w:p w14:paraId="0C6C7561" w14:textId="77777777" w:rsidR="00D01B6A" w:rsidRPr="009E4FBE" w:rsidRDefault="00D01B6A" w:rsidP="00DB47FD">
            <w:pPr>
              <w:pStyle w:val="NoSpacing"/>
              <w:jc w:val="center"/>
              <w:rPr>
                <w:rFonts w:ascii="Arial" w:hAnsi="Arial" w:cs="Arial"/>
                <w:b/>
                <w:bCs/>
                <w:sz w:val="20"/>
                <w:szCs w:val="20"/>
              </w:rPr>
            </w:pPr>
          </w:p>
          <w:p w14:paraId="37DFD17F" w14:textId="77777777" w:rsidR="00D01B6A" w:rsidRPr="009E4FBE" w:rsidRDefault="00D01B6A" w:rsidP="00DB47FD">
            <w:pPr>
              <w:pStyle w:val="NoSpacing"/>
              <w:jc w:val="center"/>
              <w:rPr>
                <w:rFonts w:ascii="Arial" w:hAnsi="Arial" w:cs="Arial"/>
                <w:b/>
                <w:bCs/>
                <w:sz w:val="20"/>
                <w:szCs w:val="20"/>
                <w:lang w:val="it-IT"/>
              </w:rPr>
            </w:pPr>
            <w:r w:rsidRPr="009E4FBE">
              <w:rPr>
                <w:rFonts w:ascii="Arial" w:hAnsi="Arial" w:cs="Arial"/>
                <w:b/>
                <w:bCs/>
                <w:sz w:val="20"/>
                <w:szCs w:val="20"/>
              </w:rPr>
              <w:t>1.142.369,00</w:t>
            </w:r>
          </w:p>
        </w:tc>
      </w:tr>
    </w:tbl>
    <w:p w14:paraId="3AB6CFB1" w14:textId="77777777" w:rsidR="00D01B6A" w:rsidRPr="009E4FBE" w:rsidRDefault="00D01B6A" w:rsidP="00D01B6A">
      <w:pPr>
        <w:pStyle w:val="NoSpacing"/>
        <w:rPr>
          <w:rFonts w:ascii="Arial" w:hAnsi="Arial" w:cs="Arial"/>
          <w:bCs/>
          <w:sz w:val="20"/>
          <w:szCs w:val="20"/>
          <w:lang w:val="it-IT"/>
        </w:rPr>
      </w:pPr>
    </w:p>
    <w:p w14:paraId="124A9DB5" w14:textId="77777777" w:rsidR="00D01B6A" w:rsidRPr="009E4FBE" w:rsidRDefault="00D01B6A" w:rsidP="00D01B6A">
      <w:pPr>
        <w:pStyle w:val="NoSpacing"/>
        <w:jc w:val="center"/>
        <w:rPr>
          <w:rFonts w:ascii="Arial" w:hAnsi="Arial" w:cs="Arial"/>
          <w:b/>
          <w:spacing w:val="-2"/>
          <w:sz w:val="20"/>
          <w:szCs w:val="20"/>
          <w:lang w:val="it-IT"/>
        </w:rPr>
      </w:pPr>
    </w:p>
    <w:p w14:paraId="5390EB84" w14:textId="77777777" w:rsidR="00D01B6A" w:rsidRPr="009E4FBE" w:rsidRDefault="00D01B6A" w:rsidP="00D01B6A">
      <w:pPr>
        <w:pStyle w:val="NoSpacing"/>
        <w:jc w:val="center"/>
        <w:rPr>
          <w:rFonts w:ascii="Arial" w:hAnsi="Arial" w:cs="Arial"/>
          <w:b/>
          <w:spacing w:val="-2"/>
          <w:sz w:val="20"/>
          <w:szCs w:val="20"/>
          <w:lang w:val="it-IT"/>
        </w:rPr>
      </w:pPr>
      <w:r w:rsidRPr="009E4FBE">
        <w:rPr>
          <w:rFonts w:ascii="Arial" w:hAnsi="Arial" w:cs="Arial"/>
          <w:b/>
          <w:spacing w:val="-2"/>
          <w:sz w:val="20"/>
          <w:szCs w:val="20"/>
          <w:lang w:val="it-IT"/>
        </w:rPr>
        <w:t>Articolo 3</w:t>
      </w:r>
    </w:p>
    <w:p w14:paraId="79A7FAB8" w14:textId="77777777" w:rsidR="00D01B6A" w:rsidRPr="009E4FBE" w:rsidRDefault="00D01B6A" w:rsidP="00D01B6A">
      <w:pPr>
        <w:pStyle w:val="NoSpacing"/>
        <w:rPr>
          <w:rFonts w:ascii="Arial" w:hAnsi="Arial" w:cs="Arial"/>
          <w:b/>
          <w:spacing w:val="-2"/>
          <w:sz w:val="20"/>
          <w:szCs w:val="20"/>
          <w:lang w:val="it-IT"/>
        </w:rPr>
      </w:pPr>
    </w:p>
    <w:p w14:paraId="3C4A67E5" w14:textId="77777777" w:rsidR="00D01B6A" w:rsidRPr="009E4FBE" w:rsidRDefault="00D01B6A" w:rsidP="00D01B6A">
      <w:pPr>
        <w:pStyle w:val="NoSpacing"/>
        <w:rPr>
          <w:rFonts w:ascii="Arial" w:hAnsi="Arial" w:cs="Arial"/>
          <w:b/>
          <w:bCs/>
          <w:sz w:val="20"/>
          <w:szCs w:val="20"/>
          <w:lang w:val="it-IT"/>
        </w:rPr>
      </w:pPr>
      <w:r w:rsidRPr="009E4FBE">
        <w:rPr>
          <w:rFonts w:ascii="Arial" w:hAnsi="Arial" w:cs="Arial"/>
          <w:b/>
          <w:spacing w:val="-2"/>
          <w:sz w:val="20"/>
          <w:szCs w:val="20"/>
          <w:lang w:val="it-IT" w:eastAsia="it-IT"/>
        </w:rPr>
        <w:t>SCUOLA DELL' INFANZIA „</w:t>
      </w:r>
      <w:proofErr w:type="gramStart"/>
      <w:r w:rsidRPr="009E4FBE">
        <w:rPr>
          <w:rFonts w:ascii="Arial" w:hAnsi="Arial" w:cs="Arial"/>
          <w:b/>
          <w:spacing w:val="-2"/>
          <w:sz w:val="20"/>
          <w:szCs w:val="20"/>
          <w:lang w:val="it-IT" w:eastAsia="it-IT"/>
        </w:rPr>
        <w:t>GIRASOLE“ NOVIGRAD</w:t>
      </w:r>
      <w:proofErr w:type="gramEnd"/>
      <w:r w:rsidRPr="009E4FBE">
        <w:rPr>
          <w:rFonts w:ascii="Arial" w:hAnsi="Arial" w:cs="Arial"/>
          <w:b/>
          <w:spacing w:val="-2"/>
          <w:sz w:val="20"/>
          <w:szCs w:val="20"/>
          <w:lang w:val="it-IT" w:eastAsia="it-IT"/>
        </w:rPr>
        <w:t xml:space="preserve">-CITTANOVA </w:t>
      </w:r>
    </w:p>
    <w:p w14:paraId="0D808A32" w14:textId="77777777" w:rsidR="00D01B6A" w:rsidRPr="009E4FBE" w:rsidRDefault="00D01B6A" w:rsidP="00D01B6A">
      <w:pPr>
        <w:pStyle w:val="NoSpacing"/>
        <w:rPr>
          <w:rFonts w:ascii="Arial" w:hAnsi="Arial" w:cs="Arial"/>
          <w:b/>
          <w:bCs/>
          <w:sz w:val="20"/>
          <w:szCs w:val="20"/>
          <w:lang w:val="it-IT"/>
        </w:rPr>
      </w:pPr>
    </w:p>
    <w:tbl>
      <w:tblPr>
        <w:tblW w:w="43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2153"/>
      </w:tblGrid>
      <w:tr w:rsidR="00D01B6A" w:rsidRPr="009E4FBE" w14:paraId="52A1969F" w14:textId="77777777" w:rsidTr="00DB47FD">
        <w:tc>
          <w:tcPr>
            <w:tcW w:w="3643" w:type="pct"/>
            <w:tcBorders>
              <w:top w:val="single" w:sz="4" w:space="0" w:color="auto"/>
              <w:left w:val="single" w:sz="4" w:space="0" w:color="auto"/>
              <w:bottom w:val="single" w:sz="4" w:space="0" w:color="auto"/>
              <w:right w:val="single" w:sz="4" w:space="0" w:color="auto"/>
            </w:tcBorders>
          </w:tcPr>
          <w:p w14:paraId="17425704" w14:textId="77777777" w:rsidR="00D01B6A" w:rsidRPr="009E4FBE" w:rsidRDefault="00D01B6A" w:rsidP="00DB47FD">
            <w:pPr>
              <w:pStyle w:val="NoSpacing"/>
              <w:ind w:left="1080"/>
              <w:rPr>
                <w:rFonts w:ascii="Arial" w:hAnsi="Arial" w:cs="Arial"/>
                <w:b/>
                <w:bCs/>
                <w:sz w:val="20"/>
                <w:szCs w:val="20"/>
                <w:lang w:val="it-IT"/>
              </w:rPr>
            </w:pPr>
          </w:p>
          <w:p w14:paraId="6710E66E" w14:textId="77777777" w:rsidR="00D01B6A" w:rsidRPr="009E4FBE" w:rsidRDefault="00D01B6A" w:rsidP="00DB47FD">
            <w:pPr>
              <w:pStyle w:val="NoSpacing"/>
              <w:rPr>
                <w:rFonts w:ascii="Arial" w:hAnsi="Arial" w:cs="Arial"/>
                <w:b/>
                <w:bCs/>
                <w:sz w:val="20"/>
                <w:szCs w:val="20"/>
                <w:lang w:val="it-IT"/>
              </w:rPr>
            </w:pPr>
            <w:r w:rsidRPr="009E4FBE">
              <w:rPr>
                <w:rFonts w:ascii="Arial" w:hAnsi="Arial" w:cs="Arial"/>
                <w:b/>
                <w:bCs/>
                <w:sz w:val="20"/>
                <w:szCs w:val="20"/>
                <w:lang w:val="it-IT"/>
              </w:rPr>
              <w:t>TIPO DI SPESA</w:t>
            </w:r>
          </w:p>
          <w:p w14:paraId="0E64E9B9" w14:textId="77777777" w:rsidR="00D01B6A" w:rsidRPr="009E4FBE" w:rsidRDefault="00D01B6A" w:rsidP="00DB47FD">
            <w:pPr>
              <w:pStyle w:val="NoSpacing"/>
              <w:ind w:left="1080"/>
              <w:rPr>
                <w:rFonts w:ascii="Arial" w:hAnsi="Arial" w:cs="Arial"/>
                <w:b/>
                <w:bCs/>
                <w:sz w:val="20"/>
                <w:szCs w:val="20"/>
                <w:lang w:val="it-IT"/>
              </w:rPr>
            </w:pPr>
          </w:p>
        </w:tc>
        <w:tc>
          <w:tcPr>
            <w:tcW w:w="1357" w:type="pct"/>
            <w:tcBorders>
              <w:top w:val="single" w:sz="4" w:space="0" w:color="auto"/>
              <w:left w:val="single" w:sz="4" w:space="0" w:color="auto"/>
              <w:bottom w:val="single" w:sz="4" w:space="0" w:color="auto"/>
              <w:right w:val="single" w:sz="4" w:space="0" w:color="auto"/>
            </w:tcBorders>
          </w:tcPr>
          <w:p w14:paraId="506716ED" w14:textId="77777777" w:rsidR="00D01B6A" w:rsidRPr="009E4FBE" w:rsidRDefault="00D01B6A" w:rsidP="00DB47FD">
            <w:pPr>
              <w:pStyle w:val="NoSpacing"/>
              <w:rPr>
                <w:rFonts w:ascii="Arial" w:hAnsi="Arial" w:cs="Arial"/>
                <w:b/>
                <w:bCs/>
                <w:sz w:val="20"/>
                <w:szCs w:val="20"/>
                <w:lang w:val="it-IT"/>
              </w:rPr>
            </w:pPr>
          </w:p>
          <w:p w14:paraId="1DE76F32" w14:textId="77777777" w:rsidR="00D01B6A" w:rsidRPr="009E4FBE" w:rsidRDefault="00D01B6A" w:rsidP="00DB47FD">
            <w:pPr>
              <w:pStyle w:val="NoSpacing"/>
              <w:jc w:val="center"/>
              <w:rPr>
                <w:rFonts w:ascii="Arial" w:hAnsi="Arial" w:cs="Arial"/>
                <w:b/>
                <w:bCs/>
                <w:sz w:val="20"/>
                <w:szCs w:val="20"/>
                <w:lang w:val="it-IT"/>
              </w:rPr>
            </w:pPr>
            <w:r w:rsidRPr="009E4FBE">
              <w:rPr>
                <w:rFonts w:ascii="Arial" w:hAnsi="Arial" w:cs="Arial"/>
                <w:b/>
                <w:bCs/>
                <w:sz w:val="20"/>
                <w:szCs w:val="20"/>
                <w:lang w:val="it-IT"/>
              </w:rPr>
              <w:t>MEZZI PIANIFICATI</w:t>
            </w:r>
          </w:p>
        </w:tc>
      </w:tr>
      <w:tr w:rsidR="00D01B6A" w:rsidRPr="009E4FBE" w14:paraId="25A30162" w14:textId="77777777" w:rsidTr="00DB47FD">
        <w:tc>
          <w:tcPr>
            <w:tcW w:w="3643" w:type="pct"/>
            <w:tcBorders>
              <w:top w:val="single" w:sz="4" w:space="0" w:color="auto"/>
              <w:left w:val="single" w:sz="4" w:space="0" w:color="auto"/>
              <w:bottom w:val="single" w:sz="4" w:space="0" w:color="auto"/>
              <w:right w:val="single" w:sz="4" w:space="0" w:color="auto"/>
            </w:tcBorders>
          </w:tcPr>
          <w:p w14:paraId="1C1C3A37" w14:textId="77777777" w:rsidR="00D01B6A" w:rsidRPr="009E4FBE" w:rsidRDefault="00D01B6A" w:rsidP="00DB47FD">
            <w:pPr>
              <w:pStyle w:val="NoSpacing"/>
              <w:rPr>
                <w:rFonts w:ascii="Arial" w:hAnsi="Arial" w:cs="Arial"/>
                <w:sz w:val="20"/>
                <w:szCs w:val="20"/>
                <w:lang w:val="it-IT"/>
              </w:rPr>
            </w:pPr>
          </w:p>
          <w:p w14:paraId="01F20B67"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per i dipendenti</w:t>
            </w:r>
          </w:p>
        </w:tc>
        <w:tc>
          <w:tcPr>
            <w:tcW w:w="1357" w:type="pct"/>
            <w:tcBorders>
              <w:top w:val="single" w:sz="4" w:space="0" w:color="auto"/>
              <w:left w:val="single" w:sz="4" w:space="0" w:color="auto"/>
              <w:bottom w:val="single" w:sz="4" w:space="0" w:color="auto"/>
              <w:right w:val="single" w:sz="4" w:space="0" w:color="auto"/>
            </w:tcBorders>
          </w:tcPr>
          <w:p w14:paraId="3DAC2378" w14:textId="77777777" w:rsidR="00D01B6A" w:rsidRPr="009E4FBE" w:rsidRDefault="00D01B6A" w:rsidP="00DB47FD">
            <w:pPr>
              <w:pStyle w:val="NoSpacing"/>
              <w:jc w:val="center"/>
              <w:rPr>
                <w:rFonts w:ascii="Arial" w:hAnsi="Arial" w:cs="Arial"/>
                <w:sz w:val="20"/>
                <w:szCs w:val="20"/>
                <w:lang w:val="it-IT"/>
              </w:rPr>
            </w:pPr>
          </w:p>
          <w:p w14:paraId="0FD97D27"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438.742,00</w:t>
            </w:r>
          </w:p>
        </w:tc>
      </w:tr>
      <w:tr w:rsidR="00D01B6A" w:rsidRPr="009E4FBE" w14:paraId="103675E6" w14:textId="77777777" w:rsidTr="00DB47FD">
        <w:tc>
          <w:tcPr>
            <w:tcW w:w="3643" w:type="pct"/>
            <w:tcBorders>
              <w:top w:val="single" w:sz="4" w:space="0" w:color="auto"/>
              <w:left w:val="single" w:sz="4" w:space="0" w:color="auto"/>
              <w:bottom w:val="single" w:sz="4" w:space="0" w:color="auto"/>
              <w:right w:val="single" w:sz="4" w:space="0" w:color="auto"/>
            </w:tcBorders>
          </w:tcPr>
          <w:p w14:paraId="7978D9A0" w14:textId="77777777" w:rsidR="00D01B6A" w:rsidRPr="009E4FBE" w:rsidRDefault="00D01B6A" w:rsidP="00DB47FD">
            <w:pPr>
              <w:pStyle w:val="NoSpacing"/>
              <w:rPr>
                <w:rFonts w:ascii="Arial" w:hAnsi="Arial" w:cs="Arial"/>
                <w:sz w:val="20"/>
                <w:szCs w:val="20"/>
                <w:lang w:val="it-IT"/>
              </w:rPr>
            </w:pPr>
          </w:p>
          <w:p w14:paraId="2C41C4D7"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materiali</w:t>
            </w:r>
          </w:p>
        </w:tc>
        <w:tc>
          <w:tcPr>
            <w:tcW w:w="1357" w:type="pct"/>
            <w:tcBorders>
              <w:top w:val="single" w:sz="4" w:space="0" w:color="auto"/>
              <w:left w:val="single" w:sz="4" w:space="0" w:color="auto"/>
              <w:bottom w:val="single" w:sz="4" w:space="0" w:color="auto"/>
              <w:right w:val="single" w:sz="4" w:space="0" w:color="auto"/>
            </w:tcBorders>
          </w:tcPr>
          <w:p w14:paraId="72292D5E" w14:textId="77777777" w:rsidR="00D01B6A" w:rsidRPr="009E4FBE" w:rsidRDefault="00D01B6A" w:rsidP="00DB47FD">
            <w:pPr>
              <w:pStyle w:val="NoSpacing"/>
              <w:jc w:val="center"/>
              <w:rPr>
                <w:rFonts w:ascii="Arial" w:hAnsi="Arial" w:cs="Arial"/>
                <w:sz w:val="20"/>
                <w:szCs w:val="20"/>
                <w:lang w:val="it-IT"/>
              </w:rPr>
            </w:pPr>
          </w:p>
          <w:p w14:paraId="30BE5102"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59.688,00</w:t>
            </w:r>
          </w:p>
        </w:tc>
      </w:tr>
      <w:tr w:rsidR="00D01B6A" w:rsidRPr="009E4FBE" w14:paraId="139F8F4C" w14:textId="77777777" w:rsidTr="00DB47FD">
        <w:tc>
          <w:tcPr>
            <w:tcW w:w="3643" w:type="pct"/>
            <w:tcBorders>
              <w:top w:val="single" w:sz="4" w:space="0" w:color="auto"/>
              <w:left w:val="single" w:sz="4" w:space="0" w:color="auto"/>
              <w:bottom w:val="single" w:sz="4" w:space="0" w:color="auto"/>
              <w:right w:val="single" w:sz="4" w:space="0" w:color="auto"/>
            </w:tcBorders>
          </w:tcPr>
          <w:p w14:paraId="1455A690" w14:textId="77777777" w:rsidR="00D01B6A" w:rsidRPr="009E4FBE" w:rsidRDefault="00D01B6A" w:rsidP="00DB47FD">
            <w:pPr>
              <w:pStyle w:val="NoSpacing"/>
              <w:rPr>
                <w:rFonts w:ascii="Arial" w:hAnsi="Arial" w:cs="Arial"/>
                <w:sz w:val="20"/>
                <w:szCs w:val="20"/>
                <w:lang w:val="it-IT"/>
              </w:rPr>
            </w:pPr>
          </w:p>
          <w:p w14:paraId="34E3AA05"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Spese materiali – entrate proprie dei fruitori</w:t>
            </w:r>
          </w:p>
        </w:tc>
        <w:tc>
          <w:tcPr>
            <w:tcW w:w="1357" w:type="pct"/>
            <w:tcBorders>
              <w:top w:val="single" w:sz="4" w:space="0" w:color="auto"/>
              <w:left w:val="single" w:sz="4" w:space="0" w:color="auto"/>
              <w:bottom w:val="single" w:sz="4" w:space="0" w:color="auto"/>
              <w:right w:val="single" w:sz="4" w:space="0" w:color="auto"/>
            </w:tcBorders>
          </w:tcPr>
          <w:p w14:paraId="1CFE5524" w14:textId="77777777" w:rsidR="00D01B6A" w:rsidRPr="009E4FBE" w:rsidRDefault="00D01B6A" w:rsidP="00DB47FD">
            <w:pPr>
              <w:pStyle w:val="NoSpacing"/>
              <w:jc w:val="center"/>
              <w:rPr>
                <w:rFonts w:ascii="Arial" w:hAnsi="Arial" w:cs="Arial"/>
                <w:sz w:val="20"/>
                <w:szCs w:val="20"/>
                <w:lang w:val="it-IT"/>
              </w:rPr>
            </w:pPr>
          </w:p>
          <w:p w14:paraId="6414F8F4"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79.300,00</w:t>
            </w:r>
          </w:p>
        </w:tc>
      </w:tr>
      <w:tr w:rsidR="00D01B6A" w:rsidRPr="009E4FBE" w14:paraId="72C5A5BF" w14:textId="77777777" w:rsidTr="00DB47FD">
        <w:tc>
          <w:tcPr>
            <w:tcW w:w="3643" w:type="pct"/>
            <w:tcBorders>
              <w:top w:val="single" w:sz="4" w:space="0" w:color="auto"/>
              <w:left w:val="single" w:sz="4" w:space="0" w:color="auto"/>
              <w:bottom w:val="single" w:sz="4" w:space="0" w:color="auto"/>
              <w:right w:val="single" w:sz="4" w:space="0" w:color="auto"/>
            </w:tcBorders>
          </w:tcPr>
          <w:p w14:paraId="6B49043D" w14:textId="77777777" w:rsidR="00D01B6A" w:rsidRPr="009E4FBE" w:rsidRDefault="00D01B6A" w:rsidP="00DB47FD">
            <w:pPr>
              <w:pStyle w:val="NoSpacing"/>
              <w:rPr>
                <w:rFonts w:ascii="Arial" w:hAnsi="Arial" w:cs="Arial"/>
                <w:sz w:val="20"/>
                <w:szCs w:val="20"/>
                <w:lang w:val="it-IT"/>
              </w:rPr>
            </w:pPr>
          </w:p>
          <w:p w14:paraId="6B3489C0"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lastRenderedPageBreak/>
              <w:t xml:space="preserve">Lavoro con i bambini appartenenti alle minoranze nazionali: mezzi del competente ministero </w:t>
            </w:r>
          </w:p>
        </w:tc>
        <w:tc>
          <w:tcPr>
            <w:tcW w:w="1357" w:type="pct"/>
            <w:tcBorders>
              <w:top w:val="single" w:sz="4" w:space="0" w:color="auto"/>
              <w:left w:val="single" w:sz="4" w:space="0" w:color="auto"/>
              <w:bottom w:val="single" w:sz="4" w:space="0" w:color="auto"/>
              <w:right w:val="single" w:sz="4" w:space="0" w:color="auto"/>
            </w:tcBorders>
          </w:tcPr>
          <w:p w14:paraId="599572AD" w14:textId="77777777" w:rsidR="00D01B6A" w:rsidRPr="009E4FBE" w:rsidRDefault="00D01B6A" w:rsidP="00DB47FD">
            <w:pPr>
              <w:pStyle w:val="NoSpacing"/>
              <w:jc w:val="center"/>
              <w:rPr>
                <w:rFonts w:ascii="Arial" w:hAnsi="Arial" w:cs="Arial"/>
                <w:sz w:val="20"/>
                <w:szCs w:val="20"/>
                <w:lang w:val="it-IT"/>
              </w:rPr>
            </w:pPr>
          </w:p>
          <w:p w14:paraId="555D2E4A"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9.630,00</w:t>
            </w:r>
          </w:p>
        </w:tc>
      </w:tr>
      <w:tr w:rsidR="00D01B6A" w:rsidRPr="009E4FBE" w14:paraId="65A014B1" w14:textId="77777777" w:rsidTr="00DB47FD">
        <w:tc>
          <w:tcPr>
            <w:tcW w:w="3643" w:type="pct"/>
            <w:tcBorders>
              <w:top w:val="single" w:sz="4" w:space="0" w:color="auto"/>
              <w:left w:val="single" w:sz="4" w:space="0" w:color="auto"/>
              <w:bottom w:val="single" w:sz="4" w:space="0" w:color="auto"/>
              <w:right w:val="single" w:sz="4" w:space="0" w:color="auto"/>
            </w:tcBorders>
          </w:tcPr>
          <w:p w14:paraId="23747A90" w14:textId="77777777" w:rsidR="00D01B6A" w:rsidRPr="009E4FBE" w:rsidRDefault="00D01B6A" w:rsidP="00DB47FD">
            <w:pPr>
              <w:pStyle w:val="NoSpacing"/>
              <w:rPr>
                <w:rFonts w:ascii="Arial" w:hAnsi="Arial" w:cs="Arial"/>
                <w:sz w:val="20"/>
                <w:szCs w:val="20"/>
                <w:lang w:val="it-IT"/>
              </w:rPr>
            </w:pPr>
          </w:p>
          <w:p w14:paraId="468EA8A0"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 xml:space="preserve">Unione – </w:t>
            </w:r>
            <w:proofErr w:type="spellStart"/>
            <w:r w:rsidRPr="009E4FBE">
              <w:rPr>
                <w:rFonts w:ascii="Arial" w:hAnsi="Arial" w:cs="Arial"/>
                <w:sz w:val="20"/>
                <w:szCs w:val="20"/>
                <w:lang w:val="it-IT"/>
              </w:rPr>
              <w:t>MOF</w:t>
            </w:r>
            <w:proofErr w:type="spellEnd"/>
          </w:p>
        </w:tc>
        <w:tc>
          <w:tcPr>
            <w:tcW w:w="1357" w:type="pct"/>
            <w:tcBorders>
              <w:top w:val="single" w:sz="4" w:space="0" w:color="auto"/>
              <w:left w:val="single" w:sz="4" w:space="0" w:color="auto"/>
              <w:bottom w:val="single" w:sz="4" w:space="0" w:color="auto"/>
              <w:right w:val="single" w:sz="4" w:space="0" w:color="auto"/>
            </w:tcBorders>
          </w:tcPr>
          <w:p w14:paraId="69E7D272" w14:textId="77777777" w:rsidR="00D01B6A" w:rsidRPr="009E4FBE" w:rsidRDefault="00D01B6A" w:rsidP="00DB47FD">
            <w:pPr>
              <w:pStyle w:val="NoSpacing"/>
              <w:jc w:val="center"/>
              <w:rPr>
                <w:rFonts w:ascii="Arial" w:hAnsi="Arial" w:cs="Arial"/>
                <w:sz w:val="20"/>
                <w:szCs w:val="20"/>
                <w:lang w:val="it-IT"/>
              </w:rPr>
            </w:pPr>
          </w:p>
          <w:p w14:paraId="7D8154D3"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1.400,00</w:t>
            </w:r>
          </w:p>
        </w:tc>
      </w:tr>
      <w:tr w:rsidR="00D01B6A" w:rsidRPr="009E4FBE" w14:paraId="71D1572B" w14:textId="77777777" w:rsidTr="00DB47FD">
        <w:tc>
          <w:tcPr>
            <w:tcW w:w="3643" w:type="pct"/>
            <w:tcBorders>
              <w:top w:val="single" w:sz="4" w:space="0" w:color="auto"/>
              <w:left w:val="single" w:sz="4" w:space="0" w:color="auto"/>
              <w:bottom w:val="single" w:sz="4" w:space="0" w:color="auto"/>
              <w:right w:val="single" w:sz="4" w:space="0" w:color="auto"/>
            </w:tcBorders>
          </w:tcPr>
          <w:p w14:paraId="4946B5D3" w14:textId="77777777" w:rsidR="00D01B6A" w:rsidRPr="009E4FBE" w:rsidRDefault="00D01B6A" w:rsidP="00DB47FD">
            <w:pPr>
              <w:pStyle w:val="NoSpacing"/>
              <w:rPr>
                <w:rFonts w:ascii="Arial" w:hAnsi="Arial" w:cs="Arial"/>
                <w:sz w:val="20"/>
                <w:szCs w:val="20"/>
                <w:lang w:val="it-IT"/>
              </w:rPr>
            </w:pPr>
          </w:p>
          <w:p w14:paraId="38BA2C3B" w14:textId="77777777" w:rsidR="00D01B6A" w:rsidRPr="009E4FBE" w:rsidRDefault="00D01B6A" w:rsidP="00DB47FD">
            <w:pPr>
              <w:pStyle w:val="NoSpacing"/>
              <w:rPr>
                <w:rFonts w:ascii="Arial" w:hAnsi="Arial" w:cs="Arial"/>
                <w:bCs/>
                <w:sz w:val="20"/>
                <w:szCs w:val="20"/>
                <w:lang w:val="it-IT"/>
              </w:rPr>
            </w:pPr>
            <w:r w:rsidRPr="009E4FBE">
              <w:rPr>
                <w:rFonts w:ascii="Arial" w:hAnsi="Arial" w:cs="Arial"/>
                <w:sz w:val="20"/>
                <w:szCs w:val="20"/>
                <w:lang w:val="it-IT"/>
              </w:rPr>
              <w:t>Acquisto attrezzatura</w:t>
            </w:r>
          </w:p>
        </w:tc>
        <w:tc>
          <w:tcPr>
            <w:tcW w:w="1357" w:type="pct"/>
            <w:tcBorders>
              <w:top w:val="single" w:sz="4" w:space="0" w:color="auto"/>
              <w:left w:val="single" w:sz="4" w:space="0" w:color="auto"/>
              <w:bottom w:val="single" w:sz="4" w:space="0" w:color="auto"/>
              <w:right w:val="single" w:sz="4" w:space="0" w:color="auto"/>
            </w:tcBorders>
          </w:tcPr>
          <w:p w14:paraId="593F9F56" w14:textId="77777777" w:rsidR="00D01B6A" w:rsidRPr="009E4FBE" w:rsidRDefault="00D01B6A" w:rsidP="00DB47FD">
            <w:pPr>
              <w:pStyle w:val="NoSpacing"/>
              <w:jc w:val="center"/>
              <w:rPr>
                <w:rFonts w:ascii="Arial" w:hAnsi="Arial" w:cs="Arial"/>
                <w:sz w:val="20"/>
                <w:szCs w:val="20"/>
                <w:lang w:val="it-IT"/>
              </w:rPr>
            </w:pPr>
          </w:p>
          <w:p w14:paraId="78D08027"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19.300,00</w:t>
            </w:r>
          </w:p>
        </w:tc>
      </w:tr>
      <w:tr w:rsidR="00D01B6A" w:rsidRPr="009E4FBE" w14:paraId="2C2B8206" w14:textId="77777777" w:rsidTr="00DB47FD">
        <w:tc>
          <w:tcPr>
            <w:tcW w:w="3643" w:type="pct"/>
            <w:tcBorders>
              <w:top w:val="single" w:sz="4" w:space="0" w:color="auto"/>
              <w:left w:val="single" w:sz="4" w:space="0" w:color="auto"/>
              <w:bottom w:val="single" w:sz="4" w:space="0" w:color="auto"/>
              <w:right w:val="single" w:sz="4" w:space="0" w:color="auto"/>
            </w:tcBorders>
          </w:tcPr>
          <w:p w14:paraId="070A0855" w14:textId="77777777" w:rsidR="00D01B6A" w:rsidRPr="009E4FBE" w:rsidRDefault="00D01B6A" w:rsidP="00DB47FD">
            <w:pPr>
              <w:pStyle w:val="NoSpacing"/>
              <w:rPr>
                <w:rFonts w:ascii="Arial" w:hAnsi="Arial" w:cs="Arial"/>
                <w:sz w:val="20"/>
                <w:szCs w:val="20"/>
                <w:lang w:val="it-IT"/>
              </w:rPr>
            </w:pPr>
          </w:p>
          <w:p w14:paraId="26EE5429"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 xml:space="preserve">Laboratori </w:t>
            </w:r>
            <w:proofErr w:type="spellStart"/>
            <w:r w:rsidRPr="009E4FBE">
              <w:rPr>
                <w:rFonts w:ascii="Arial" w:hAnsi="Arial" w:cs="Arial"/>
                <w:sz w:val="20"/>
                <w:szCs w:val="20"/>
                <w:lang w:val="it-IT"/>
              </w:rPr>
              <w:t>NTC</w:t>
            </w:r>
            <w:proofErr w:type="spellEnd"/>
          </w:p>
        </w:tc>
        <w:tc>
          <w:tcPr>
            <w:tcW w:w="1357" w:type="pct"/>
            <w:tcBorders>
              <w:top w:val="single" w:sz="4" w:space="0" w:color="auto"/>
              <w:left w:val="single" w:sz="4" w:space="0" w:color="auto"/>
              <w:bottom w:val="single" w:sz="4" w:space="0" w:color="auto"/>
              <w:right w:val="single" w:sz="4" w:space="0" w:color="auto"/>
            </w:tcBorders>
          </w:tcPr>
          <w:p w14:paraId="201F73FA" w14:textId="77777777" w:rsidR="00D01B6A" w:rsidRPr="009E4FBE" w:rsidRDefault="00D01B6A" w:rsidP="00DB47FD">
            <w:pPr>
              <w:pStyle w:val="NoSpacing"/>
              <w:jc w:val="center"/>
              <w:rPr>
                <w:rFonts w:ascii="Arial" w:hAnsi="Arial" w:cs="Arial"/>
                <w:sz w:val="20"/>
                <w:szCs w:val="20"/>
                <w:lang w:val="it-IT"/>
              </w:rPr>
            </w:pPr>
          </w:p>
          <w:p w14:paraId="71B0F171"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2.400,00</w:t>
            </w:r>
          </w:p>
        </w:tc>
      </w:tr>
      <w:tr w:rsidR="00D01B6A" w:rsidRPr="009E4FBE" w14:paraId="6CCDD8F9" w14:textId="77777777" w:rsidTr="00DB47FD">
        <w:tc>
          <w:tcPr>
            <w:tcW w:w="3643" w:type="pct"/>
            <w:tcBorders>
              <w:top w:val="single" w:sz="4" w:space="0" w:color="auto"/>
              <w:left w:val="single" w:sz="4" w:space="0" w:color="auto"/>
              <w:bottom w:val="single" w:sz="4" w:space="0" w:color="auto"/>
              <w:right w:val="single" w:sz="4" w:space="0" w:color="auto"/>
            </w:tcBorders>
          </w:tcPr>
          <w:p w14:paraId="1C27F154" w14:textId="77777777" w:rsidR="00D01B6A" w:rsidRPr="009E4FBE" w:rsidRDefault="00D01B6A" w:rsidP="00DB47FD">
            <w:pPr>
              <w:pStyle w:val="NoSpacing"/>
              <w:rPr>
                <w:rFonts w:ascii="Arial" w:hAnsi="Arial" w:cs="Arial"/>
                <w:bCs/>
                <w:sz w:val="20"/>
                <w:szCs w:val="20"/>
              </w:rPr>
            </w:pPr>
          </w:p>
          <w:p w14:paraId="4361F27D" w14:textId="77777777" w:rsidR="00D01B6A" w:rsidRPr="009E4FBE" w:rsidRDefault="00D01B6A" w:rsidP="00DB47FD">
            <w:pPr>
              <w:pStyle w:val="NoSpacing"/>
              <w:rPr>
                <w:rFonts w:ascii="Arial" w:hAnsi="Arial" w:cs="Arial"/>
                <w:bCs/>
                <w:sz w:val="20"/>
                <w:szCs w:val="20"/>
              </w:rPr>
            </w:pPr>
            <w:r w:rsidRPr="009E4FBE">
              <w:rPr>
                <w:rFonts w:ascii="Arial" w:hAnsi="Arial" w:cs="Arial"/>
                <w:bCs/>
                <w:sz w:val="20"/>
                <w:szCs w:val="20"/>
              </w:rPr>
              <w:t xml:space="preserve">„La nostra </w:t>
            </w:r>
            <w:proofErr w:type="spellStart"/>
            <w:r w:rsidRPr="009E4FBE">
              <w:rPr>
                <w:rFonts w:ascii="Arial" w:hAnsi="Arial" w:cs="Arial"/>
                <w:bCs/>
                <w:sz w:val="20"/>
                <w:szCs w:val="20"/>
              </w:rPr>
              <w:t>fiaba</w:t>
            </w:r>
            <w:proofErr w:type="spellEnd"/>
            <w:r w:rsidRPr="009E4FBE">
              <w:rPr>
                <w:rFonts w:ascii="Arial" w:hAnsi="Arial" w:cs="Arial"/>
                <w:bCs/>
                <w:sz w:val="20"/>
                <w:szCs w:val="20"/>
              </w:rPr>
              <w:t>“</w:t>
            </w:r>
          </w:p>
        </w:tc>
        <w:tc>
          <w:tcPr>
            <w:tcW w:w="1357" w:type="pct"/>
            <w:tcBorders>
              <w:top w:val="single" w:sz="4" w:space="0" w:color="auto"/>
              <w:left w:val="single" w:sz="4" w:space="0" w:color="auto"/>
              <w:bottom w:val="single" w:sz="4" w:space="0" w:color="auto"/>
              <w:right w:val="single" w:sz="4" w:space="0" w:color="auto"/>
            </w:tcBorders>
          </w:tcPr>
          <w:p w14:paraId="1FA0907C" w14:textId="77777777" w:rsidR="00D01B6A" w:rsidRPr="009E4FBE" w:rsidRDefault="00D01B6A" w:rsidP="00DB47FD">
            <w:pPr>
              <w:pStyle w:val="NoSpacing"/>
              <w:jc w:val="center"/>
              <w:rPr>
                <w:rFonts w:ascii="Arial" w:hAnsi="Arial" w:cs="Arial"/>
                <w:sz w:val="20"/>
                <w:szCs w:val="20"/>
                <w:lang w:val="it-IT"/>
              </w:rPr>
            </w:pPr>
          </w:p>
          <w:p w14:paraId="6DD3AE2D"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450,00</w:t>
            </w:r>
          </w:p>
        </w:tc>
      </w:tr>
      <w:tr w:rsidR="00D01B6A" w:rsidRPr="009E4FBE" w14:paraId="5361F88B" w14:textId="77777777" w:rsidTr="00DB47FD">
        <w:tc>
          <w:tcPr>
            <w:tcW w:w="3643" w:type="pct"/>
            <w:tcBorders>
              <w:top w:val="single" w:sz="4" w:space="0" w:color="auto"/>
              <w:left w:val="single" w:sz="4" w:space="0" w:color="auto"/>
              <w:bottom w:val="single" w:sz="4" w:space="0" w:color="auto"/>
              <w:right w:val="single" w:sz="4" w:space="0" w:color="auto"/>
            </w:tcBorders>
          </w:tcPr>
          <w:p w14:paraId="3009C690" w14:textId="77777777" w:rsidR="00D01B6A" w:rsidRPr="009E4FBE" w:rsidRDefault="00D01B6A" w:rsidP="00DB47FD">
            <w:pPr>
              <w:pStyle w:val="NoSpacing"/>
              <w:rPr>
                <w:rFonts w:ascii="Arial" w:hAnsi="Arial" w:cs="Arial"/>
                <w:bCs/>
                <w:sz w:val="20"/>
                <w:szCs w:val="20"/>
              </w:rPr>
            </w:pPr>
          </w:p>
          <w:p w14:paraId="021350C4" w14:textId="77777777" w:rsidR="00D01B6A" w:rsidRPr="009E4FBE" w:rsidRDefault="00D01B6A" w:rsidP="00DB47FD">
            <w:pPr>
              <w:pStyle w:val="NoSpacing"/>
              <w:rPr>
                <w:rFonts w:ascii="Arial" w:hAnsi="Arial" w:cs="Arial"/>
                <w:bCs/>
                <w:sz w:val="20"/>
                <w:szCs w:val="20"/>
              </w:rPr>
            </w:pPr>
            <w:r w:rsidRPr="009E4FBE">
              <w:rPr>
                <w:rFonts w:ascii="Arial" w:hAnsi="Arial" w:cs="Arial"/>
                <w:bCs/>
                <w:sz w:val="20"/>
                <w:szCs w:val="20"/>
              </w:rPr>
              <w:t xml:space="preserve">Mini ex </w:t>
            </w:r>
            <w:proofErr w:type="spellStart"/>
            <w:r w:rsidRPr="009E4FBE">
              <w:rPr>
                <w:rFonts w:ascii="Arial" w:hAnsi="Arial" w:cs="Arial"/>
                <w:bCs/>
                <w:sz w:val="20"/>
                <w:szCs w:val="20"/>
              </w:rPr>
              <w:t>tempore</w:t>
            </w:r>
            <w:proofErr w:type="spellEnd"/>
            <w:r w:rsidRPr="009E4FBE">
              <w:rPr>
                <w:rFonts w:ascii="Arial" w:hAnsi="Arial" w:cs="Arial"/>
                <w:bCs/>
                <w:sz w:val="20"/>
                <w:szCs w:val="20"/>
              </w:rPr>
              <w:t xml:space="preserve"> Girasole</w:t>
            </w:r>
          </w:p>
        </w:tc>
        <w:tc>
          <w:tcPr>
            <w:tcW w:w="1357" w:type="pct"/>
            <w:tcBorders>
              <w:top w:val="single" w:sz="4" w:space="0" w:color="auto"/>
              <w:left w:val="single" w:sz="4" w:space="0" w:color="auto"/>
              <w:bottom w:val="single" w:sz="4" w:space="0" w:color="auto"/>
              <w:right w:val="single" w:sz="4" w:space="0" w:color="auto"/>
            </w:tcBorders>
          </w:tcPr>
          <w:p w14:paraId="3A0E297F" w14:textId="77777777" w:rsidR="00D01B6A" w:rsidRPr="009E4FBE" w:rsidRDefault="00D01B6A" w:rsidP="00DB47FD">
            <w:pPr>
              <w:pStyle w:val="NoSpacing"/>
              <w:jc w:val="center"/>
              <w:rPr>
                <w:rFonts w:ascii="Arial" w:hAnsi="Arial" w:cs="Arial"/>
                <w:sz w:val="20"/>
                <w:szCs w:val="20"/>
                <w:lang w:val="it-IT"/>
              </w:rPr>
            </w:pPr>
          </w:p>
          <w:p w14:paraId="4C5AD31E"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1.050,00</w:t>
            </w:r>
          </w:p>
        </w:tc>
      </w:tr>
      <w:tr w:rsidR="00D01B6A" w:rsidRPr="009E4FBE" w14:paraId="1E47D5DA" w14:textId="77777777" w:rsidTr="00DB47FD">
        <w:tc>
          <w:tcPr>
            <w:tcW w:w="3643" w:type="pct"/>
            <w:tcBorders>
              <w:top w:val="single" w:sz="4" w:space="0" w:color="auto"/>
              <w:left w:val="single" w:sz="4" w:space="0" w:color="auto"/>
              <w:bottom w:val="single" w:sz="4" w:space="0" w:color="auto"/>
              <w:right w:val="single" w:sz="4" w:space="0" w:color="auto"/>
            </w:tcBorders>
          </w:tcPr>
          <w:p w14:paraId="7088D3BF" w14:textId="77777777" w:rsidR="00D01B6A" w:rsidRPr="009E4FBE" w:rsidRDefault="00D01B6A" w:rsidP="00DB47FD">
            <w:pPr>
              <w:pStyle w:val="NoSpacing"/>
              <w:rPr>
                <w:rFonts w:ascii="Arial" w:hAnsi="Arial" w:cs="Arial"/>
                <w:bCs/>
                <w:sz w:val="20"/>
                <w:szCs w:val="20"/>
              </w:rPr>
            </w:pPr>
          </w:p>
          <w:p w14:paraId="4C302BC4" w14:textId="77777777" w:rsidR="00D01B6A" w:rsidRPr="009E4FBE" w:rsidRDefault="00D01B6A" w:rsidP="00DB47FD">
            <w:pPr>
              <w:pStyle w:val="NoSpacing"/>
              <w:rPr>
                <w:rFonts w:ascii="Arial" w:hAnsi="Arial" w:cs="Arial"/>
                <w:bCs/>
                <w:sz w:val="20"/>
                <w:szCs w:val="20"/>
              </w:rPr>
            </w:pPr>
            <w:proofErr w:type="spellStart"/>
            <w:r w:rsidRPr="009E4FBE">
              <w:rPr>
                <w:rFonts w:ascii="Arial" w:hAnsi="Arial" w:cs="Arial"/>
                <w:bCs/>
                <w:sz w:val="20"/>
                <w:szCs w:val="20"/>
              </w:rPr>
              <w:t>Lezioni</w:t>
            </w:r>
            <w:proofErr w:type="spellEnd"/>
            <w:r w:rsidRPr="009E4FBE">
              <w:rPr>
                <w:rFonts w:ascii="Arial" w:hAnsi="Arial" w:cs="Arial"/>
                <w:bCs/>
                <w:sz w:val="20"/>
                <w:szCs w:val="20"/>
              </w:rPr>
              <w:t xml:space="preserve"> </w:t>
            </w:r>
            <w:proofErr w:type="spellStart"/>
            <w:r w:rsidRPr="009E4FBE">
              <w:rPr>
                <w:rFonts w:ascii="Arial" w:hAnsi="Arial" w:cs="Arial"/>
                <w:bCs/>
                <w:sz w:val="20"/>
                <w:szCs w:val="20"/>
              </w:rPr>
              <w:t>sul</w:t>
            </w:r>
            <w:proofErr w:type="spellEnd"/>
            <w:r w:rsidRPr="009E4FBE">
              <w:rPr>
                <w:rFonts w:ascii="Arial" w:hAnsi="Arial" w:cs="Arial"/>
                <w:bCs/>
                <w:sz w:val="20"/>
                <w:szCs w:val="20"/>
              </w:rPr>
              <w:t xml:space="preserve"> </w:t>
            </w:r>
            <w:proofErr w:type="spellStart"/>
            <w:r w:rsidRPr="009E4FBE">
              <w:rPr>
                <w:rFonts w:ascii="Arial" w:hAnsi="Arial" w:cs="Arial"/>
                <w:bCs/>
                <w:sz w:val="20"/>
                <w:szCs w:val="20"/>
              </w:rPr>
              <w:t>territorio</w:t>
            </w:r>
            <w:proofErr w:type="spellEnd"/>
            <w:r w:rsidRPr="009E4FBE">
              <w:rPr>
                <w:rFonts w:ascii="Arial" w:hAnsi="Arial" w:cs="Arial"/>
                <w:bCs/>
                <w:sz w:val="20"/>
                <w:szCs w:val="20"/>
              </w:rPr>
              <w:t xml:space="preserve"> – fondi del </w:t>
            </w:r>
            <w:proofErr w:type="spellStart"/>
            <w:r w:rsidRPr="009E4FBE">
              <w:rPr>
                <w:rFonts w:ascii="Arial" w:hAnsi="Arial" w:cs="Arial"/>
                <w:bCs/>
                <w:sz w:val="20"/>
                <w:szCs w:val="20"/>
              </w:rPr>
              <w:t>Ministero</w:t>
            </w:r>
            <w:proofErr w:type="spellEnd"/>
            <w:r w:rsidRPr="009E4FBE">
              <w:rPr>
                <w:rFonts w:ascii="Arial" w:hAnsi="Arial" w:cs="Arial"/>
                <w:bCs/>
                <w:sz w:val="20"/>
                <w:szCs w:val="20"/>
              </w:rPr>
              <w:t xml:space="preserve">, </w:t>
            </w:r>
            <w:proofErr w:type="spellStart"/>
            <w:r w:rsidRPr="009E4FBE">
              <w:rPr>
                <w:rFonts w:ascii="Arial" w:hAnsi="Arial" w:cs="Arial"/>
                <w:bCs/>
                <w:sz w:val="20"/>
                <w:szCs w:val="20"/>
              </w:rPr>
              <w:t>RI</w:t>
            </w:r>
            <w:proofErr w:type="spellEnd"/>
            <w:r w:rsidRPr="009E4FBE">
              <w:rPr>
                <w:rFonts w:ascii="Arial" w:hAnsi="Arial" w:cs="Arial"/>
                <w:bCs/>
                <w:sz w:val="20"/>
                <w:szCs w:val="20"/>
              </w:rPr>
              <w:t xml:space="preserve">, </w:t>
            </w:r>
            <w:proofErr w:type="spellStart"/>
            <w:r w:rsidRPr="009E4FBE">
              <w:rPr>
                <w:rFonts w:ascii="Arial" w:hAnsi="Arial" w:cs="Arial"/>
                <w:bCs/>
                <w:sz w:val="20"/>
                <w:szCs w:val="20"/>
              </w:rPr>
              <w:t>Ente</w:t>
            </w:r>
            <w:proofErr w:type="spellEnd"/>
            <w:r w:rsidRPr="009E4FBE">
              <w:rPr>
                <w:rFonts w:ascii="Arial" w:hAnsi="Arial" w:cs="Arial"/>
                <w:bCs/>
                <w:sz w:val="20"/>
                <w:szCs w:val="20"/>
              </w:rPr>
              <w:t xml:space="preserve"> per </w:t>
            </w:r>
            <w:proofErr w:type="spellStart"/>
            <w:r w:rsidRPr="009E4FBE">
              <w:rPr>
                <w:rFonts w:ascii="Arial" w:hAnsi="Arial" w:cs="Arial"/>
                <w:bCs/>
                <w:sz w:val="20"/>
                <w:szCs w:val="20"/>
              </w:rPr>
              <w:t>il</w:t>
            </w:r>
            <w:proofErr w:type="spellEnd"/>
            <w:r w:rsidRPr="009E4FBE">
              <w:rPr>
                <w:rFonts w:ascii="Arial" w:hAnsi="Arial" w:cs="Arial"/>
                <w:bCs/>
                <w:sz w:val="20"/>
                <w:szCs w:val="20"/>
              </w:rPr>
              <w:t xml:space="preserve"> turismo</w:t>
            </w:r>
          </w:p>
        </w:tc>
        <w:tc>
          <w:tcPr>
            <w:tcW w:w="1357" w:type="pct"/>
            <w:tcBorders>
              <w:top w:val="single" w:sz="4" w:space="0" w:color="auto"/>
              <w:left w:val="single" w:sz="4" w:space="0" w:color="auto"/>
              <w:bottom w:val="single" w:sz="4" w:space="0" w:color="auto"/>
              <w:right w:val="single" w:sz="4" w:space="0" w:color="auto"/>
            </w:tcBorders>
          </w:tcPr>
          <w:p w14:paraId="6F0BCEE6" w14:textId="77777777" w:rsidR="00D01B6A" w:rsidRPr="009E4FBE" w:rsidRDefault="00D01B6A" w:rsidP="00DB47FD">
            <w:pPr>
              <w:pStyle w:val="NoSpacing"/>
              <w:jc w:val="center"/>
              <w:rPr>
                <w:rFonts w:ascii="Arial" w:hAnsi="Arial" w:cs="Arial"/>
                <w:sz w:val="20"/>
                <w:szCs w:val="20"/>
                <w:lang w:val="it-IT"/>
              </w:rPr>
            </w:pPr>
          </w:p>
          <w:p w14:paraId="330D3F72"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1.000,00</w:t>
            </w:r>
          </w:p>
        </w:tc>
      </w:tr>
      <w:tr w:rsidR="00D01B6A" w:rsidRPr="009E4FBE" w14:paraId="209BE2C4" w14:textId="77777777" w:rsidTr="00DB47FD">
        <w:tc>
          <w:tcPr>
            <w:tcW w:w="3643" w:type="pct"/>
            <w:tcBorders>
              <w:top w:val="single" w:sz="4" w:space="0" w:color="auto"/>
              <w:left w:val="single" w:sz="4" w:space="0" w:color="auto"/>
              <w:bottom w:val="single" w:sz="4" w:space="0" w:color="auto"/>
              <w:right w:val="single" w:sz="4" w:space="0" w:color="auto"/>
            </w:tcBorders>
          </w:tcPr>
          <w:p w14:paraId="44E3D314" w14:textId="77777777" w:rsidR="00D01B6A" w:rsidRPr="009E4FBE" w:rsidRDefault="00D01B6A" w:rsidP="00DB47FD">
            <w:pPr>
              <w:pStyle w:val="NoSpacing"/>
              <w:rPr>
                <w:rFonts w:ascii="Arial" w:hAnsi="Arial" w:cs="Arial"/>
                <w:sz w:val="20"/>
                <w:szCs w:val="20"/>
                <w:lang w:val="it-IT"/>
              </w:rPr>
            </w:pPr>
          </w:p>
          <w:p w14:paraId="732579A8"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 xml:space="preserve">Interreg Italy – </w:t>
            </w:r>
            <w:proofErr w:type="spellStart"/>
            <w:r w:rsidRPr="009E4FBE">
              <w:rPr>
                <w:rFonts w:ascii="Arial" w:hAnsi="Arial" w:cs="Arial"/>
                <w:sz w:val="20"/>
                <w:szCs w:val="20"/>
                <w:lang w:val="it-IT"/>
              </w:rPr>
              <w:t>Croatia</w:t>
            </w:r>
            <w:proofErr w:type="spellEnd"/>
            <w:r w:rsidRPr="009E4FBE">
              <w:rPr>
                <w:rFonts w:ascii="Arial" w:hAnsi="Arial" w:cs="Arial"/>
                <w:sz w:val="20"/>
                <w:szCs w:val="20"/>
                <w:lang w:val="it-IT"/>
              </w:rPr>
              <w:t xml:space="preserve"> </w:t>
            </w:r>
            <w:proofErr w:type="spellStart"/>
            <w:r w:rsidRPr="009E4FBE">
              <w:rPr>
                <w:rFonts w:ascii="Arial" w:hAnsi="Arial" w:cs="Arial"/>
                <w:sz w:val="20"/>
                <w:szCs w:val="20"/>
                <w:lang w:val="it-IT"/>
              </w:rPr>
              <w:t>projekt</w:t>
            </w:r>
            <w:proofErr w:type="spellEnd"/>
            <w:r w:rsidRPr="009E4FBE">
              <w:rPr>
                <w:rFonts w:ascii="Arial" w:hAnsi="Arial" w:cs="Arial"/>
                <w:sz w:val="20"/>
                <w:szCs w:val="20"/>
                <w:lang w:val="it-IT"/>
              </w:rPr>
              <w:t xml:space="preserve"> </w:t>
            </w:r>
            <w:proofErr w:type="spellStart"/>
            <w:r w:rsidRPr="009E4FBE">
              <w:rPr>
                <w:rFonts w:ascii="Arial" w:hAnsi="Arial" w:cs="Arial"/>
                <w:sz w:val="20"/>
                <w:szCs w:val="20"/>
                <w:lang w:val="it-IT"/>
              </w:rPr>
              <w:t>cope</w:t>
            </w:r>
            <w:proofErr w:type="spellEnd"/>
          </w:p>
        </w:tc>
        <w:tc>
          <w:tcPr>
            <w:tcW w:w="1357" w:type="pct"/>
            <w:tcBorders>
              <w:top w:val="single" w:sz="4" w:space="0" w:color="auto"/>
              <w:left w:val="single" w:sz="4" w:space="0" w:color="auto"/>
              <w:bottom w:val="single" w:sz="4" w:space="0" w:color="auto"/>
              <w:right w:val="single" w:sz="4" w:space="0" w:color="auto"/>
            </w:tcBorders>
          </w:tcPr>
          <w:p w14:paraId="7FB92899" w14:textId="77777777" w:rsidR="00D01B6A" w:rsidRPr="009E4FBE" w:rsidRDefault="00D01B6A" w:rsidP="00DB47FD">
            <w:pPr>
              <w:pStyle w:val="NoSpacing"/>
              <w:jc w:val="center"/>
              <w:rPr>
                <w:rFonts w:ascii="Arial" w:hAnsi="Arial" w:cs="Arial"/>
                <w:sz w:val="20"/>
                <w:szCs w:val="20"/>
                <w:lang w:val="it-IT"/>
              </w:rPr>
            </w:pPr>
          </w:p>
          <w:p w14:paraId="7D577E79"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7.000,00</w:t>
            </w:r>
          </w:p>
        </w:tc>
      </w:tr>
      <w:tr w:rsidR="00D01B6A" w:rsidRPr="009E4FBE" w14:paraId="6AEC0511" w14:textId="77777777" w:rsidTr="00DB47FD">
        <w:tc>
          <w:tcPr>
            <w:tcW w:w="3643" w:type="pct"/>
            <w:tcBorders>
              <w:top w:val="single" w:sz="4" w:space="0" w:color="auto"/>
              <w:left w:val="single" w:sz="4" w:space="0" w:color="auto"/>
              <w:bottom w:val="single" w:sz="4" w:space="0" w:color="auto"/>
              <w:right w:val="single" w:sz="4" w:space="0" w:color="auto"/>
            </w:tcBorders>
          </w:tcPr>
          <w:p w14:paraId="175747F5" w14:textId="77777777" w:rsidR="00D01B6A" w:rsidRPr="009E4FBE" w:rsidRDefault="00D01B6A" w:rsidP="00DB47FD">
            <w:pPr>
              <w:pStyle w:val="NoSpacing"/>
              <w:rPr>
                <w:rFonts w:ascii="Arial" w:hAnsi="Arial" w:cs="Arial"/>
                <w:sz w:val="20"/>
                <w:szCs w:val="20"/>
                <w:lang w:val="it-IT"/>
              </w:rPr>
            </w:pPr>
          </w:p>
          <w:p w14:paraId="0A7031D0" w14:textId="77777777" w:rsidR="00D01B6A" w:rsidRPr="009E4FBE" w:rsidRDefault="00D01B6A" w:rsidP="00DB47FD">
            <w:pPr>
              <w:pStyle w:val="NoSpacing"/>
              <w:rPr>
                <w:rFonts w:ascii="Arial" w:hAnsi="Arial" w:cs="Arial"/>
                <w:sz w:val="20"/>
                <w:szCs w:val="20"/>
                <w:lang w:val="it-IT"/>
              </w:rPr>
            </w:pPr>
            <w:r w:rsidRPr="009E4FBE">
              <w:rPr>
                <w:rFonts w:ascii="Arial" w:hAnsi="Arial" w:cs="Arial"/>
                <w:sz w:val="20"/>
                <w:szCs w:val="20"/>
                <w:lang w:val="it-IT"/>
              </w:rPr>
              <w:t>Terrazzo e mobili</w:t>
            </w:r>
          </w:p>
        </w:tc>
        <w:tc>
          <w:tcPr>
            <w:tcW w:w="1357" w:type="pct"/>
            <w:tcBorders>
              <w:top w:val="single" w:sz="4" w:space="0" w:color="auto"/>
              <w:left w:val="single" w:sz="4" w:space="0" w:color="auto"/>
              <w:bottom w:val="single" w:sz="4" w:space="0" w:color="auto"/>
              <w:right w:val="single" w:sz="4" w:space="0" w:color="auto"/>
            </w:tcBorders>
          </w:tcPr>
          <w:p w14:paraId="0D33A7B2" w14:textId="77777777" w:rsidR="00D01B6A" w:rsidRPr="009E4FBE" w:rsidRDefault="00D01B6A" w:rsidP="00DB47FD">
            <w:pPr>
              <w:pStyle w:val="NoSpacing"/>
              <w:jc w:val="center"/>
              <w:rPr>
                <w:rFonts w:ascii="Arial" w:hAnsi="Arial" w:cs="Arial"/>
                <w:sz w:val="20"/>
                <w:szCs w:val="20"/>
                <w:lang w:val="it-IT"/>
              </w:rPr>
            </w:pPr>
          </w:p>
          <w:p w14:paraId="11B514CF" w14:textId="77777777" w:rsidR="00D01B6A" w:rsidRPr="009E4FBE" w:rsidRDefault="00D01B6A" w:rsidP="00DB47FD">
            <w:pPr>
              <w:pStyle w:val="NoSpacing"/>
              <w:jc w:val="center"/>
              <w:rPr>
                <w:rFonts w:ascii="Arial" w:hAnsi="Arial" w:cs="Arial"/>
                <w:sz w:val="20"/>
                <w:szCs w:val="20"/>
                <w:lang w:val="it-IT"/>
              </w:rPr>
            </w:pPr>
            <w:r w:rsidRPr="009E4FBE">
              <w:rPr>
                <w:rFonts w:ascii="Arial" w:hAnsi="Arial" w:cs="Arial"/>
                <w:sz w:val="20"/>
                <w:szCs w:val="20"/>
                <w:lang w:val="it-IT"/>
              </w:rPr>
              <w:t>5.000,00</w:t>
            </w:r>
          </w:p>
        </w:tc>
      </w:tr>
      <w:tr w:rsidR="00D01B6A" w:rsidRPr="009E4FBE" w14:paraId="73963CFB" w14:textId="77777777" w:rsidTr="00DB47FD">
        <w:tc>
          <w:tcPr>
            <w:tcW w:w="3643" w:type="pct"/>
            <w:tcBorders>
              <w:top w:val="single" w:sz="4" w:space="0" w:color="auto"/>
              <w:left w:val="single" w:sz="4" w:space="0" w:color="auto"/>
              <w:bottom w:val="single" w:sz="4" w:space="0" w:color="auto"/>
              <w:right w:val="single" w:sz="4" w:space="0" w:color="auto"/>
            </w:tcBorders>
          </w:tcPr>
          <w:p w14:paraId="7B8B3C08" w14:textId="77777777" w:rsidR="00D01B6A" w:rsidRPr="009E4FBE" w:rsidRDefault="00D01B6A" w:rsidP="00DB47FD">
            <w:pPr>
              <w:pStyle w:val="NoSpacing"/>
              <w:jc w:val="right"/>
              <w:rPr>
                <w:rFonts w:ascii="Arial" w:hAnsi="Arial" w:cs="Arial"/>
                <w:b/>
                <w:sz w:val="20"/>
                <w:szCs w:val="20"/>
                <w:lang w:val="it-IT"/>
              </w:rPr>
            </w:pPr>
          </w:p>
          <w:p w14:paraId="278AFD9D" w14:textId="77777777" w:rsidR="00D01B6A" w:rsidRPr="009E4FBE" w:rsidRDefault="00D01B6A" w:rsidP="00DB47FD">
            <w:pPr>
              <w:pStyle w:val="NoSpacing"/>
              <w:rPr>
                <w:rFonts w:ascii="Arial" w:hAnsi="Arial" w:cs="Arial"/>
                <w:b/>
                <w:sz w:val="20"/>
                <w:szCs w:val="20"/>
                <w:lang w:val="it-IT"/>
              </w:rPr>
            </w:pPr>
            <w:r w:rsidRPr="009E4FBE">
              <w:rPr>
                <w:rFonts w:ascii="Arial" w:hAnsi="Arial" w:cs="Arial"/>
                <w:b/>
                <w:sz w:val="20"/>
                <w:szCs w:val="20"/>
                <w:lang w:val="it-IT"/>
              </w:rPr>
              <w:t>TOTALE</w:t>
            </w:r>
          </w:p>
        </w:tc>
        <w:tc>
          <w:tcPr>
            <w:tcW w:w="1357" w:type="pct"/>
            <w:tcBorders>
              <w:top w:val="single" w:sz="4" w:space="0" w:color="auto"/>
              <w:left w:val="single" w:sz="4" w:space="0" w:color="auto"/>
              <w:bottom w:val="single" w:sz="4" w:space="0" w:color="auto"/>
              <w:right w:val="single" w:sz="4" w:space="0" w:color="auto"/>
            </w:tcBorders>
          </w:tcPr>
          <w:p w14:paraId="1A302982" w14:textId="77777777" w:rsidR="00D01B6A" w:rsidRPr="009E4FBE" w:rsidRDefault="00D01B6A" w:rsidP="00DB47FD">
            <w:pPr>
              <w:pStyle w:val="NoSpacing"/>
              <w:jc w:val="center"/>
              <w:rPr>
                <w:rFonts w:ascii="Arial" w:hAnsi="Arial" w:cs="Arial"/>
                <w:b/>
                <w:bCs/>
                <w:sz w:val="20"/>
                <w:szCs w:val="20"/>
                <w:lang w:val="it-IT"/>
              </w:rPr>
            </w:pPr>
          </w:p>
          <w:p w14:paraId="44B51FEA" w14:textId="77777777" w:rsidR="00D01B6A" w:rsidRPr="009E4FBE" w:rsidRDefault="00D01B6A" w:rsidP="00DB47FD">
            <w:pPr>
              <w:pStyle w:val="NoSpacing"/>
              <w:jc w:val="center"/>
              <w:rPr>
                <w:rFonts w:ascii="Arial" w:hAnsi="Arial" w:cs="Arial"/>
                <w:b/>
                <w:bCs/>
                <w:sz w:val="20"/>
                <w:szCs w:val="20"/>
                <w:lang w:val="it-IT"/>
              </w:rPr>
            </w:pPr>
            <w:r w:rsidRPr="009E4FBE">
              <w:rPr>
                <w:rFonts w:ascii="Arial" w:hAnsi="Arial" w:cs="Arial"/>
                <w:b/>
                <w:bCs/>
                <w:sz w:val="20"/>
                <w:szCs w:val="20"/>
              </w:rPr>
              <w:t>624..960,00</w:t>
            </w:r>
          </w:p>
        </w:tc>
      </w:tr>
    </w:tbl>
    <w:p w14:paraId="65AE5561" w14:textId="77777777" w:rsidR="00D01B6A" w:rsidRPr="009E4FBE" w:rsidRDefault="00D01B6A" w:rsidP="00D01B6A">
      <w:pPr>
        <w:pStyle w:val="NoSpacing"/>
        <w:rPr>
          <w:rFonts w:ascii="Arial" w:hAnsi="Arial" w:cs="Arial"/>
          <w:b/>
          <w:sz w:val="20"/>
          <w:szCs w:val="20"/>
          <w:lang w:val="it-IT"/>
        </w:rPr>
      </w:pPr>
    </w:p>
    <w:p w14:paraId="6C0E4F2A" w14:textId="77777777" w:rsidR="00D01B6A" w:rsidRPr="009E4FBE" w:rsidRDefault="00D01B6A" w:rsidP="00D01B6A">
      <w:pPr>
        <w:pStyle w:val="NoSpacing"/>
        <w:jc w:val="center"/>
        <w:rPr>
          <w:rFonts w:ascii="Arial" w:hAnsi="Arial" w:cs="Arial"/>
          <w:b/>
          <w:sz w:val="20"/>
          <w:szCs w:val="20"/>
          <w:lang w:val="it-IT"/>
        </w:rPr>
      </w:pPr>
    </w:p>
    <w:p w14:paraId="7BFFF1CB" w14:textId="77777777" w:rsidR="00D01B6A" w:rsidRPr="009E4FBE" w:rsidRDefault="00D01B6A" w:rsidP="00D01B6A">
      <w:pPr>
        <w:pStyle w:val="NoSpacing"/>
        <w:jc w:val="center"/>
        <w:rPr>
          <w:rFonts w:ascii="Arial" w:hAnsi="Arial" w:cs="Arial"/>
          <w:b/>
          <w:sz w:val="20"/>
          <w:szCs w:val="20"/>
          <w:lang w:val="it-IT"/>
        </w:rPr>
      </w:pPr>
      <w:r w:rsidRPr="009E4FBE">
        <w:rPr>
          <w:rFonts w:ascii="Arial" w:hAnsi="Arial" w:cs="Arial"/>
          <w:b/>
          <w:sz w:val="20"/>
          <w:szCs w:val="20"/>
          <w:lang w:val="it-IT"/>
        </w:rPr>
        <w:t>Articolo 4</w:t>
      </w:r>
    </w:p>
    <w:p w14:paraId="24EBFC8C" w14:textId="77777777" w:rsidR="00D01B6A" w:rsidRPr="009E4FBE" w:rsidRDefault="00D01B6A" w:rsidP="00D01B6A">
      <w:pPr>
        <w:pStyle w:val="BodyText"/>
        <w:jc w:val="both"/>
        <w:rPr>
          <w:rStyle w:val="BalloonTextChar"/>
          <w:rFonts w:ascii="Arial" w:hAnsi="Arial" w:cs="Arial"/>
          <w:b/>
          <w:sz w:val="20"/>
          <w:szCs w:val="20"/>
          <w:lang w:eastAsia="it-IT"/>
        </w:rPr>
      </w:pPr>
      <w:r w:rsidRPr="009E4FBE">
        <w:rPr>
          <w:rStyle w:val="BalloonTextChar"/>
          <w:rFonts w:ascii="Arial" w:hAnsi="Arial" w:cs="Arial"/>
          <w:b/>
          <w:bCs/>
          <w:sz w:val="20"/>
          <w:szCs w:val="20"/>
          <w:lang w:val="it-IT" w:eastAsia="it-IT"/>
        </w:rPr>
        <w:t xml:space="preserve">I mezzi complessivi per i fabbisogni pubblici nel settore dell'educazione e istruzione prescolare per il 2025 sono pianificati nell'ammontare di </w:t>
      </w:r>
      <w:r w:rsidRPr="009E4FBE">
        <w:rPr>
          <w:rFonts w:ascii="Arial" w:hAnsi="Arial" w:cs="Arial"/>
          <w:bCs/>
          <w:sz w:val="20"/>
          <w:szCs w:val="20"/>
        </w:rPr>
        <w:t xml:space="preserve">1.767.329,00 euro.  </w:t>
      </w:r>
      <w:r w:rsidRPr="009E4FBE">
        <w:rPr>
          <w:rStyle w:val="BalloonTextChar"/>
          <w:rFonts w:ascii="Arial" w:hAnsi="Arial" w:cs="Arial"/>
          <w:b/>
          <w:sz w:val="20"/>
          <w:szCs w:val="20"/>
          <w:lang w:val="it-IT" w:eastAsia="it-IT"/>
        </w:rPr>
        <w:t xml:space="preserve"> </w:t>
      </w:r>
    </w:p>
    <w:p w14:paraId="0C444DD2" w14:textId="77777777" w:rsidR="00D01B6A" w:rsidRPr="009E4FBE" w:rsidRDefault="00D01B6A" w:rsidP="00D01B6A">
      <w:pPr>
        <w:pStyle w:val="BodyText"/>
        <w:rPr>
          <w:rStyle w:val="BalloonTextChar"/>
          <w:rFonts w:ascii="Arial" w:hAnsi="Arial" w:cs="Arial"/>
          <w:bCs/>
          <w:sz w:val="20"/>
          <w:szCs w:val="20"/>
          <w:lang w:val="it-IT" w:eastAsia="it-IT"/>
        </w:rPr>
      </w:pPr>
    </w:p>
    <w:p w14:paraId="336A254A" w14:textId="77777777" w:rsidR="00D01B6A" w:rsidRPr="009E4FBE" w:rsidRDefault="00D01B6A" w:rsidP="00D01B6A">
      <w:pPr>
        <w:pStyle w:val="BodyText"/>
        <w:jc w:val="center"/>
        <w:rPr>
          <w:rStyle w:val="BalloonTextChar"/>
          <w:rFonts w:ascii="Arial" w:hAnsi="Arial" w:cs="Arial"/>
          <w:sz w:val="20"/>
          <w:szCs w:val="20"/>
          <w:lang w:val="it-IT" w:eastAsia="it-IT"/>
        </w:rPr>
      </w:pPr>
      <w:r w:rsidRPr="009E4FBE">
        <w:rPr>
          <w:rStyle w:val="BalloonTextChar"/>
          <w:rFonts w:ascii="Arial" w:hAnsi="Arial" w:cs="Arial"/>
          <w:bCs/>
          <w:sz w:val="20"/>
          <w:szCs w:val="20"/>
          <w:lang w:val="it-IT" w:eastAsia="it-IT"/>
        </w:rPr>
        <w:t>Articolo 5</w:t>
      </w:r>
    </w:p>
    <w:p w14:paraId="0A2563F9" w14:textId="77777777" w:rsidR="00D01B6A" w:rsidRPr="009E4FBE" w:rsidRDefault="00D01B6A" w:rsidP="00D01B6A">
      <w:pPr>
        <w:spacing w:after="0" w:line="240" w:lineRule="auto"/>
        <w:jc w:val="both"/>
        <w:rPr>
          <w:rFonts w:ascii="Arial" w:hAnsi="Arial" w:cs="Arial"/>
          <w:sz w:val="20"/>
          <w:szCs w:val="20"/>
        </w:rPr>
      </w:pPr>
      <w:r w:rsidRPr="009E4FBE">
        <w:rPr>
          <w:rFonts w:ascii="Arial" w:hAnsi="Arial" w:cs="Arial"/>
          <w:sz w:val="20"/>
          <w:szCs w:val="20"/>
          <w:lang w:val="it-IT" w:eastAsia="it-IT"/>
        </w:rPr>
        <w:t>Il presente Programma dei fabbisogni pubblici nel settore dell’educazione e istruzione prescolare della Città di Novigrad-Cittanova per il 2025 entra in vigore l'ottavo giorno dalla pubblicazione nel Bollettino ufficiale della Città di Novigrad-Cittanova e sarà applicato dal gennaio 2025.</w:t>
      </w:r>
    </w:p>
    <w:p w14:paraId="577903FF" w14:textId="77777777" w:rsidR="00D01B6A" w:rsidRDefault="00D01B6A" w:rsidP="00D01B6A">
      <w:pPr>
        <w:pStyle w:val="BodyText"/>
        <w:rPr>
          <w:rStyle w:val="BalloonTextChar"/>
          <w:rFonts w:ascii="Arial" w:hAnsi="Arial" w:cs="Arial"/>
          <w:b/>
          <w:sz w:val="20"/>
          <w:szCs w:val="20"/>
          <w:lang w:eastAsia="it-IT"/>
        </w:rPr>
      </w:pPr>
    </w:p>
    <w:p w14:paraId="7128974C" w14:textId="77777777" w:rsidR="005D7418" w:rsidRPr="009E4FBE" w:rsidRDefault="005D7418" w:rsidP="00D01B6A">
      <w:pPr>
        <w:pStyle w:val="BodyText"/>
        <w:rPr>
          <w:rStyle w:val="BalloonTextChar"/>
          <w:rFonts w:ascii="Arial" w:hAnsi="Arial" w:cs="Arial"/>
          <w:b/>
          <w:sz w:val="20"/>
          <w:szCs w:val="20"/>
          <w:lang w:eastAsia="it-IT"/>
        </w:rPr>
      </w:pPr>
    </w:p>
    <w:p w14:paraId="589B44D9" w14:textId="77777777" w:rsidR="00D01B6A" w:rsidRPr="009E4FBE" w:rsidRDefault="00D01B6A" w:rsidP="00D01B6A">
      <w:pPr>
        <w:pStyle w:val="BodyText"/>
        <w:rPr>
          <w:rStyle w:val="BalloonTextChar"/>
          <w:rFonts w:ascii="Arial" w:hAnsi="Arial" w:cs="Arial"/>
          <w:b/>
          <w:bCs/>
          <w:sz w:val="20"/>
          <w:szCs w:val="20"/>
          <w:lang w:val="it-IT" w:eastAsia="it-IT"/>
        </w:rPr>
      </w:pPr>
      <w:r w:rsidRPr="009E4FBE">
        <w:rPr>
          <w:rStyle w:val="BalloonTextChar"/>
          <w:rFonts w:ascii="Arial" w:hAnsi="Arial" w:cs="Arial"/>
          <w:b/>
          <w:bCs/>
          <w:sz w:val="20"/>
          <w:szCs w:val="20"/>
          <w:lang w:val="it-IT" w:eastAsia="it-IT"/>
        </w:rPr>
        <w:t xml:space="preserve">CLASSE: </w:t>
      </w:r>
      <w:r w:rsidRPr="009E4FBE">
        <w:rPr>
          <w:rFonts w:ascii="Arial" w:hAnsi="Arial" w:cs="Arial"/>
          <w:b/>
          <w:sz w:val="20"/>
          <w:szCs w:val="20"/>
          <w:lang w:val="it-IT"/>
        </w:rPr>
        <w:t>601-01/24-01/11</w:t>
      </w:r>
      <w:r w:rsidRPr="009E4FBE">
        <w:rPr>
          <w:rFonts w:ascii="Arial" w:hAnsi="Arial" w:cs="Arial"/>
          <w:b/>
          <w:sz w:val="20"/>
          <w:szCs w:val="20"/>
          <w:lang w:val="it-IT" w:eastAsia="it-IT"/>
        </w:rPr>
        <w:br/>
      </w:r>
      <w:proofErr w:type="spellStart"/>
      <w:r w:rsidRPr="009E4FBE">
        <w:rPr>
          <w:rStyle w:val="BalloonTextChar"/>
          <w:rFonts w:ascii="Arial" w:hAnsi="Arial" w:cs="Arial"/>
          <w:b/>
          <w:bCs/>
          <w:sz w:val="20"/>
          <w:szCs w:val="20"/>
          <w:lang w:val="it-IT" w:eastAsia="it-IT"/>
        </w:rPr>
        <w:t>N.PROT</w:t>
      </w:r>
      <w:proofErr w:type="spellEnd"/>
      <w:r w:rsidRPr="009E4FBE">
        <w:rPr>
          <w:rStyle w:val="BalloonTextChar"/>
          <w:rFonts w:ascii="Arial" w:hAnsi="Arial" w:cs="Arial"/>
          <w:b/>
          <w:bCs/>
          <w:sz w:val="20"/>
          <w:szCs w:val="20"/>
          <w:lang w:val="it-IT" w:eastAsia="it-IT"/>
        </w:rPr>
        <w:t>.: 2163-05-02-24-2</w:t>
      </w:r>
    </w:p>
    <w:p w14:paraId="57AD124C" w14:textId="77777777" w:rsidR="00D01B6A" w:rsidRPr="009E4FBE" w:rsidRDefault="00D01B6A" w:rsidP="00D01B6A">
      <w:pPr>
        <w:pStyle w:val="NormalWeb"/>
        <w:spacing w:before="0" w:beforeAutospacing="0" w:after="0" w:afterAutospacing="0"/>
        <w:rPr>
          <w:rFonts w:ascii="Arial" w:eastAsia="Calibri" w:hAnsi="Arial" w:cs="Arial"/>
          <w:sz w:val="20"/>
          <w:szCs w:val="20"/>
          <w:lang w:val="it-IT" w:eastAsia="en-US"/>
        </w:rPr>
      </w:pPr>
      <w:r w:rsidRPr="009E4FBE">
        <w:rPr>
          <w:rFonts w:ascii="Arial" w:eastAsia="Calibri" w:hAnsi="Arial" w:cs="Arial"/>
          <w:sz w:val="20"/>
          <w:szCs w:val="20"/>
          <w:lang w:val="it-IT" w:eastAsia="en-US"/>
        </w:rPr>
        <w:t>Novigrad-Cittanova, 18/12/2024</w:t>
      </w:r>
    </w:p>
    <w:p w14:paraId="25A3C2CE" w14:textId="77777777" w:rsidR="00D01B6A" w:rsidRDefault="00D01B6A" w:rsidP="00D01B6A">
      <w:pPr>
        <w:pStyle w:val="BodyText"/>
        <w:rPr>
          <w:rStyle w:val="BalloonTextChar"/>
          <w:rFonts w:ascii="Arial" w:hAnsi="Arial" w:cs="Arial"/>
          <w:b/>
          <w:bCs/>
          <w:sz w:val="20"/>
          <w:szCs w:val="20"/>
          <w:lang w:val="it-IT" w:eastAsia="it-IT"/>
        </w:rPr>
      </w:pPr>
    </w:p>
    <w:p w14:paraId="09EE5081" w14:textId="77777777" w:rsidR="005D7418" w:rsidRPr="009E4FBE" w:rsidRDefault="005D7418" w:rsidP="00D01B6A">
      <w:pPr>
        <w:pStyle w:val="BodyText"/>
        <w:rPr>
          <w:rStyle w:val="BalloonTextChar"/>
          <w:rFonts w:ascii="Arial" w:hAnsi="Arial" w:cs="Arial"/>
          <w:b/>
          <w:bCs/>
          <w:sz w:val="20"/>
          <w:szCs w:val="20"/>
          <w:lang w:val="it-IT" w:eastAsia="it-IT"/>
        </w:rPr>
      </w:pPr>
    </w:p>
    <w:p w14:paraId="16752078" w14:textId="77777777" w:rsidR="00D01B6A" w:rsidRPr="009E4FBE" w:rsidRDefault="00D01B6A" w:rsidP="00D01B6A">
      <w:pPr>
        <w:pStyle w:val="BodyText"/>
        <w:jc w:val="center"/>
        <w:rPr>
          <w:rStyle w:val="BalloonTextChar"/>
          <w:rFonts w:ascii="Arial" w:hAnsi="Arial" w:cs="Arial"/>
          <w:b/>
          <w:sz w:val="20"/>
          <w:szCs w:val="20"/>
          <w:lang w:eastAsia="ar-SA"/>
        </w:rPr>
      </w:pPr>
      <w:r w:rsidRPr="009E4FBE">
        <w:rPr>
          <w:rStyle w:val="BalloonTextChar"/>
          <w:rFonts w:ascii="Arial" w:hAnsi="Arial" w:cs="Arial"/>
          <w:b/>
          <w:bCs/>
          <w:sz w:val="20"/>
          <w:szCs w:val="20"/>
          <w:lang w:val="it-IT" w:eastAsia="it-IT"/>
        </w:rPr>
        <w:t>CONSIGLIO CITTADINO DELLA CITTA' DI NOVIGRAD-CITTANOVA</w:t>
      </w:r>
      <w:r w:rsidRPr="009E4FBE">
        <w:rPr>
          <w:rFonts w:ascii="Arial" w:hAnsi="Arial" w:cs="Arial"/>
          <w:b/>
          <w:sz w:val="20"/>
          <w:szCs w:val="20"/>
          <w:lang w:val="it-IT" w:eastAsia="it-IT"/>
        </w:rPr>
        <w:br/>
      </w:r>
      <w:r w:rsidRPr="009E4FBE">
        <w:rPr>
          <w:rStyle w:val="BalloonTextChar"/>
          <w:rFonts w:ascii="Arial" w:hAnsi="Arial" w:cs="Arial"/>
          <w:b/>
          <w:bCs/>
          <w:sz w:val="20"/>
          <w:szCs w:val="20"/>
          <w:lang w:val="it-IT" w:eastAsia="it-IT"/>
        </w:rPr>
        <w:t>PRESIDENTE DEL CONSIGLIO CITTADINO</w:t>
      </w:r>
    </w:p>
    <w:p w14:paraId="266B67F3" w14:textId="77777777" w:rsidR="00D01B6A" w:rsidRPr="009E4FBE" w:rsidRDefault="00D01B6A" w:rsidP="00D01B6A">
      <w:pPr>
        <w:pStyle w:val="BodyText"/>
        <w:jc w:val="center"/>
        <w:rPr>
          <w:rStyle w:val="BalloonTextChar"/>
          <w:rFonts w:ascii="Arial" w:hAnsi="Arial" w:cs="Arial"/>
          <w:b/>
          <w:bCs/>
          <w:sz w:val="20"/>
          <w:szCs w:val="20"/>
          <w:lang w:val="it-IT" w:eastAsia="it-IT"/>
        </w:rPr>
      </w:pPr>
      <w:r w:rsidRPr="009E4FBE">
        <w:rPr>
          <w:rStyle w:val="BalloonTextChar"/>
          <w:rFonts w:ascii="Arial" w:hAnsi="Arial" w:cs="Arial"/>
          <w:b/>
          <w:sz w:val="20"/>
          <w:szCs w:val="20"/>
          <w:lang w:val="it-IT" w:eastAsia="it-IT"/>
        </w:rPr>
        <w:t xml:space="preserve">Dijana Lipovac Matić, </w:t>
      </w:r>
      <w:proofErr w:type="spellStart"/>
      <w:r w:rsidRPr="009E4FBE">
        <w:rPr>
          <w:rStyle w:val="BalloonTextChar"/>
          <w:rFonts w:ascii="Arial" w:hAnsi="Arial" w:cs="Arial"/>
          <w:b/>
          <w:sz w:val="20"/>
          <w:szCs w:val="20"/>
          <w:lang w:val="it-IT" w:eastAsia="it-IT"/>
        </w:rPr>
        <w:t>m.p.</w:t>
      </w:r>
      <w:proofErr w:type="spellEnd"/>
    </w:p>
    <w:p w14:paraId="017F8C47" w14:textId="77777777" w:rsidR="00D01B6A" w:rsidRPr="009E4FBE" w:rsidRDefault="00D01B6A" w:rsidP="00D01B6A">
      <w:pPr>
        <w:spacing w:after="0" w:line="240" w:lineRule="auto"/>
        <w:rPr>
          <w:rFonts w:ascii="Arial" w:hAnsi="Arial" w:cs="Arial"/>
          <w:sz w:val="20"/>
          <w:szCs w:val="20"/>
        </w:rPr>
      </w:pPr>
    </w:p>
    <w:p w14:paraId="15353FB6" w14:textId="77777777" w:rsidR="00D01B6A" w:rsidRPr="009E4FBE" w:rsidRDefault="00D01B6A" w:rsidP="00D01B6A">
      <w:pPr>
        <w:spacing w:after="0" w:line="240" w:lineRule="auto"/>
        <w:rPr>
          <w:rFonts w:ascii="Arial" w:hAnsi="Arial" w:cs="Arial"/>
          <w:sz w:val="20"/>
          <w:szCs w:val="20"/>
          <w:lang w:val="it-IT"/>
        </w:rPr>
      </w:pPr>
    </w:p>
    <w:p w14:paraId="36D9DA46"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5E977466" w14:textId="77777777" w:rsidR="00D01B6A" w:rsidRPr="00605721" w:rsidRDefault="00D01B6A" w:rsidP="00D01B6A">
      <w:pPr>
        <w:pStyle w:val="NoSpacing"/>
        <w:jc w:val="both"/>
        <w:rPr>
          <w:rFonts w:ascii="Arial" w:hAnsi="Arial" w:cs="Arial"/>
          <w:sz w:val="20"/>
          <w:szCs w:val="20"/>
          <w:lang w:val="it-IT" w:eastAsia="it-IT"/>
        </w:rPr>
      </w:pPr>
      <w:r w:rsidRPr="00605721">
        <w:rPr>
          <w:rFonts w:ascii="Arial" w:hAnsi="Arial" w:cs="Arial"/>
          <w:sz w:val="20"/>
          <w:szCs w:val="20"/>
          <w:lang w:val="it-IT" w:eastAsia="it-IT"/>
        </w:rPr>
        <w:lastRenderedPageBreak/>
        <w:t>Ai sensi degli articoli 17 e 289 della Legge sull'assistenza sociale (“Gazzetta ufficiale" n. 18/22, 46/22 i 119/22, 71/23, 156/23) e dell'articolo 101 dello Statuto della Città di Novigrad-Cittanova ("Bollettino ufficiale della Città di Cittanova n. 5/09, 3/13, 2/14, 2/17, 1/18 e 2/18-testo unico, 2/20, 8/20-retifica, 1/21, 6/21, 7/21-testo unico e 3/22), il Consiglio cittadino della Città di Novigrad - Cittanova nella seduta del 18 dicembre 2024 emana il seguente</w:t>
      </w:r>
    </w:p>
    <w:p w14:paraId="735961CA" w14:textId="77777777" w:rsidR="00D01B6A" w:rsidRPr="00605721" w:rsidRDefault="00D01B6A" w:rsidP="00D01B6A">
      <w:pPr>
        <w:pStyle w:val="NoSpacing"/>
        <w:jc w:val="both"/>
        <w:rPr>
          <w:rFonts w:ascii="Arial" w:hAnsi="Arial" w:cs="Arial"/>
          <w:sz w:val="20"/>
          <w:szCs w:val="20"/>
          <w:lang w:val="it-IT" w:eastAsia="it-IT"/>
        </w:rPr>
      </w:pPr>
    </w:p>
    <w:p w14:paraId="4709826F" w14:textId="77777777" w:rsidR="00D01B6A" w:rsidRPr="00605721" w:rsidRDefault="00D01B6A" w:rsidP="00D01B6A">
      <w:pPr>
        <w:pStyle w:val="NoSpacing"/>
        <w:jc w:val="both"/>
        <w:rPr>
          <w:rFonts w:ascii="Arial" w:hAnsi="Arial" w:cs="Arial"/>
          <w:sz w:val="20"/>
          <w:szCs w:val="20"/>
          <w:lang w:val="it-IT"/>
        </w:rPr>
      </w:pPr>
    </w:p>
    <w:p w14:paraId="52DDC67F" w14:textId="77777777" w:rsidR="00D01B6A" w:rsidRPr="00605721" w:rsidRDefault="00D01B6A" w:rsidP="00D01B6A">
      <w:pPr>
        <w:spacing w:after="0" w:line="240" w:lineRule="auto"/>
        <w:jc w:val="center"/>
        <w:rPr>
          <w:rFonts w:ascii="Arial" w:hAnsi="Arial" w:cs="Arial"/>
          <w:b/>
          <w:bCs/>
          <w:color w:val="000000"/>
          <w:sz w:val="20"/>
          <w:szCs w:val="20"/>
        </w:rPr>
      </w:pPr>
      <w:proofErr w:type="spellStart"/>
      <w:r w:rsidRPr="00605721">
        <w:rPr>
          <w:rFonts w:ascii="Arial" w:hAnsi="Arial" w:cs="Arial"/>
          <w:b/>
          <w:color w:val="000000"/>
          <w:sz w:val="20"/>
          <w:szCs w:val="20"/>
          <w:lang w:eastAsia="it-IT"/>
        </w:rPr>
        <w:t>PROGRAMMA</w:t>
      </w:r>
      <w:proofErr w:type="spellEnd"/>
      <w:r w:rsidRPr="00605721">
        <w:rPr>
          <w:rFonts w:ascii="Arial" w:hAnsi="Arial" w:cs="Arial"/>
          <w:b/>
          <w:color w:val="000000"/>
          <w:sz w:val="20"/>
          <w:szCs w:val="20"/>
          <w:lang w:eastAsia="it-IT"/>
        </w:rPr>
        <w:t xml:space="preserve"> DEI </w:t>
      </w:r>
      <w:proofErr w:type="spellStart"/>
      <w:r w:rsidRPr="00605721">
        <w:rPr>
          <w:rFonts w:ascii="Arial" w:hAnsi="Arial" w:cs="Arial"/>
          <w:b/>
          <w:color w:val="000000"/>
          <w:sz w:val="20"/>
          <w:szCs w:val="20"/>
          <w:lang w:eastAsia="it-IT"/>
        </w:rPr>
        <w:t>FABBISOGNI</w:t>
      </w:r>
      <w:proofErr w:type="spellEnd"/>
      <w:r w:rsidRPr="00605721">
        <w:rPr>
          <w:rFonts w:ascii="Arial" w:hAnsi="Arial" w:cs="Arial"/>
          <w:b/>
          <w:color w:val="000000"/>
          <w:sz w:val="20"/>
          <w:szCs w:val="20"/>
          <w:lang w:eastAsia="it-IT"/>
        </w:rPr>
        <w:t xml:space="preserve"> </w:t>
      </w:r>
      <w:proofErr w:type="spellStart"/>
      <w:r w:rsidRPr="00605721">
        <w:rPr>
          <w:rFonts w:ascii="Arial" w:hAnsi="Arial" w:cs="Arial"/>
          <w:b/>
          <w:color w:val="000000"/>
          <w:sz w:val="20"/>
          <w:szCs w:val="20"/>
          <w:lang w:eastAsia="it-IT"/>
        </w:rPr>
        <w:t>PUBBLICI</w:t>
      </w:r>
      <w:proofErr w:type="spellEnd"/>
      <w:r w:rsidRPr="00605721">
        <w:rPr>
          <w:rFonts w:ascii="Arial" w:hAnsi="Arial" w:cs="Arial"/>
          <w:b/>
          <w:color w:val="000000"/>
          <w:sz w:val="20"/>
          <w:szCs w:val="20"/>
          <w:lang w:eastAsia="it-IT"/>
        </w:rPr>
        <w:t xml:space="preserve"> </w:t>
      </w:r>
      <w:proofErr w:type="spellStart"/>
      <w:r w:rsidRPr="00605721">
        <w:rPr>
          <w:rFonts w:ascii="Arial" w:hAnsi="Arial" w:cs="Arial"/>
          <w:b/>
          <w:color w:val="000000"/>
          <w:sz w:val="20"/>
          <w:szCs w:val="20"/>
          <w:lang w:eastAsia="it-IT"/>
        </w:rPr>
        <w:t>NEL</w:t>
      </w:r>
      <w:proofErr w:type="spellEnd"/>
      <w:r w:rsidRPr="00605721">
        <w:rPr>
          <w:rFonts w:ascii="Arial" w:hAnsi="Arial" w:cs="Arial"/>
          <w:b/>
          <w:color w:val="000000"/>
          <w:sz w:val="20"/>
          <w:szCs w:val="20"/>
          <w:lang w:eastAsia="it-IT"/>
        </w:rPr>
        <w:t xml:space="preserve"> </w:t>
      </w:r>
      <w:proofErr w:type="spellStart"/>
      <w:r w:rsidRPr="00605721">
        <w:rPr>
          <w:rFonts w:ascii="Arial" w:hAnsi="Arial" w:cs="Arial"/>
          <w:b/>
          <w:color w:val="000000"/>
          <w:sz w:val="20"/>
          <w:szCs w:val="20"/>
          <w:lang w:eastAsia="it-IT"/>
        </w:rPr>
        <w:t>SETTORE</w:t>
      </w:r>
      <w:proofErr w:type="spellEnd"/>
      <w:r w:rsidRPr="00605721">
        <w:rPr>
          <w:rFonts w:ascii="Arial" w:hAnsi="Arial" w:cs="Arial"/>
          <w:b/>
          <w:color w:val="000000"/>
          <w:sz w:val="20"/>
          <w:szCs w:val="20"/>
          <w:lang w:eastAsia="it-IT"/>
        </w:rPr>
        <w:t xml:space="preserve"> DELLA </w:t>
      </w:r>
      <w:proofErr w:type="spellStart"/>
      <w:r w:rsidRPr="00605721">
        <w:rPr>
          <w:rFonts w:ascii="Arial" w:hAnsi="Arial" w:cs="Arial"/>
          <w:b/>
          <w:color w:val="000000"/>
          <w:sz w:val="20"/>
          <w:szCs w:val="20"/>
          <w:lang w:eastAsia="it-IT"/>
        </w:rPr>
        <w:t>SANITÀ</w:t>
      </w:r>
      <w:proofErr w:type="spellEnd"/>
      <w:r w:rsidRPr="00605721">
        <w:rPr>
          <w:rFonts w:ascii="Arial" w:hAnsi="Arial" w:cs="Arial"/>
          <w:b/>
          <w:color w:val="000000"/>
          <w:sz w:val="20"/>
          <w:szCs w:val="20"/>
          <w:lang w:eastAsia="it-IT"/>
        </w:rPr>
        <w:t xml:space="preserve"> E </w:t>
      </w:r>
      <w:proofErr w:type="spellStart"/>
      <w:r w:rsidRPr="00605721">
        <w:rPr>
          <w:rFonts w:ascii="Arial" w:hAnsi="Arial" w:cs="Arial"/>
          <w:b/>
          <w:color w:val="000000"/>
          <w:sz w:val="20"/>
          <w:szCs w:val="20"/>
          <w:lang w:eastAsia="it-IT"/>
        </w:rPr>
        <w:t>DELL'ASSISTENZA</w:t>
      </w:r>
      <w:proofErr w:type="spellEnd"/>
      <w:r w:rsidRPr="00605721">
        <w:rPr>
          <w:rFonts w:ascii="Arial" w:hAnsi="Arial" w:cs="Arial"/>
          <w:b/>
          <w:color w:val="000000"/>
          <w:sz w:val="20"/>
          <w:szCs w:val="20"/>
          <w:lang w:eastAsia="it-IT"/>
        </w:rPr>
        <w:t xml:space="preserve"> </w:t>
      </w:r>
      <w:proofErr w:type="spellStart"/>
      <w:r w:rsidRPr="00605721">
        <w:rPr>
          <w:rFonts w:ascii="Arial" w:hAnsi="Arial" w:cs="Arial"/>
          <w:b/>
          <w:color w:val="000000"/>
          <w:sz w:val="20"/>
          <w:szCs w:val="20"/>
          <w:lang w:eastAsia="it-IT"/>
        </w:rPr>
        <w:t>SOCIALE</w:t>
      </w:r>
      <w:proofErr w:type="spellEnd"/>
      <w:r w:rsidRPr="00605721">
        <w:rPr>
          <w:rFonts w:ascii="Arial" w:hAnsi="Arial" w:cs="Arial"/>
          <w:b/>
          <w:color w:val="000000"/>
          <w:sz w:val="20"/>
          <w:szCs w:val="20"/>
          <w:lang w:eastAsia="it-IT"/>
        </w:rPr>
        <w:t xml:space="preserve"> DELLA </w:t>
      </w:r>
      <w:proofErr w:type="spellStart"/>
      <w:r w:rsidRPr="00605721">
        <w:rPr>
          <w:rFonts w:ascii="Arial" w:hAnsi="Arial" w:cs="Arial"/>
          <w:b/>
          <w:color w:val="000000"/>
          <w:sz w:val="20"/>
          <w:szCs w:val="20"/>
          <w:lang w:eastAsia="it-IT"/>
        </w:rPr>
        <w:t>CITTÀ</w:t>
      </w:r>
      <w:proofErr w:type="spellEnd"/>
      <w:r w:rsidRPr="00605721">
        <w:rPr>
          <w:rFonts w:ascii="Arial" w:hAnsi="Arial" w:cs="Arial"/>
          <w:b/>
          <w:color w:val="000000"/>
          <w:sz w:val="20"/>
          <w:szCs w:val="20"/>
          <w:lang w:eastAsia="it-IT"/>
        </w:rPr>
        <w:t xml:space="preserve"> DI NOVIGRAD-CITTANOVA PER </w:t>
      </w:r>
      <w:proofErr w:type="spellStart"/>
      <w:r w:rsidRPr="00605721">
        <w:rPr>
          <w:rFonts w:ascii="Arial" w:hAnsi="Arial" w:cs="Arial"/>
          <w:b/>
          <w:color w:val="000000"/>
          <w:sz w:val="20"/>
          <w:szCs w:val="20"/>
          <w:lang w:eastAsia="it-IT"/>
        </w:rPr>
        <w:t>IL</w:t>
      </w:r>
      <w:proofErr w:type="spellEnd"/>
      <w:r w:rsidRPr="00605721">
        <w:rPr>
          <w:rFonts w:ascii="Arial" w:hAnsi="Arial" w:cs="Arial"/>
          <w:b/>
          <w:color w:val="000000"/>
          <w:sz w:val="20"/>
          <w:szCs w:val="20"/>
          <w:lang w:eastAsia="it-IT"/>
        </w:rPr>
        <w:t xml:space="preserve"> 2025</w:t>
      </w:r>
    </w:p>
    <w:p w14:paraId="2114DEBD" w14:textId="77777777" w:rsidR="00D01B6A" w:rsidRDefault="00D01B6A" w:rsidP="00D01B6A">
      <w:pPr>
        <w:spacing w:after="0" w:line="240" w:lineRule="auto"/>
        <w:jc w:val="center"/>
        <w:rPr>
          <w:rFonts w:ascii="Arial" w:hAnsi="Arial" w:cs="Arial"/>
          <w:b/>
          <w:bCs/>
          <w:color w:val="000000"/>
          <w:sz w:val="20"/>
          <w:szCs w:val="20"/>
          <w:lang w:eastAsia="it-IT"/>
        </w:rPr>
      </w:pPr>
    </w:p>
    <w:p w14:paraId="38B1C204" w14:textId="77777777" w:rsidR="00D01B6A" w:rsidRPr="00605721" w:rsidRDefault="00D01B6A" w:rsidP="00D01B6A">
      <w:pPr>
        <w:spacing w:after="0" w:line="240" w:lineRule="auto"/>
        <w:jc w:val="center"/>
        <w:rPr>
          <w:rFonts w:ascii="Arial" w:hAnsi="Arial" w:cs="Arial"/>
          <w:b/>
          <w:bCs/>
          <w:color w:val="000000"/>
          <w:sz w:val="20"/>
          <w:szCs w:val="20"/>
          <w:lang w:eastAsia="it-IT"/>
        </w:rPr>
      </w:pPr>
    </w:p>
    <w:p w14:paraId="166CE6A0" w14:textId="77777777" w:rsidR="00D01B6A" w:rsidRDefault="00D01B6A" w:rsidP="00D01B6A">
      <w:pPr>
        <w:spacing w:after="0" w:line="240" w:lineRule="auto"/>
        <w:jc w:val="center"/>
        <w:rPr>
          <w:rFonts w:ascii="Arial" w:hAnsi="Arial" w:cs="Arial"/>
          <w:b/>
          <w:bCs/>
          <w:color w:val="000000"/>
          <w:sz w:val="20"/>
          <w:szCs w:val="20"/>
          <w:lang w:eastAsia="it-IT"/>
        </w:rPr>
      </w:pPr>
      <w:proofErr w:type="spellStart"/>
      <w:r w:rsidRPr="00605721">
        <w:rPr>
          <w:rFonts w:ascii="Arial" w:hAnsi="Arial" w:cs="Arial"/>
          <w:b/>
          <w:bCs/>
          <w:color w:val="000000"/>
          <w:sz w:val="20"/>
          <w:szCs w:val="20"/>
          <w:lang w:eastAsia="it-IT"/>
        </w:rPr>
        <w:t>Articolo</w:t>
      </w:r>
      <w:proofErr w:type="spellEnd"/>
      <w:r w:rsidRPr="00605721">
        <w:rPr>
          <w:rFonts w:ascii="Arial" w:hAnsi="Arial" w:cs="Arial"/>
          <w:b/>
          <w:bCs/>
          <w:color w:val="000000"/>
          <w:sz w:val="20"/>
          <w:szCs w:val="20"/>
          <w:lang w:eastAsia="it-IT"/>
        </w:rPr>
        <w:t xml:space="preserve"> 1</w:t>
      </w:r>
    </w:p>
    <w:p w14:paraId="6AD8536D" w14:textId="77777777" w:rsidR="00D01B6A" w:rsidRPr="00605721" w:rsidRDefault="00D01B6A" w:rsidP="00D01B6A">
      <w:pPr>
        <w:spacing w:after="0" w:line="240" w:lineRule="auto"/>
        <w:jc w:val="center"/>
        <w:rPr>
          <w:rFonts w:ascii="Arial" w:hAnsi="Arial" w:cs="Arial"/>
          <w:b/>
          <w:bCs/>
          <w:color w:val="000000"/>
          <w:sz w:val="20"/>
          <w:szCs w:val="20"/>
          <w:lang w:eastAsia="it-IT"/>
        </w:rPr>
      </w:pPr>
    </w:p>
    <w:p w14:paraId="08056B7F" w14:textId="77777777" w:rsidR="00D01B6A" w:rsidRPr="00605721" w:rsidRDefault="00D01B6A" w:rsidP="00D01B6A">
      <w:pPr>
        <w:spacing w:after="0" w:line="240" w:lineRule="auto"/>
        <w:jc w:val="both"/>
        <w:rPr>
          <w:rFonts w:ascii="Arial" w:hAnsi="Arial" w:cs="Arial"/>
          <w:sz w:val="20"/>
          <w:szCs w:val="20"/>
          <w:lang w:eastAsia="it-IT"/>
        </w:rPr>
      </w:pPr>
      <w:proofErr w:type="spellStart"/>
      <w:r w:rsidRPr="00605721">
        <w:rPr>
          <w:rFonts w:ascii="Arial" w:hAnsi="Arial" w:cs="Arial"/>
          <w:sz w:val="20"/>
          <w:szCs w:val="20"/>
          <w:lang w:eastAsia="it-IT"/>
        </w:rPr>
        <w:t>Il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Programma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fabbisogni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pubblici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nel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settore</w:t>
      </w:r>
      <w:proofErr w:type="spellEnd"/>
      <w:r w:rsidRPr="00605721">
        <w:rPr>
          <w:rFonts w:ascii="Arial" w:hAnsi="Arial" w:cs="Arial"/>
          <w:sz w:val="20"/>
          <w:szCs w:val="20"/>
          <w:lang w:eastAsia="it-IT"/>
        </w:rPr>
        <w:t xml:space="preserve"> della </w:t>
      </w:r>
      <w:proofErr w:type="spellStart"/>
      <w:r w:rsidRPr="00605721">
        <w:rPr>
          <w:rFonts w:ascii="Arial" w:hAnsi="Arial" w:cs="Arial"/>
          <w:sz w:val="20"/>
          <w:szCs w:val="20"/>
          <w:lang w:eastAsia="it-IT"/>
        </w:rPr>
        <w:t>sanità</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dell'assistenza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sociale</w:t>
      </w:r>
      <w:proofErr w:type="spellEnd"/>
      <w:r w:rsidRPr="00605721">
        <w:rPr>
          <w:rFonts w:ascii="Arial" w:hAnsi="Arial" w:cs="Arial"/>
          <w:sz w:val="20"/>
          <w:szCs w:val="20"/>
          <w:lang w:eastAsia="it-IT"/>
        </w:rPr>
        <w:t xml:space="preserve"> della </w:t>
      </w:r>
      <w:proofErr w:type="spellStart"/>
      <w:r w:rsidRPr="00605721">
        <w:rPr>
          <w:rFonts w:ascii="Arial" w:hAnsi="Arial" w:cs="Arial"/>
          <w:sz w:val="20"/>
          <w:szCs w:val="20"/>
          <w:lang w:eastAsia="it-IT"/>
        </w:rPr>
        <w:t>Città</w:t>
      </w:r>
      <w:proofErr w:type="spellEnd"/>
      <w:r w:rsidRPr="00605721">
        <w:rPr>
          <w:rFonts w:ascii="Arial" w:hAnsi="Arial" w:cs="Arial"/>
          <w:sz w:val="20"/>
          <w:szCs w:val="20"/>
          <w:lang w:eastAsia="it-IT"/>
        </w:rPr>
        <w:t xml:space="preserve"> di Novigrad-Cittanova per </w:t>
      </w:r>
      <w:proofErr w:type="spellStart"/>
      <w:r w:rsidRPr="00605721">
        <w:rPr>
          <w:rFonts w:ascii="Arial" w:hAnsi="Arial" w:cs="Arial"/>
          <w:sz w:val="20"/>
          <w:szCs w:val="20"/>
          <w:lang w:eastAsia="it-IT"/>
        </w:rPr>
        <w:t>il</w:t>
      </w:r>
      <w:proofErr w:type="spellEnd"/>
      <w:r w:rsidRPr="00605721">
        <w:rPr>
          <w:rFonts w:ascii="Arial" w:hAnsi="Arial" w:cs="Arial"/>
          <w:sz w:val="20"/>
          <w:szCs w:val="20"/>
          <w:lang w:eastAsia="it-IT"/>
        </w:rPr>
        <w:t xml:space="preserve"> 2025 si </w:t>
      </w:r>
      <w:proofErr w:type="spellStart"/>
      <w:r w:rsidRPr="00605721">
        <w:rPr>
          <w:rFonts w:ascii="Arial" w:hAnsi="Arial" w:cs="Arial"/>
          <w:sz w:val="20"/>
          <w:szCs w:val="20"/>
          <w:lang w:eastAsia="it-IT"/>
        </w:rPr>
        <w:t>riferisce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al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finanziamento</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al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cofinanziamento</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programmi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con</w:t>
      </w:r>
      <w:proofErr w:type="spellEnd"/>
      <w:r w:rsidRPr="00605721">
        <w:rPr>
          <w:rFonts w:ascii="Arial" w:hAnsi="Arial" w:cs="Arial"/>
          <w:sz w:val="20"/>
          <w:szCs w:val="20"/>
          <w:lang w:eastAsia="it-IT"/>
        </w:rPr>
        <w:t xml:space="preserve"> i </w:t>
      </w:r>
      <w:proofErr w:type="spellStart"/>
      <w:r w:rsidRPr="00605721">
        <w:rPr>
          <w:rFonts w:ascii="Arial" w:hAnsi="Arial" w:cs="Arial"/>
          <w:sz w:val="20"/>
          <w:szCs w:val="20"/>
          <w:lang w:eastAsia="it-IT"/>
        </w:rPr>
        <w:t>quali</w:t>
      </w:r>
      <w:proofErr w:type="spellEnd"/>
      <w:r w:rsidRPr="00605721">
        <w:rPr>
          <w:rFonts w:ascii="Arial" w:hAnsi="Arial" w:cs="Arial"/>
          <w:sz w:val="20"/>
          <w:szCs w:val="20"/>
          <w:lang w:eastAsia="it-IT"/>
        </w:rPr>
        <w:t xml:space="preserve"> si </w:t>
      </w:r>
      <w:proofErr w:type="spellStart"/>
      <w:r w:rsidRPr="00605721">
        <w:rPr>
          <w:rFonts w:ascii="Arial" w:hAnsi="Arial" w:cs="Arial"/>
          <w:sz w:val="20"/>
          <w:szCs w:val="20"/>
          <w:lang w:eastAsia="it-IT"/>
        </w:rPr>
        <w:t>cerca</w:t>
      </w:r>
      <w:proofErr w:type="spellEnd"/>
      <w:r w:rsidRPr="00605721">
        <w:rPr>
          <w:rFonts w:ascii="Arial" w:hAnsi="Arial" w:cs="Arial"/>
          <w:sz w:val="20"/>
          <w:szCs w:val="20"/>
          <w:lang w:eastAsia="it-IT"/>
        </w:rPr>
        <w:t xml:space="preserve"> di </w:t>
      </w:r>
      <w:proofErr w:type="spellStart"/>
      <w:r w:rsidRPr="00605721">
        <w:rPr>
          <w:rFonts w:ascii="Arial" w:hAnsi="Arial" w:cs="Arial"/>
          <w:sz w:val="20"/>
          <w:szCs w:val="20"/>
          <w:lang w:eastAsia="it-IT"/>
        </w:rPr>
        <w:t>realizzare</w:t>
      </w:r>
      <w:proofErr w:type="spellEnd"/>
      <w:r w:rsidRPr="00605721">
        <w:rPr>
          <w:rFonts w:ascii="Arial" w:hAnsi="Arial" w:cs="Arial"/>
          <w:sz w:val="20"/>
          <w:szCs w:val="20"/>
          <w:lang w:eastAsia="it-IT"/>
        </w:rPr>
        <w:t xml:space="preserve"> la </w:t>
      </w:r>
      <w:proofErr w:type="spellStart"/>
      <w:r w:rsidRPr="00605721">
        <w:rPr>
          <w:rFonts w:ascii="Arial" w:hAnsi="Arial" w:cs="Arial"/>
          <w:sz w:val="20"/>
          <w:szCs w:val="20"/>
          <w:lang w:eastAsia="it-IT"/>
        </w:rPr>
        <w:t>politica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sanitaria</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sociale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con</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uno</w:t>
      </w:r>
      <w:proofErr w:type="spellEnd"/>
      <w:r w:rsidRPr="00605721">
        <w:rPr>
          <w:rFonts w:ascii="Arial" w:hAnsi="Arial" w:cs="Arial"/>
          <w:sz w:val="20"/>
          <w:szCs w:val="20"/>
          <w:lang w:eastAsia="it-IT"/>
        </w:rPr>
        <w:t xml:space="preserve"> standard </w:t>
      </w:r>
      <w:proofErr w:type="spellStart"/>
      <w:r w:rsidRPr="00605721">
        <w:rPr>
          <w:rFonts w:ascii="Arial" w:hAnsi="Arial" w:cs="Arial"/>
          <w:sz w:val="20"/>
          <w:szCs w:val="20"/>
          <w:lang w:eastAsia="it-IT"/>
        </w:rPr>
        <w:t>superiore</w:t>
      </w:r>
      <w:proofErr w:type="spellEnd"/>
      <w:r w:rsidRPr="00605721">
        <w:rPr>
          <w:rFonts w:ascii="Arial" w:hAnsi="Arial" w:cs="Arial"/>
          <w:sz w:val="20"/>
          <w:szCs w:val="20"/>
          <w:lang w:eastAsia="it-IT"/>
        </w:rPr>
        <w:t xml:space="preserve"> da </w:t>
      </w:r>
      <w:proofErr w:type="spellStart"/>
      <w:r w:rsidRPr="00605721">
        <w:rPr>
          <w:rFonts w:ascii="Arial" w:hAnsi="Arial" w:cs="Arial"/>
          <w:sz w:val="20"/>
          <w:szCs w:val="20"/>
          <w:lang w:eastAsia="it-IT"/>
        </w:rPr>
        <w:t>quello</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definito</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dai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competenti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ministeri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mediante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l'applicazione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delle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disposizioni</w:t>
      </w:r>
      <w:proofErr w:type="spellEnd"/>
      <w:r w:rsidRPr="00605721">
        <w:rPr>
          <w:rFonts w:ascii="Arial" w:hAnsi="Arial" w:cs="Arial"/>
          <w:sz w:val="20"/>
          <w:szCs w:val="20"/>
          <w:lang w:eastAsia="it-IT"/>
        </w:rPr>
        <w:t xml:space="preserve"> della </w:t>
      </w:r>
      <w:proofErr w:type="spellStart"/>
      <w:r w:rsidRPr="00605721">
        <w:rPr>
          <w:rFonts w:ascii="Arial" w:hAnsi="Arial" w:cs="Arial"/>
          <w:sz w:val="20"/>
          <w:szCs w:val="20"/>
          <w:lang w:eastAsia="it-IT"/>
        </w:rPr>
        <w:t>Delibera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sulla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previdenza</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sociale</w:t>
      </w:r>
      <w:proofErr w:type="spellEnd"/>
      <w:r w:rsidRPr="00605721">
        <w:rPr>
          <w:rFonts w:ascii="Arial" w:hAnsi="Arial" w:cs="Arial"/>
          <w:sz w:val="20"/>
          <w:szCs w:val="20"/>
          <w:lang w:eastAsia="it-IT"/>
        </w:rPr>
        <w:t xml:space="preserve"> della </w:t>
      </w:r>
      <w:proofErr w:type="spellStart"/>
      <w:r w:rsidRPr="00605721">
        <w:rPr>
          <w:rFonts w:ascii="Arial" w:hAnsi="Arial" w:cs="Arial"/>
          <w:sz w:val="20"/>
          <w:szCs w:val="20"/>
          <w:lang w:eastAsia="it-IT"/>
        </w:rPr>
        <w:t>Città</w:t>
      </w:r>
      <w:proofErr w:type="spellEnd"/>
      <w:r w:rsidRPr="00605721">
        <w:rPr>
          <w:rFonts w:ascii="Arial" w:hAnsi="Arial" w:cs="Arial"/>
          <w:sz w:val="20"/>
          <w:szCs w:val="20"/>
          <w:lang w:eastAsia="it-IT"/>
        </w:rPr>
        <w:t xml:space="preserve"> di Novigrad-Cittanova e </w:t>
      </w:r>
      <w:proofErr w:type="spellStart"/>
      <w:r w:rsidRPr="00605721">
        <w:rPr>
          <w:rFonts w:ascii="Arial" w:hAnsi="Arial" w:cs="Arial"/>
          <w:sz w:val="20"/>
          <w:szCs w:val="20"/>
          <w:lang w:eastAsia="it-IT"/>
        </w:rPr>
        <w:t>degli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altri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atti</w:t>
      </w:r>
      <w:proofErr w:type="spellEnd"/>
      <w:r w:rsidRPr="00605721">
        <w:rPr>
          <w:rFonts w:ascii="Arial" w:hAnsi="Arial" w:cs="Arial"/>
          <w:sz w:val="20"/>
          <w:szCs w:val="20"/>
          <w:lang w:eastAsia="it-IT"/>
        </w:rPr>
        <w:t xml:space="preserve"> normativi generali, </w:t>
      </w:r>
      <w:proofErr w:type="spellStart"/>
      <w:r w:rsidRPr="00605721">
        <w:rPr>
          <w:rFonts w:ascii="Arial" w:hAnsi="Arial" w:cs="Arial"/>
          <w:sz w:val="20"/>
          <w:szCs w:val="20"/>
          <w:lang w:eastAsia="it-IT"/>
        </w:rPr>
        <w:t>nonché</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mediante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il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finanziamento</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il</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cofinanziamento</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programmi</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dei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progetti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delle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istituzioni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delle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organizzazioni</w:t>
      </w:r>
      <w:proofErr w:type="spellEnd"/>
      <w:r w:rsidRPr="00605721">
        <w:rPr>
          <w:rFonts w:ascii="Arial" w:hAnsi="Arial" w:cs="Arial"/>
          <w:sz w:val="20"/>
          <w:szCs w:val="20"/>
          <w:lang w:eastAsia="it-IT"/>
        </w:rPr>
        <w:t xml:space="preserve"> e </w:t>
      </w:r>
      <w:proofErr w:type="spellStart"/>
      <w:r w:rsidRPr="00605721">
        <w:rPr>
          <w:rFonts w:ascii="Arial" w:hAnsi="Arial" w:cs="Arial"/>
          <w:sz w:val="20"/>
          <w:szCs w:val="20"/>
          <w:lang w:eastAsia="it-IT"/>
        </w:rPr>
        <w:t>delle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associazioni</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che</w:t>
      </w:r>
      <w:proofErr w:type="spellEnd"/>
      <w:r w:rsidRPr="00605721">
        <w:rPr>
          <w:rFonts w:ascii="Arial" w:hAnsi="Arial" w:cs="Arial"/>
          <w:sz w:val="20"/>
          <w:szCs w:val="20"/>
          <w:lang w:eastAsia="it-IT"/>
        </w:rPr>
        <w:t xml:space="preserve"> si </w:t>
      </w:r>
      <w:proofErr w:type="spellStart"/>
      <w:r w:rsidRPr="00605721">
        <w:rPr>
          <w:rFonts w:ascii="Arial" w:hAnsi="Arial" w:cs="Arial"/>
          <w:sz w:val="20"/>
          <w:szCs w:val="20"/>
          <w:lang w:eastAsia="it-IT"/>
        </w:rPr>
        <w:t>occupano</w:t>
      </w:r>
      <w:proofErr w:type="spellEnd"/>
      <w:r w:rsidRPr="00605721">
        <w:rPr>
          <w:rFonts w:ascii="Arial" w:hAnsi="Arial" w:cs="Arial"/>
          <w:sz w:val="20"/>
          <w:szCs w:val="20"/>
          <w:lang w:eastAsia="it-IT"/>
        </w:rPr>
        <w:t xml:space="preserve"> di </w:t>
      </w:r>
      <w:proofErr w:type="spellStart"/>
      <w:r w:rsidRPr="00605721">
        <w:rPr>
          <w:rFonts w:ascii="Arial" w:hAnsi="Arial" w:cs="Arial"/>
          <w:sz w:val="20"/>
          <w:szCs w:val="20"/>
          <w:lang w:eastAsia="it-IT"/>
        </w:rPr>
        <w:t>attività</w:t>
      </w:r>
      <w:proofErr w:type="spellEnd"/>
      <w:r w:rsidRPr="00605721">
        <w:rPr>
          <w:rFonts w:ascii="Arial" w:hAnsi="Arial" w:cs="Arial"/>
          <w:sz w:val="20"/>
          <w:szCs w:val="20"/>
          <w:lang w:eastAsia="it-IT"/>
        </w:rPr>
        <w:t xml:space="preserve"> di </w:t>
      </w:r>
      <w:proofErr w:type="spellStart"/>
      <w:r w:rsidRPr="00605721">
        <w:rPr>
          <w:rFonts w:ascii="Arial" w:hAnsi="Arial" w:cs="Arial"/>
          <w:sz w:val="20"/>
          <w:szCs w:val="20"/>
          <w:lang w:eastAsia="it-IT"/>
        </w:rPr>
        <w:t>carattere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socio-umanitario</w:t>
      </w:r>
      <w:proofErr w:type="spellEnd"/>
      <w:r w:rsidRPr="00605721">
        <w:rPr>
          <w:rFonts w:ascii="Arial" w:hAnsi="Arial" w:cs="Arial"/>
          <w:sz w:val="20"/>
          <w:szCs w:val="20"/>
          <w:lang w:eastAsia="it-IT"/>
        </w:rPr>
        <w:t xml:space="preserve"> e/</w:t>
      </w:r>
      <w:proofErr w:type="spellStart"/>
      <w:r w:rsidRPr="00605721">
        <w:rPr>
          <w:rFonts w:ascii="Arial" w:hAnsi="Arial" w:cs="Arial"/>
          <w:sz w:val="20"/>
          <w:szCs w:val="20"/>
          <w:lang w:eastAsia="it-IT"/>
        </w:rPr>
        <w:t>oppure</w:t>
      </w:r>
      <w:proofErr w:type="spellEnd"/>
      <w:r w:rsidRPr="00605721">
        <w:rPr>
          <w:rFonts w:ascii="Arial" w:hAnsi="Arial" w:cs="Arial"/>
          <w:sz w:val="20"/>
          <w:szCs w:val="20"/>
          <w:lang w:eastAsia="it-IT"/>
        </w:rPr>
        <w:t xml:space="preserve"> </w:t>
      </w:r>
      <w:proofErr w:type="spellStart"/>
      <w:r w:rsidRPr="00605721">
        <w:rPr>
          <w:rFonts w:ascii="Arial" w:hAnsi="Arial" w:cs="Arial"/>
          <w:sz w:val="20"/>
          <w:szCs w:val="20"/>
          <w:lang w:eastAsia="it-IT"/>
        </w:rPr>
        <w:t>sanitario</w:t>
      </w:r>
      <w:proofErr w:type="spellEnd"/>
      <w:r w:rsidRPr="00605721">
        <w:rPr>
          <w:rFonts w:ascii="Arial" w:hAnsi="Arial" w:cs="Arial"/>
          <w:sz w:val="20"/>
          <w:szCs w:val="20"/>
          <w:lang w:eastAsia="it-IT"/>
        </w:rPr>
        <w:t>.</w:t>
      </w:r>
    </w:p>
    <w:p w14:paraId="52F99405" w14:textId="77777777" w:rsidR="00D01B6A" w:rsidRPr="00605721" w:rsidRDefault="00D01B6A" w:rsidP="00D01B6A">
      <w:pPr>
        <w:spacing w:after="0" w:line="240" w:lineRule="auto"/>
        <w:jc w:val="both"/>
        <w:rPr>
          <w:rFonts w:ascii="Arial" w:hAnsi="Arial" w:cs="Arial"/>
          <w:sz w:val="20"/>
          <w:szCs w:val="20"/>
          <w:lang w:eastAsia="it-IT"/>
        </w:rPr>
      </w:pPr>
    </w:p>
    <w:p w14:paraId="4BB05616" w14:textId="77777777" w:rsidR="00D01B6A" w:rsidRPr="00605721" w:rsidRDefault="00D01B6A" w:rsidP="00D01B6A">
      <w:pPr>
        <w:spacing w:after="0" w:line="240" w:lineRule="auto"/>
        <w:jc w:val="center"/>
        <w:rPr>
          <w:rFonts w:ascii="Arial" w:hAnsi="Arial" w:cs="Arial"/>
          <w:b/>
          <w:bCs/>
          <w:sz w:val="20"/>
          <w:szCs w:val="20"/>
          <w:lang w:eastAsia="it-IT"/>
        </w:rPr>
      </w:pPr>
      <w:proofErr w:type="spellStart"/>
      <w:r w:rsidRPr="00605721">
        <w:rPr>
          <w:rFonts w:ascii="Arial" w:hAnsi="Arial" w:cs="Arial"/>
          <w:b/>
          <w:bCs/>
          <w:sz w:val="20"/>
          <w:szCs w:val="20"/>
          <w:lang w:eastAsia="it-IT"/>
        </w:rPr>
        <w:t>Articolo</w:t>
      </w:r>
      <w:proofErr w:type="spellEnd"/>
      <w:r w:rsidRPr="00605721">
        <w:rPr>
          <w:rFonts w:ascii="Arial" w:hAnsi="Arial" w:cs="Arial"/>
          <w:b/>
          <w:bCs/>
          <w:sz w:val="20"/>
          <w:szCs w:val="20"/>
          <w:lang w:eastAsia="it-IT"/>
        </w:rPr>
        <w:t xml:space="preserve"> 2</w:t>
      </w:r>
    </w:p>
    <w:p w14:paraId="46E374C4" w14:textId="77777777" w:rsidR="00D01B6A" w:rsidRPr="00605721" w:rsidRDefault="00D01B6A" w:rsidP="00D01B6A">
      <w:pPr>
        <w:spacing w:after="0" w:line="240" w:lineRule="auto"/>
        <w:jc w:val="center"/>
        <w:rPr>
          <w:rFonts w:ascii="Arial" w:hAnsi="Arial" w:cs="Arial"/>
          <w:b/>
          <w:bCs/>
          <w:sz w:val="20"/>
          <w:szCs w:val="20"/>
          <w:lang w:eastAsia="it-IT"/>
        </w:rPr>
      </w:pPr>
    </w:p>
    <w:p w14:paraId="1F0356D3" w14:textId="77777777" w:rsidR="00D01B6A" w:rsidRPr="00605721" w:rsidRDefault="00D01B6A" w:rsidP="00D01B6A">
      <w:pPr>
        <w:spacing w:after="0" w:line="240" w:lineRule="auto"/>
        <w:rPr>
          <w:rFonts w:ascii="Arial" w:hAnsi="Arial" w:cs="Arial"/>
          <w:b/>
          <w:sz w:val="20"/>
          <w:szCs w:val="20"/>
          <w:u w:val="single"/>
        </w:rPr>
      </w:pPr>
      <w:proofErr w:type="spellStart"/>
      <w:r w:rsidRPr="00605721">
        <w:rPr>
          <w:rFonts w:ascii="Arial" w:hAnsi="Arial" w:cs="Arial"/>
          <w:b/>
          <w:sz w:val="20"/>
          <w:szCs w:val="20"/>
          <w:u w:val="single"/>
        </w:rPr>
        <w:t>S</w:t>
      </w:r>
      <w:r w:rsidRPr="00605721">
        <w:rPr>
          <w:rFonts w:ascii="Arial" w:hAnsi="Arial" w:cs="Arial"/>
          <w:b/>
          <w:color w:val="000000"/>
          <w:sz w:val="20"/>
          <w:szCs w:val="20"/>
          <w:u w:val="single"/>
        </w:rPr>
        <w:t>ANITÀ</w:t>
      </w:r>
      <w:proofErr w:type="spellEnd"/>
    </w:p>
    <w:p w14:paraId="5E26AB67" w14:textId="77777777" w:rsidR="00D01B6A" w:rsidRPr="00605721" w:rsidRDefault="00D01B6A" w:rsidP="00D01B6A">
      <w:pPr>
        <w:spacing w:after="0" w:line="240" w:lineRule="auto"/>
        <w:rPr>
          <w:rFonts w:ascii="Arial" w:hAnsi="Arial" w:cs="Arial"/>
          <w:b/>
          <w:sz w:val="20"/>
          <w:szCs w:val="20"/>
          <w:u w:val="single"/>
        </w:rPr>
      </w:pPr>
    </w:p>
    <w:p w14:paraId="0C8A6497" w14:textId="77777777" w:rsidR="00D01B6A" w:rsidRPr="00605721" w:rsidRDefault="00D01B6A" w:rsidP="00D01B6A">
      <w:pPr>
        <w:spacing w:after="0" w:line="240" w:lineRule="auto"/>
        <w:jc w:val="both"/>
        <w:rPr>
          <w:rFonts w:ascii="Arial" w:hAnsi="Arial" w:cs="Arial"/>
          <w:b/>
          <w:color w:val="000000"/>
          <w:sz w:val="20"/>
          <w:szCs w:val="20"/>
        </w:rPr>
      </w:pPr>
      <w:proofErr w:type="spellStart"/>
      <w:r w:rsidRPr="00605721">
        <w:rPr>
          <w:rFonts w:ascii="Arial" w:hAnsi="Arial" w:cs="Arial"/>
          <w:b/>
          <w:color w:val="000000"/>
          <w:sz w:val="20"/>
          <w:szCs w:val="20"/>
        </w:rPr>
        <w:t>SERVIZI</w:t>
      </w:r>
      <w:proofErr w:type="spellEnd"/>
      <w:r w:rsidRPr="00605721">
        <w:rPr>
          <w:rFonts w:ascii="Arial" w:hAnsi="Arial" w:cs="Arial"/>
          <w:b/>
          <w:color w:val="000000"/>
          <w:sz w:val="20"/>
          <w:szCs w:val="20"/>
        </w:rPr>
        <w:t xml:space="preserve"> </w:t>
      </w:r>
      <w:proofErr w:type="spellStart"/>
      <w:r w:rsidRPr="00605721">
        <w:rPr>
          <w:rFonts w:ascii="Arial" w:hAnsi="Arial" w:cs="Arial"/>
          <w:b/>
          <w:color w:val="000000"/>
          <w:sz w:val="20"/>
          <w:szCs w:val="20"/>
        </w:rPr>
        <w:t>AGGIUNTIVI</w:t>
      </w:r>
      <w:proofErr w:type="spellEnd"/>
      <w:r w:rsidRPr="00605721">
        <w:rPr>
          <w:rFonts w:ascii="Arial" w:hAnsi="Arial" w:cs="Arial"/>
          <w:b/>
          <w:color w:val="000000"/>
          <w:sz w:val="20"/>
          <w:szCs w:val="20"/>
        </w:rPr>
        <w:t xml:space="preserve"> </w:t>
      </w:r>
      <w:proofErr w:type="spellStart"/>
      <w:r w:rsidRPr="00605721">
        <w:rPr>
          <w:rFonts w:ascii="Arial" w:hAnsi="Arial" w:cs="Arial"/>
          <w:b/>
          <w:color w:val="000000"/>
          <w:sz w:val="20"/>
          <w:szCs w:val="20"/>
        </w:rPr>
        <w:t>NEL</w:t>
      </w:r>
      <w:proofErr w:type="spellEnd"/>
      <w:r w:rsidRPr="00605721">
        <w:rPr>
          <w:rFonts w:ascii="Arial" w:hAnsi="Arial" w:cs="Arial"/>
          <w:b/>
          <w:color w:val="000000"/>
          <w:sz w:val="20"/>
          <w:szCs w:val="20"/>
        </w:rPr>
        <w:t xml:space="preserve"> </w:t>
      </w:r>
      <w:proofErr w:type="spellStart"/>
      <w:r w:rsidRPr="00605721">
        <w:rPr>
          <w:rFonts w:ascii="Arial" w:hAnsi="Arial" w:cs="Arial"/>
          <w:b/>
          <w:color w:val="000000"/>
          <w:sz w:val="20"/>
          <w:szCs w:val="20"/>
        </w:rPr>
        <w:t>SETTORE</w:t>
      </w:r>
      <w:proofErr w:type="spellEnd"/>
      <w:r w:rsidRPr="00605721">
        <w:rPr>
          <w:rFonts w:ascii="Arial" w:hAnsi="Arial" w:cs="Arial"/>
          <w:b/>
          <w:color w:val="000000"/>
          <w:sz w:val="20"/>
          <w:szCs w:val="20"/>
        </w:rPr>
        <w:t xml:space="preserve"> DELLA </w:t>
      </w:r>
      <w:proofErr w:type="spellStart"/>
      <w:r w:rsidRPr="00605721">
        <w:rPr>
          <w:rFonts w:ascii="Arial" w:hAnsi="Arial" w:cs="Arial"/>
          <w:b/>
          <w:color w:val="000000"/>
          <w:sz w:val="20"/>
          <w:szCs w:val="20"/>
        </w:rPr>
        <w:t>SANITÀ</w:t>
      </w:r>
      <w:proofErr w:type="spellEnd"/>
    </w:p>
    <w:p w14:paraId="3441A3FD"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2463"/>
      </w:tblGrid>
      <w:tr w:rsidR="00D01B6A" w:rsidRPr="00605721" w14:paraId="615823B0" w14:textId="77777777" w:rsidTr="00DB47FD">
        <w:tc>
          <w:tcPr>
            <w:tcW w:w="6771" w:type="dxa"/>
          </w:tcPr>
          <w:p w14:paraId="553CDE0D"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1B1F7AF5" w14:textId="77777777" w:rsidR="00D01B6A" w:rsidRPr="00605721" w:rsidRDefault="00D01B6A" w:rsidP="00DB47FD">
            <w:pPr>
              <w:pStyle w:val="BalloonText"/>
              <w:rPr>
                <w:rFonts w:ascii="Arial" w:hAnsi="Arial" w:cs="Arial"/>
                <w:b/>
                <w:bCs/>
                <w:sz w:val="20"/>
                <w:szCs w:val="20"/>
              </w:rPr>
            </w:pPr>
          </w:p>
        </w:tc>
        <w:tc>
          <w:tcPr>
            <w:tcW w:w="2517" w:type="dxa"/>
          </w:tcPr>
          <w:p w14:paraId="21BCC181"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7A3209A2" w14:textId="77777777" w:rsidTr="00DB47FD">
        <w:tc>
          <w:tcPr>
            <w:tcW w:w="6771" w:type="dxa"/>
          </w:tcPr>
          <w:p w14:paraId="0D5E0F20"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COFINANZIAMENTO</w:t>
            </w:r>
            <w:proofErr w:type="spellEnd"/>
            <w:r w:rsidRPr="00605721">
              <w:rPr>
                <w:rFonts w:ascii="Arial" w:hAnsi="Arial" w:cs="Arial"/>
                <w:b/>
                <w:sz w:val="20"/>
                <w:szCs w:val="20"/>
              </w:rPr>
              <w:t xml:space="preserve"> DELLA CURA MEDICA A </w:t>
            </w:r>
            <w:proofErr w:type="spellStart"/>
            <w:r w:rsidRPr="00605721">
              <w:rPr>
                <w:rFonts w:ascii="Arial" w:hAnsi="Arial" w:cs="Arial"/>
                <w:b/>
                <w:sz w:val="20"/>
                <w:szCs w:val="20"/>
              </w:rPr>
              <w:t>DOMICILIO</w:t>
            </w:r>
            <w:proofErr w:type="spellEnd"/>
          </w:p>
          <w:p w14:paraId="6C76FF96"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Il programma di tutela sanitaria allargata comprende i servizi di aiuto sanitario, cura e fisioterapia a domicilio del paziente in base alla proposta del medico di base. I servizi vengono offerti dall'istituzione per la prestazione di servizi sanitari "Eleonora" di Parenzo in base al contratto annuale con la Città. Sono compresi dal servizio 15-20 fruitori per una media di 50 servizi al mese.</w:t>
            </w:r>
          </w:p>
        </w:tc>
        <w:tc>
          <w:tcPr>
            <w:tcW w:w="2517" w:type="dxa"/>
          </w:tcPr>
          <w:p w14:paraId="2C3809D7" w14:textId="77777777" w:rsidR="00D01B6A" w:rsidRPr="00605721" w:rsidRDefault="00D01B6A" w:rsidP="00DB47FD">
            <w:pPr>
              <w:pStyle w:val="NoSpacing"/>
              <w:jc w:val="center"/>
              <w:rPr>
                <w:rFonts w:ascii="Arial" w:hAnsi="Arial" w:cs="Arial"/>
                <w:bCs/>
                <w:sz w:val="20"/>
                <w:szCs w:val="20"/>
                <w:lang w:val="it-IT"/>
              </w:rPr>
            </w:pPr>
          </w:p>
          <w:p w14:paraId="7CDE49C1" w14:textId="77777777" w:rsidR="00D01B6A" w:rsidRPr="00605721" w:rsidRDefault="00D01B6A" w:rsidP="00DB47FD">
            <w:pPr>
              <w:pStyle w:val="NoSpacing"/>
              <w:jc w:val="center"/>
              <w:rPr>
                <w:rFonts w:ascii="Arial" w:hAnsi="Arial" w:cs="Arial"/>
                <w:bCs/>
                <w:sz w:val="20"/>
                <w:szCs w:val="20"/>
                <w:lang w:val="it-IT"/>
              </w:rPr>
            </w:pPr>
          </w:p>
          <w:p w14:paraId="76C06A58" w14:textId="77777777" w:rsidR="00D01B6A" w:rsidRPr="00605721" w:rsidRDefault="00D01B6A" w:rsidP="00DB47FD">
            <w:pPr>
              <w:pStyle w:val="NoSpacing"/>
              <w:jc w:val="center"/>
              <w:rPr>
                <w:rFonts w:ascii="Arial" w:hAnsi="Arial" w:cs="Arial"/>
                <w:bCs/>
                <w:sz w:val="20"/>
                <w:szCs w:val="20"/>
                <w:lang w:val="it-IT"/>
              </w:rPr>
            </w:pPr>
          </w:p>
          <w:p w14:paraId="4EBCAE46" w14:textId="77777777" w:rsidR="00D01B6A" w:rsidRPr="00605721" w:rsidRDefault="00D01B6A" w:rsidP="00DB47FD">
            <w:pPr>
              <w:pStyle w:val="NoSpacing"/>
              <w:jc w:val="center"/>
              <w:rPr>
                <w:rFonts w:ascii="Arial" w:hAnsi="Arial" w:cs="Arial"/>
                <w:bCs/>
                <w:sz w:val="20"/>
                <w:szCs w:val="20"/>
                <w:lang w:val="it-IT"/>
              </w:rPr>
            </w:pPr>
          </w:p>
          <w:p w14:paraId="37769A75" w14:textId="77777777" w:rsidR="00D01B6A" w:rsidRPr="00605721" w:rsidRDefault="00D01B6A" w:rsidP="00DB47FD">
            <w:pPr>
              <w:pStyle w:val="NoSpacing"/>
              <w:jc w:val="center"/>
              <w:rPr>
                <w:rFonts w:ascii="Arial" w:hAnsi="Arial" w:cs="Arial"/>
                <w:bCs/>
                <w:sz w:val="20"/>
                <w:szCs w:val="20"/>
                <w:lang w:val="it-IT"/>
              </w:rPr>
            </w:pPr>
          </w:p>
          <w:p w14:paraId="5C104AFA" w14:textId="77777777" w:rsidR="00D01B6A" w:rsidRPr="00605721" w:rsidRDefault="00D01B6A" w:rsidP="00DB47FD">
            <w:pPr>
              <w:pStyle w:val="NoSpacing"/>
              <w:jc w:val="center"/>
              <w:rPr>
                <w:rFonts w:ascii="Arial" w:hAnsi="Arial" w:cs="Arial"/>
                <w:bCs/>
                <w:sz w:val="20"/>
                <w:szCs w:val="20"/>
                <w:lang w:val="it-IT"/>
              </w:rPr>
            </w:pPr>
          </w:p>
          <w:p w14:paraId="781935CE"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7.000,00</w:t>
            </w:r>
          </w:p>
        </w:tc>
      </w:tr>
      <w:tr w:rsidR="00D01B6A" w:rsidRPr="00605721" w14:paraId="24206BA9" w14:textId="77777777" w:rsidTr="00DB47FD">
        <w:tc>
          <w:tcPr>
            <w:tcW w:w="6771" w:type="dxa"/>
          </w:tcPr>
          <w:p w14:paraId="6CA877F8"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TRASPORTO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SANITARIO</w:t>
            </w:r>
            <w:proofErr w:type="spellEnd"/>
          </w:p>
          <w:p w14:paraId="160F697F"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 xml:space="preserve">I servizi di trasporto sanitario in base alla proposta del medico di base nei casi quando le spese non vengono coperte dall'Istituto di previdenza sociale e sanitaria. I servizi vengono offerti dall'istituzione per la prestazione di servizi sanitari "Eleonora" di Parenzo in base al contratto annuale con la Città.   </w:t>
            </w:r>
          </w:p>
        </w:tc>
        <w:tc>
          <w:tcPr>
            <w:tcW w:w="2517" w:type="dxa"/>
          </w:tcPr>
          <w:p w14:paraId="684EDF1D" w14:textId="77777777" w:rsidR="00D01B6A" w:rsidRPr="00605721" w:rsidRDefault="00D01B6A" w:rsidP="00DB47FD">
            <w:pPr>
              <w:pStyle w:val="NoSpacing"/>
              <w:jc w:val="center"/>
              <w:rPr>
                <w:rFonts w:ascii="Arial" w:hAnsi="Arial" w:cs="Arial"/>
                <w:bCs/>
                <w:sz w:val="20"/>
                <w:szCs w:val="20"/>
                <w:lang w:val="it-IT"/>
              </w:rPr>
            </w:pPr>
          </w:p>
          <w:p w14:paraId="34D23B4B" w14:textId="77777777" w:rsidR="00D01B6A" w:rsidRPr="00605721" w:rsidRDefault="00D01B6A" w:rsidP="00DB47FD">
            <w:pPr>
              <w:pStyle w:val="NoSpacing"/>
              <w:jc w:val="center"/>
              <w:rPr>
                <w:rFonts w:ascii="Arial" w:hAnsi="Arial" w:cs="Arial"/>
                <w:bCs/>
                <w:sz w:val="20"/>
                <w:szCs w:val="20"/>
                <w:lang w:val="it-IT"/>
              </w:rPr>
            </w:pPr>
          </w:p>
          <w:p w14:paraId="00398B56" w14:textId="77777777" w:rsidR="00D01B6A" w:rsidRPr="00605721" w:rsidRDefault="00D01B6A" w:rsidP="00DB47FD">
            <w:pPr>
              <w:pStyle w:val="NoSpacing"/>
              <w:jc w:val="center"/>
              <w:rPr>
                <w:rFonts w:ascii="Arial" w:hAnsi="Arial" w:cs="Arial"/>
                <w:bCs/>
                <w:sz w:val="20"/>
                <w:szCs w:val="20"/>
                <w:lang w:val="it-IT"/>
              </w:rPr>
            </w:pPr>
          </w:p>
          <w:p w14:paraId="3AA3029D" w14:textId="77777777" w:rsidR="00D01B6A" w:rsidRPr="00605721" w:rsidRDefault="00D01B6A" w:rsidP="00DB47FD">
            <w:pPr>
              <w:pStyle w:val="NoSpacing"/>
              <w:jc w:val="center"/>
              <w:rPr>
                <w:rFonts w:ascii="Arial" w:hAnsi="Arial" w:cs="Arial"/>
                <w:bCs/>
                <w:sz w:val="20"/>
                <w:szCs w:val="20"/>
                <w:lang w:val="it-IT"/>
              </w:rPr>
            </w:pPr>
          </w:p>
          <w:p w14:paraId="1AA8067F" w14:textId="77777777" w:rsidR="00D01B6A" w:rsidRPr="00605721" w:rsidRDefault="00D01B6A" w:rsidP="00DB47FD">
            <w:pPr>
              <w:pStyle w:val="NoSpacing"/>
              <w:jc w:val="center"/>
              <w:rPr>
                <w:rFonts w:ascii="Arial" w:hAnsi="Arial" w:cs="Arial"/>
                <w:bCs/>
                <w:sz w:val="20"/>
                <w:szCs w:val="20"/>
                <w:lang w:val="it-IT"/>
              </w:rPr>
            </w:pPr>
          </w:p>
          <w:p w14:paraId="3B0E069C"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12.000,00</w:t>
            </w:r>
          </w:p>
        </w:tc>
      </w:tr>
      <w:tr w:rsidR="00D01B6A" w:rsidRPr="00605721" w14:paraId="5919AC25" w14:textId="77777777" w:rsidTr="00DB47FD">
        <w:tc>
          <w:tcPr>
            <w:tcW w:w="6771" w:type="dxa"/>
          </w:tcPr>
          <w:p w14:paraId="0ACEF5D5" w14:textId="77777777" w:rsidR="00D01B6A" w:rsidRPr="00605721" w:rsidRDefault="00D01B6A" w:rsidP="00DB47FD">
            <w:pPr>
              <w:pStyle w:val="NoSpacing"/>
              <w:rPr>
                <w:rFonts w:ascii="Arial" w:hAnsi="Arial" w:cs="Arial"/>
                <w:b/>
                <w:bCs/>
                <w:sz w:val="20"/>
                <w:szCs w:val="20"/>
                <w:lang w:val="it-IT"/>
              </w:rPr>
            </w:pPr>
            <w:proofErr w:type="spellStart"/>
            <w:r w:rsidRPr="00605721">
              <w:rPr>
                <w:rFonts w:ascii="Arial" w:hAnsi="Arial" w:cs="Arial"/>
                <w:b/>
                <w:sz w:val="20"/>
                <w:szCs w:val="20"/>
                <w:lang w:val="it-IT"/>
              </w:rPr>
              <w:t>ALOGGIO</w:t>
            </w:r>
            <w:proofErr w:type="spellEnd"/>
            <w:r w:rsidRPr="00605721">
              <w:rPr>
                <w:rFonts w:ascii="Arial" w:hAnsi="Arial" w:cs="Arial"/>
                <w:b/>
                <w:sz w:val="20"/>
                <w:szCs w:val="20"/>
                <w:lang w:val="it-IT"/>
              </w:rPr>
              <w:t xml:space="preserve"> MEDICI</w:t>
            </w:r>
          </w:p>
        </w:tc>
        <w:tc>
          <w:tcPr>
            <w:tcW w:w="2517" w:type="dxa"/>
          </w:tcPr>
          <w:p w14:paraId="40B9B223" w14:textId="77777777" w:rsidR="00D01B6A" w:rsidRPr="00605721" w:rsidRDefault="00D01B6A" w:rsidP="00DB47FD">
            <w:pPr>
              <w:pStyle w:val="NoSpacing"/>
              <w:jc w:val="center"/>
              <w:rPr>
                <w:rFonts w:ascii="Arial" w:hAnsi="Arial" w:cs="Arial"/>
                <w:bCs/>
                <w:sz w:val="20"/>
                <w:szCs w:val="20"/>
                <w:lang w:val="it-IT"/>
              </w:rPr>
            </w:pPr>
          </w:p>
          <w:p w14:paraId="2EF3C6AD"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9.600,00</w:t>
            </w:r>
          </w:p>
        </w:tc>
      </w:tr>
      <w:tr w:rsidR="00D01B6A" w:rsidRPr="00605721" w14:paraId="7CEFB09B" w14:textId="77777777" w:rsidTr="00DB47FD">
        <w:tc>
          <w:tcPr>
            <w:tcW w:w="6771" w:type="dxa"/>
          </w:tcPr>
          <w:p w14:paraId="48EDE45A"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sz w:val="20"/>
                <w:szCs w:val="20"/>
                <w:lang w:val="it-IT"/>
              </w:rPr>
              <w:t xml:space="preserve">COFINANZIAMENTO DELLA RISTRUTTURAZIONE DELL'AMBULATORIO - </w:t>
            </w:r>
            <w:proofErr w:type="spellStart"/>
            <w:r w:rsidRPr="00605721">
              <w:rPr>
                <w:rFonts w:ascii="Arial" w:hAnsi="Arial" w:cs="Arial"/>
                <w:b/>
                <w:sz w:val="20"/>
                <w:szCs w:val="20"/>
                <w:lang w:val="it-IT"/>
              </w:rPr>
              <w:t>ISTARSKE</w:t>
            </w:r>
            <w:proofErr w:type="spellEnd"/>
            <w:r w:rsidRPr="00605721">
              <w:rPr>
                <w:rFonts w:ascii="Arial" w:hAnsi="Arial" w:cs="Arial"/>
                <w:b/>
                <w:sz w:val="20"/>
                <w:szCs w:val="20"/>
                <w:lang w:val="it-IT"/>
              </w:rPr>
              <w:t xml:space="preserve"> </w:t>
            </w:r>
            <w:proofErr w:type="spellStart"/>
            <w:r w:rsidRPr="00605721">
              <w:rPr>
                <w:rFonts w:ascii="Arial" w:hAnsi="Arial" w:cs="Arial"/>
                <w:b/>
                <w:sz w:val="20"/>
                <w:szCs w:val="20"/>
                <w:lang w:val="it-IT"/>
              </w:rPr>
              <w:t>LJEKARNE</w:t>
            </w:r>
            <w:proofErr w:type="spellEnd"/>
          </w:p>
        </w:tc>
        <w:tc>
          <w:tcPr>
            <w:tcW w:w="2517" w:type="dxa"/>
          </w:tcPr>
          <w:p w14:paraId="695E3386" w14:textId="77777777" w:rsidR="00D01B6A" w:rsidRPr="00605721" w:rsidRDefault="00D01B6A" w:rsidP="00DB47FD">
            <w:pPr>
              <w:pStyle w:val="NoSpacing"/>
              <w:jc w:val="center"/>
              <w:rPr>
                <w:rFonts w:ascii="Arial" w:hAnsi="Arial" w:cs="Arial"/>
                <w:bCs/>
                <w:sz w:val="20"/>
                <w:szCs w:val="20"/>
                <w:lang w:val="it-IT"/>
              </w:rPr>
            </w:pPr>
          </w:p>
          <w:p w14:paraId="5DEB8BEC" w14:textId="77777777" w:rsidR="00D01B6A" w:rsidRPr="00605721" w:rsidRDefault="00D01B6A" w:rsidP="00DB47FD">
            <w:pPr>
              <w:pStyle w:val="NoSpacing"/>
              <w:jc w:val="center"/>
              <w:rPr>
                <w:rFonts w:ascii="Arial" w:hAnsi="Arial" w:cs="Arial"/>
                <w:bCs/>
                <w:sz w:val="20"/>
                <w:szCs w:val="20"/>
                <w:lang w:val="it-IT"/>
              </w:rPr>
            </w:pPr>
          </w:p>
          <w:p w14:paraId="3063BA52"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60.000,00</w:t>
            </w:r>
          </w:p>
        </w:tc>
      </w:tr>
      <w:tr w:rsidR="00D01B6A" w:rsidRPr="00605721" w14:paraId="60E96A4E" w14:textId="77777777" w:rsidTr="00DB47FD">
        <w:tc>
          <w:tcPr>
            <w:tcW w:w="6771" w:type="dxa"/>
          </w:tcPr>
          <w:p w14:paraId="12571BD4"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CASA</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ANZIANI</w:t>
            </w:r>
            <w:proofErr w:type="spellEnd"/>
            <w:r w:rsidRPr="00605721">
              <w:rPr>
                <w:rFonts w:ascii="Arial" w:hAnsi="Arial" w:cs="Arial"/>
                <w:b/>
                <w:sz w:val="20"/>
                <w:szCs w:val="20"/>
              </w:rPr>
              <w:t xml:space="preserve"> CITTANOVA</w:t>
            </w:r>
          </w:p>
        </w:tc>
        <w:tc>
          <w:tcPr>
            <w:tcW w:w="2517" w:type="dxa"/>
          </w:tcPr>
          <w:p w14:paraId="32D34EB0" w14:textId="77777777" w:rsidR="00D01B6A" w:rsidRPr="00605721" w:rsidRDefault="00D01B6A" w:rsidP="00DB47FD">
            <w:pPr>
              <w:pStyle w:val="NoSpacing"/>
              <w:jc w:val="center"/>
              <w:rPr>
                <w:rFonts w:ascii="Arial" w:hAnsi="Arial" w:cs="Arial"/>
                <w:bCs/>
                <w:sz w:val="20"/>
                <w:szCs w:val="20"/>
                <w:lang w:val="it-IT"/>
              </w:rPr>
            </w:pPr>
          </w:p>
          <w:p w14:paraId="6F7E7207"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65.000,00</w:t>
            </w:r>
          </w:p>
        </w:tc>
      </w:tr>
      <w:tr w:rsidR="00D01B6A" w:rsidRPr="00605721" w14:paraId="31477A2A" w14:textId="77777777" w:rsidTr="00DB47FD">
        <w:tc>
          <w:tcPr>
            <w:tcW w:w="6771" w:type="dxa"/>
          </w:tcPr>
          <w:p w14:paraId="75A02499"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CASA</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ANZIANI</w:t>
            </w:r>
            <w:proofErr w:type="spellEnd"/>
            <w:r w:rsidRPr="00605721">
              <w:rPr>
                <w:rFonts w:ascii="Arial" w:hAnsi="Arial" w:cs="Arial"/>
                <w:b/>
                <w:sz w:val="20"/>
                <w:szCs w:val="20"/>
              </w:rPr>
              <w:t xml:space="preserve"> E </w:t>
            </w:r>
            <w:proofErr w:type="spellStart"/>
            <w:r w:rsidRPr="00605721">
              <w:rPr>
                <w:rFonts w:ascii="Arial" w:hAnsi="Arial" w:cs="Arial"/>
                <w:b/>
                <w:sz w:val="20"/>
                <w:szCs w:val="20"/>
              </w:rPr>
              <w:t>DISABILI</w:t>
            </w:r>
            <w:proofErr w:type="spellEnd"/>
            <w:r w:rsidRPr="00605721">
              <w:rPr>
                <w:rFonts w:ascii="Arial" w:hAnsi="Arial" w:cs="Arial"/>
                <w:b/>
                <w:sz w:val="20"/>
                <w:szCs w:val="20"/>
              </w:rPr>
              <w:t xml:space="preserve"> CITTANOVA- </w:t>
            </w:r>
            <w:proofErr w:type="spellStart"/>
            <w:r w:rsidRPr="00605721">
              <w:rPr>
                <w:rFonts w:ascii="Arial" w:hAnsi="Arial" w:cs="Arial"/>
                <w:b/>
                <w:sz w:val="20"/>
                <w:szCs w:val="20"/>
              </w:rPr>
              <w:t>DIPARTIMENTO</w:t>
            </w:r>
            <w:proofErr w:type="spellEnd"/>
            <w:r w:rsidRPr="00605721">
              <w:rPr>
                <w:rFonts w:ascii="Arial" w:hAnsi="Arial" w:cs="Arial"/>
                <w:b/>
                <w:sz w:val="20"/>
                <w:szCs w:val="20"/>
              </w:rPr>
              <w:t xml:space="preserve"> PER I </w:t>
            </w:r>
            <w:proofErr w:type="spellStart"/>
            <w:r w:rsidRPr="00605721">
              <w:rPr>
                <w:rFonts w:ascii="Arial" w:hAnsi="Arial" w:cs="Arial"/>
                <w:b/>
                <w:sz w:val="20"/>
                <w:szCs w:val="20"/>
              </w:rPr>
              <w:t>MALATI</w:t>
            </w:r>
            <w:proofErr w:type="spellEnd"/>
            <w:r w:rsidRPr="00605721">
              <w:rPr>
                <w:rFonts w:ascii="Arial" w:hAnsi="Arial" w:cs="Arial"/>
                <w:b/>
                <w:sz w:val="20"/>
                <w:szCs w:val="20"/>
              </w:rPr>
              <w:t xml:space="preserve"> DI ALZHEIMER</w:t>
            </w:r>
          </w:p>
          <w:p w14:paraId="1BA901DD" w14:textId="77777777" w:rsidR="00D01B6A" w:rsidRPr="00605721" w:rsidRDefault="00D01B6A" w:rsidP="00DB47FD">
            <w:pPr>
              <w:pStyle w:val="NoSpacing"/>
              <w:rPr>
                <w:rFonts w:ascii="Arial" w:hAnsi="Arial" w:cs="Arial"/>
                <w:sz w:val="20"/>
                <w:szCs w:val="20"/>
                <w:lang w:val="it-IT"/>
              </w:rPr>
            </w:pPr>
            <w:r w:rsidRPr="00605721">
              <w:rPr>
                <w:rFonts w:ascii="Arial" w:hAnsi="Arial" w:cs="Arial"/>
                <w:sz w:val="20"/>
                <w:szCs w:val="20"/>
                <w:lang w:val="it-IT"/>
              </w:rPr>
              <w:t>Cofinanziamento del lavoro dell'unità per l'Alzheimer e altre demenze.</w:t>
            </w:r>
          </w:p>
        </w:tc>
        <w:tc>
          <w:tcPr>
            <w:tcW w:w="2517" w:type="dxa"/>
          </w:tcPr>
          <w:p w14:paraId="3DB92D90" w14:textId="77777777" w:rsidR="00D01B6A" w:rsidRPr="00605721" w:rsidRDefault="00D01B6A" w:rsidP="00DB47FD">
            <w:pPr>
              <w:pStyle w:val="NoSpacing"/>
              <w:jc w:val="center"/>
              <w:rPr>
                <w:rFonts w:ascii="Arial" w:hAnsi="Arial" w:cs="Arial"/>
                <w:bCs/>
                <w:sz w:val="20"/>
                <w:szCs w:val="20"/>
                <w:lang w:val="it-IT"/>
              </w:rPr>
            </w:pPr>
          </w:p>
          <w:p w14:paraId="0415C296" w14:textId="77777777" w:rsidR="00D01B6A" w:rsidRPr="00605721" w:rsidRDefault="00D01B6A" w:rsidP="00DB47FD">
            <w:pPr>
              <w:pStyle w:val="NoSpacing"/>
              <w:jc w:val="center"/>
              <w:rPr>
                <w:rFonts w:ascii="Arial" w:hAnsi="Arial" w:cs="Arial"/>
                <w:bCs/>
                <w:sz w:val="20"/>
                <w:szCs w:val="20"/>
                <w:lang w:val="it-IT"/>
              </w:rPr>
            </w:pPr>
          </w:p>
          <w:p w14:paraId="51D69CBA"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3.600,00</w:t>
            </w:r>
          </w:p>
        </w:tc>
      </w:tr>
      <w:tr w:rsidR="00D01B6A" w:rsidRPr="00605721" w14:paraId="57F2584B" w14:textId="77777777" w:rsidTr="00DB47FD">
        <w:tc>
          <w:tcPr>
            <w:tcW w:w="6771" w:type="dxa"/>
          </w:tcPr>
          <w:p w14:paraId="1E267AFF"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sz w:val="20"/>
                <w:szCs w:val="20"/>
                <w:lang w:val="it-IT"/>
              </w:rPr>
              <w:t>PRONTO SOCCORSO</w:t>
            </w:r>
          </w:p>
          <w:p w14:paraId="45494507" w14:textId="77777777" w:rsidR="00D01B6A" w:rsidRPr="00605721" w:rsidRDefault="00D01B6A" w:rsidP="00DB47FD">
            <w:pPr>
              <w:pStyle w:val="NoSpacing"/>
              <w:rPr>
                <w:rFonts w:ascii="Arial" w:hAnsi="Arial" w:cs="Arial"/>
                <w:sz w:val="20"/>
                <w:szCs w:val="20"/>
                <w:lang w:val="it-IT"/>
              </w:rPr>
            </w:pPr>
            <w:r w:rsidRPr="00605721">
              <w:rPr>
                <w:rFonts w:ascii="Arial" w:hAnsi="Arial" w:cs="Arial"/>
                <w:sz w:val="20"/>
                <w:szCs w:val="20"/>
                <w:lang w:val="it-IT"/>
              </w:rPr>
              <w:t>Cofinanziamento del servizio di emergenza aggiuntivo nei mesi estivi.</w:t>
            </w:r>
          </w:p>
        </w:tc>
        <w:tc>
          <w:tcPr>
            <w:tcW w:w="2517" w:type="dxa"/>
          </w:tcPr>
          <w:p w14:paraId="26EA06D2" w14:textId="77777777" w:rsidR="00D01B6A" w:rsidRPr="00605721" w:rsidRDefault="00D01B6A" w:rsidP="00DB47FD">
            <w:pPr>
              <w:pStyle w:val="NoSpacing"/>
              <w:jc w:val="center"/>
              <w:rPr>
                <w:rFonts w:ascii="Arial" w:hAnsi="Arial" w:cs="Arial"/>
                <w:bCs/>
                <w:sz w:val="20"/>
                <w:szCs w:val="20"/>
                <w:lang w:val="it-IT"/>
              </w:rPr>
            </w:pPr>
          </w:p>
          <w:p w14:paraId="7B1461A1"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89.956,00</w:t>
            </w:r>
          </w:p>
        </w:tc>
      </w:tr>
      <w:tr w:rsidR="00D01B6A" w:rsidRPr="00605721" w14:paraId="12233652" w14:textId="77777777" w:rsidTr="00DB47FD">
        <w:tc>
          <w:tcPr>
            <w:tcW w:w="6771" w:type="dxa"/>
          </w:tcPr>
          <w:p w14:paraId="07322A5D"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CASA</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ANZIANI</w:t>
            </w:r>
            <w:proofErr w:type="spellEnd"/>
            <w:r w:rsidRPr="00605721">
              <w:rPr>
                <w:rFonts w:ascii="Arial" w:hAnsi="Arial" w:cs="Arial"/>
                <w:b/>
                <w:sz w:val="20"/>
                <w:szCs w:val="20"/>
              </w:rPr>
              <w:t xml:space="preserve"> E </w:t>
            </w:r>
            <w:proofErr w:type="spellStart"/>
            <w:r w:rsidRPr="00605721">
              <w:rPr>
                <w:rFonts w:ascii="Arial" w:hAnsi="Arial" w:cs="Arial"/>
                <w:b/>
                <w:sz w:val="20"/>
                <w:szCs w:val="20"/>
              </w:rPr>
              <w:t>DISABILI</w:t>
            </w:r>
            <w:proofErr w:type="spellEnd"/>
            <w:r w:rsidRPr="00605721">
              <w:rPr>
                <w:rFonts w:ascii="Arial" w:hAnsi="Arial" w:cs="Arial"/>
                <w:b/>
                <w:sz w:val="20"/>
                <w:szCs w:val="20"/>
              </w:rPr>
              <w:t xml:space="preserve"> CITTANOVA - </w:t>
            </w:r>
            <w:proofErr w:type="spellStart"/>
            <w:r w:rsidRPr="00605721">
              <w:rPr>
                <w:rFonts w:ascii="Arial" w:hAnsi="Arial" w:cs="Arial"/>
                <w:b/>
                <w:sz w:val="20"/>
                <w:szCs w:val="20"/>
              </w:rPr>
              <w:t>AIUTO</w:t>
            </w:r>
            <w:proofErr w:type="spellEnd"/>
            <w:r w:rsidRPr="00605721">
              <w:rPr>
                <w:rFonts w:ascii="Arial" w:hAnsi="Arial" w:cs="Arial"/>
                <w:b/>
                <w:sz w:val="20"/>
                <w:szCs w:val="20"/>
              </w:rPr>
              <w:t xml:space="preserve"> A </w:t>
            </w:r>
            <w:proofErr w:type="spellStart"/>
            <w:r w:rsidRPr="00605721">
              <w:rPr>
                <w:rFonts w:ascii="Arial" w:hAnsi="Arial" w:cs="Arial"/>
                <w:b/>
                <w:sz w:val="20"/>
                <w:szCs w:val="20"/>
              </w:rPr>
              <w:t>DOMICILIO</w:t>
            </w:r>
            <w:proofErr w:type="spellEnd"/>
          </w:p>
          <w:p w14:paraId="2A8FE197"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lastRenderedPageBreak/>
              <w:t>Cofinanziamento programma extraistituzionale di aiuto e cura a domicilio degli utenti.</w:t>
            </w:r>
          </w:p>
        </w:tc>
        <w:tc>
          <w:tcPr>
            <w:tcW w:w="2517" w:type="dxa"/>
          </w:tcPr>
          <w:p w14:paraId="6CCE3359" w14:textId="77777777" w:rsidR="00D01B6A" w:rsidRPr="00605721" w:rsidRDefault="00D01B6A" w:rsidP="00DB47FD">
            <w:pPr>
              <w:pStyle w:val="NoSpacing"/>
              <w:jc w:val="center"/>
              <w:rPr>
                <w:rFonts w:ascii="Arial" w:hAnsi="Arial" w:cs="Arial"/>
                <w:bCs/>
                <w:sz w:val="20"/>
                <w:szCs w:val="20"/>
                <w:lang w:val="it-IT"/>
              </w:rPr>
            </w:pPr>
          </w:p>
          <w:p w14:paraId="3D94C0D6" w14:textId="77777777" w:rsidR="00D01B6A" w:rsidRPr="00605721" w:rsidRDefault="00D01B6A" w:rsidP="00DB47FD">
            <w:pPr>
              <w:pStyle w:val="NoSpacing"/>
              <w:jc w:val="center"/>
              <w:rPr>
                <w:rFonts w:ascii="Arial" w:hAnsi="Arial" w:cs="Arial"/>
                <w:bCs/>
                <w:sz w:val="20"/>
                <w:szCs w:val="20"/>
                <w:lang w:val="it-IT"/>
              </w:rPr>
            </w:pPr>
          </w:p>
          <w:p w14:paraId="0EB6B3FA"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lastRenderedPageBreak/>
              <w:t>3.900,00</w:t>
            </w:r>
          </w:p>
        </w:tc>
      </w:tr>
      <w:tr w:rsidR="00D01B6A" w:rsidRPr="00605721" w14:paraId="2A23EE7D" w14:textId="77777777" w:rsidTr="00DB47FD">
        <w:tc>
          <w:tcPr>
            <w:tcW w:w="6771" w:type="dxa"/>
          </w:tcPr>
          <w:p w14:paraId="6BE7999D"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lastRenderedPageBreak/>
              <w:t>LABORATORIO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BIOCHIMICO</w:t>
            </w:r>
            <w:proofErr w:type="spellEnd"/>
          </w:p>
          <w:p w14:paraId="2EFD1439"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Cofinanziamento delle spese dei servizi di laboratorio che vengono offerti ai cittadini di Cittanova negli ambienti delle Case della salute dell'Istria a Cittanova in base al Contratto tra la Città e il Laboratorio medico biochimico di Umago</w:t>
            </w:r>
          </w:p>
        </w:tc>
        <w:tc>
          <w:tcPr>
            <w:tcW w:w="2517" w:type="dxa"/>
          </w:tcPr>
          <w:p w14:paraId="3DFD8FAC" w14:textId="77777777" w:rsidR="00D01B6A" w:rsidRPr="00605721" w:rsidRDefault="00D01B6A" w:rsidP="00DB47FD">
            <w:pPr>
              <w:pStyle w:val="NoSpacing"/>
              <w:jc w:val="center"/>
              <w:rPr>
                <w:rFonts w:ascii="Arial" w:hAnsi="Arial" w:cs="Arial"/>
                <w:bCs/>
                <w:sz w:val="20"/>
                <w:szCs w:val="20"/>
                <w:lang w:val="it-IT"/>
              </w:rPr>
            </w:pPr>
          </w:p>
          <w:p w14:paraId="437D7F78" w14:textId="77777777" w:rsidR="00D01B6A" w:rsidRPr="00605721" w:rsidRDefault="00D01B6A" w:rsidP="00DB47FD">
            <w:pPr>
              <w:pStyle w:val="NoSpacing"/>
              <w:jc w:val="center"/>
              <w:rPr>
                <w:rFonts w:ascii="Arial" w:hAnsi="Arial" w:cs="Arial"/>
                <w:bCs/>
                <w:sz w:val="20"/>
                <w:szCs w:val="20"/>
                <w:lang w:val="it-IT"/>
              </w:rPr>
            </w:pPr>
          </w:p>
          <w:p w14:paraId="408FEB19" w14:textId="77777777" w:rsidR="00D01B6A" w:rsidRPr="00605721" w:rsidRDefault="00D01B6A" w:rsidP="00DB47FD">
            <w:pPr>
              <w:pStyle w:val="NoSpacing"/>
              <w:jc w:val="center"/>
              <w:rPr>
                <w:rFonts w:ascii="Arial" w:hAnsi="Arial" w:cs="Arial"/>
                <w:bCs/>
                <w:sz w:val="20"/>
                <w:szCs w:val="20"/>
                <w:lang w:val="it-IT"/>
              </w:rPr>
            </w:pPr>
          </w:p>
          <w:p w14:paraId="6C3AE304"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9.344,00</w:t>
            </w:r>
          </w:p>
        </w:tc>
      </w:tr>
      <w:tr w:rsidR="00D01B6A" w:rsidRPr="00605721" w14:paraId="29992521" w14:textId="77777777" w:rsidTr="00DB47FD">
        <w:tc>
          <w:tcPr>
            <w:tcW w:w="6771" w:type="dxa"/>
          </w:tcPr>
          <w:p w14:paraId="3F8109C0" w14:textId="77777777" w:rsidR="00D01B6A" w:rsidRPr="00605721" w:rsidRDefault="00D01B6A" w:rsidP="00DB47FD">
            <w:pPr>
              <w:pStyle w:val="BalloonText"/>
              <w:jc w:val="both"/>
              <w:rPr>
                <w:rFonts w:ascii="Arial" w:hAnsi="Arial" w:cs="Arial"/>
                <w:b/>
                <w:sz w:val="20"/>
                <w:szCs w:val="20"/>
              </w:rPr>
            </w:pPr>
            <w:proofErr w:type="spellStart"/>
            <w:r w:rsidRPr="00605721">
              <w:rPr>
                <w:rFonts w:ascii="Arial" w:hAnsi="Arial" w:cs="Arial"/>
                <w:b/>
                <w:sz w:val="20"/>
                <w:szCs w:val="20"/>
              </w:rPr>
              <w:t>CENTRO</w:t>
            </w:r>
            <w:proofErr w:type="spellEnd"/>
            <w:r w:rsidRPr="00605721">
              <w:rPr>
                <w:rFonts w:ascii="Arial" w:hAnsi="Arial" w:cs="Arial"/>
                <w:b/>
                <w:sz w:val="20"/>
                <w:szCs w:val="20"/>
              </w:rPr>
              <w:t xml:space="preserve"> DI </w:t>
            </w:r>
            <w:proofErr w:type="spellStart"/>
            <w:r w:rsidRPr="00605721">
              <w:rPr>
                <w:rFonts w:ascii="Arial" w:hAnsi="Arial" w:cs="Arial"/>
                <w:b/>
                <w:sz w:val="20"/>
                <w:szCs w:val="20"/>
              </w:rPr>
              <w:t>RIABILITAZIONE</w:t>
            </w:r>
            <w:proofErr w:type="spellEnd"/>
            <w:r w:rsidRPr="00605721">
              <w:rPr>
                <w:rFonts w:ascii="Arial" w:hAnsi="Arial" w:cs="Arial"/>
                <w:b/>
                <w:sz w:val="20"/>
                <w:szCs w:val="20"/>
              </w:rPr>
              <w:t xml:space="preserve"> POLA</w:t>
            </w:r>
          </w:p>
          <w:p w14:paraId="545FEA82"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Cofinanziamento delle spese di climatizzazione nei dormitori. Nel centro è ospitato 1 utente di Cittanova.</w:t>
            </w:r>
          </w:p>
        </w:tc>
        <w:tc>
          <w:tcPr>
            <w:tcW w:w="2517" w:type="dxa"/>
          </w:tcPr>
          <w:p w14:paraId="7EB45C4F" w14:textId="77777777" w:rsidR="00D01B6A" w:rsidRPr="00605721" w:rsidRDefault="00D01B6A" w:rsidP="00DB47FD">
            <w:pPr>
              <w:pStyle w:val="NoSpacing"/>
              <w:jc w:val="center"/>
              <w:rPr>
                <w:rFonts w:ascii="Arial" w:hAnsi="Arial" w:cs="Arial"/>
                <w:bCs/>
                <w:sz w:val="20"/>
                <w:szCs w:val="20"/>
                <w:lang w:val="it-IT"/>
              </w:rPr>
            </w:pPr>
          </w:p>
          <w:p w14:paraId="68462FCB" w14:textId="77777777" w:rsidR="00D01B6A" w:rsidRPr="00605721" w:rsidRDefault="00D01B6A" w:rsidP="00DB47FD">
            <w:pPr>
              <w:pStyle w:val="NoSpacing"/>
              <w:jc w:val="center"/>
              <w:rPr>
                <w:rFonts w:ascii="Arial" w:hAnsi="Arial" w:cs="Arial"/>
                <w:bCs/>
                <w:sz w:val="20"/>
                <w:szCs w:val="20"/>
                <w:lang w:val="it-IT"/>
              </w:rPr>
            </w:pPr>
          </w:p>
          <w:p w14:paraId="67A46A91"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4.000,00</w:t>
            </w:r>
          </w:p>
        </w:tc>
      </w:tr>
      <w:tr w:rsidR="00D01B6A" w:rsidRPr="00605721" w14:paraId="17D4F28A" w14:textId="77777777" w:rsidTr="00DB47FD">
        <w:tc>
          <w:tcPr>
            <w:tcW w:w="6771" w:type="dxa"/>
          </w:tcPr>
          <w:p w14:paraId="73321E67"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CENTRO</w:t>
            </w:r>
            <w:proofErr w:type="spellEnd"/>
            <w:r w:rsidRPr="00605721">
              <w:rPr>
                <w:rFonts w:ascii="Arial" w:hAnsi="Arial" w:cs="Arial"/>
                <w:b/>
                <w:sz w:val="20"/>
                <w:szCs w:val="20"/>
              </w:rPr>
              <w:t xml:space="preserve"> DIURNO DI </w:t>
            </w:r>
            <w:proofErr w:type="spellStart"/>
            <w:r w:rsidRPr="00605721">
              <w:rPr>
                <w:rFonts w:ascii="Arial" w:hAnsi="Arial" w:cs="Arial"/>
                <w:b/>
                <w:sz w:val="20"/>
                <w:szCs w:val="20"/>
              </w:rPr>
              <w:t>RIABILITAZIONE</w:t>
            </w:r>
            <w:proofErr w:type="spellEnd"/>
            <w:r w:rsidRPr="00605721">
              <w:rPr>
                <w:rFonts w:ascii="Arial" w:hAnsi="Arial" w:cs="Arial"/>
                <w:b/>
                <w:sz w:val="20"/>
                <w:szCs w:val="20"/>
              </w:rPr>
              <w:t xml:space="preserve"> VERUDA-POLA</w:t>
            </w:r>
          </w:p>
          <w:p w14:paraId="64C55731"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La Città di Novigrad-Cittanova è cofondatrice del Centro e secondo la legge ha l'obbligo di finanziarne l’attività regolare. I suoi servizi sono utilizzati in media da 8- 10 fruitori di Cittanova - bambini con bisogni particolari.</w:t>
            </w:r>
          </w:p>
        </w:tc>
        <w:tc>
          <w:tcPr>
            <w:tcW w:w="2517" w:type="dxa"/>
          </w:tcPr>
          <w:p w14:paraId="01AEE3B9" w14:textId="77777777" w:rsidR="00D01B6A" w:rsidRPr="00605721" w:rsidRDefault="00D01B6A" w:rsidP="00DB47FD">
            <w:pPr>
              <w:pStyle w:val="NoSpacing"/>
              <w:jc w:val="center"/>
              <w:rPr>
                <w:rFonts w:ascii="Arial" w:hAnsi="Arial" w:cs="Arial"/>
                <w:bCs/>
                <w:sz w:val="20"/>
                <w:szCs w:val="20"/>
                <w:lang w:val="it-IT"/>
              </w:rPr>
            </w:pPr>
          </w:p>
          <w:p w14:paraId="2D62D96B" w14:textId="77777777" w:rsidR="00D01B6A" w:rsidRPr="00605721" w:rsidRDefault="00D01B6A" w:rsidP="00DB47FD">
            <w:pPr>
              <w:pStyle w:val="NoSpacing"/>
              <w:jc w:val="center"/>
              <w:rPr>
                <w:rFonts w:ascii="Arial" w:hAnsi="Arial" w:cs="Arial"/>
                <w:bCs/>
                <w:sz w:val="20"/>
                <w:szCs w:val="20"/>
                <w:lang w:val="it-IT"/>
              </w:rPr>
            </w:pPr>
          </w:p>
          <w:p w14:paraId="443BB3F7" w14:textId="77777777" w:rsidR="00D01B6A" w:rsidRPr="00605721" w:rsidRDefault="00D01B6A" w:rsidP="00DB47FD">
            <w:pPr>
              <w:pStyle w:val="NoSpacing"/>
              <w:jc w:val="center"/>
              <w:rPr>
                <w:rFonts w:ascii="Arial" w:hAnsi="Arial" w:cs="Arial"/>
                <w:bCs/>
                <w:sz w:val="20"/>
                <w:szCs w:val="20"/>
                <w:lang w:val="it-IT"/>
              </w:rPr>
            </w:pPr>
          </w:p>
          <w:p w14:paraId="4173F042"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13.430,00</w:t>
            </w:r>
          </w:p>
        </w:tc>
      </w:tr>
      <w:tr w:rsidR="00D01B6A" w:rsidRPr="00605721" w14:paraId="5E26BCB4" w14:textId="77777777" w:rsidTr="00DB47FD">
        <w:tc>
          <w:tcPr>
            <w:tcW w:w="6771" w:type="dxa"/>
          </w:tcPr>
          <w:p w14:paraId="5F695473" w14:textId="77777777" w:rsidR="00D01B6A" w:rsidRPr="00605721" w:rsidRDefault="00D01B6A" w:rsidP="00DB47FD">
            <w:pPr>
              <w:pStyle w:val="BalloonText"/>
              <w:rPr>
                <w:rFonts w:ascii="Arial" w:hAnsi="Arial" w:cs="Arial"/>
                <w:b/>
                <w:sz w:val="20"/>
                <w:szCs w:val="20"/>
              </w:rPr>
            </w:pPr>
            <w:proofErr w:type="spellStart"/>
            <w:r w:rsidRPr="00605721">
              <w:rPr>
                <w:rFonts w:ascii="Arial" w:hAnsi="Arial" w:cs="Arial"/>
                <w:b/>
                <w:sz w:val="20"/>
                <w:szCs w:val="20"/>
              </w:rPr>
              <w:t>CENTRO</w:t>
            </w:r>
            <w:proofErr w:type="spellEnd"/>
            <w:r w:rsidRPr="00605721">
              <w:rPr>
                <w:rFonts w:ascii="Arial" w:hAnsi="Arial" w:cs="Arial"/>
                <w:b/>
                <w:sz w:val="20"/>
                <w:szCs w:val="20"/>
              </w:rPr>
              <w:t xml:space="preserve"> DIURNO PER LA </w:t>
            </w:r>
            <w:proofErr w:type="spellStart"/>
            <w:r w:rsidRPr="00605721">
              <w:rPr>
                <w:rFonts w:ascii="Arial" w:hAnsi="Arial" w:cs="Arial"/>
                <w:b/>
                <w:sz w:val="20"/>
                <w:szCs w:val="20"/>
              </w:rPr>
              <w:t>TERAPIA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LAVORATIVA</w:t>
            </w:r>
            <w:proofErr w:type="spellEnd"/>
            <w:r w:rsidRPr="00605721">
              <w:rPr>
                <w:rFonts w:ascii="Arial" w:hAnsi="Arial" w:cs="Arial"/>
                <w:b/>
                <w:sz w:val="20"/>
                <w:szCs w:val="20"/>
              </w:rPr>
              <w:t xml:space="preserve"> E LA </w:t>
            </w:r>
            <w:proofErr w:type="spellStart"/>
            <w:r w:rsidRPr="00605721">
              <w:rPr>
                <w:rFonts w:ascii="Arial" w:hAnsi="Arial" w:cs="Arial"/>
                <w:b/>
                <w:sz w:val="20"/>
                <w:szCs w:val="20"/>
              </w:rPr>
              <w:t>RIABILITAZIONE</w:t>
            </w:r>
            <w:proofErr w:type="spellEnd"/>
          </w:p>
          <w:p w14:paraId="66D9A215"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Cofinanziamento del programma "Integrazione e riabilitazione psicosociale delle persone con difficoltà intellettuali" tramite diverse attività</w:t>
            </w:r>
          </w:p>
        </w:tc>
        <w:tc>
          <w:tcPr>
            <w:tcW w:w="2517" w:type="dxa"/>
          </w:tcPr>
          <w:p w14:paraId="462BE575" w14:textId="77777777" w:rsidR="00D01B6A" w:rsidRPr="00605721" w:rsidRDefault="00D01B6A" w:rsidP="00DB47FD">
            <w:pPr>
              <w:pStyle w:val="NoSpacing"/>
              <w:jc w:val="center"/>
              <w:rPr>
                <w:rFonts w:ascii="Arial" w:hAnsi="Arial" w:cs="Arial"/>
                <w:bCs/>
                <w:sz w:val="20"/>
                <w:szCs w:val="20"/>
                <w:lang w:val="it-IT"/>
              </w:rPr>
            </w:pPr>
          </w:p>
          <w:p w14:paraId="1D0E8D93" w14:textId="77777777" w:rsidR="00D01B6A" w:rsidRPr="00605721" w:rsidRDefault="00D01B6A" w:rsidP="00DB47FD">
            <w:pPr>
              <w:pStyle w:val="NoSpacing"/>
              <w:jc w:val="center"/>
              <w:rPr>
                <w:rFonts w:ascii="Arial" w:hAnsi="Arial" w:cs="Arial"/>
                <w:bCs/>
                <w:sz w:val="20"/>
                <w:szCs w:val="20"/>
                <w:lang w:val="it-IT"/>
              </w:rPr>
            </w:pPr>
          </w:p>
          <w:p w14:paraId="525A1299" w14:textId="77777777" w:rsidR="00D01B6A" w:rsidRPr="00605721" w:rsidRDefault="00D01B6A" w:rsidP="00DB47FD">
            <w:pPr>
              <w:pStyle w:val="NoSpacing"/>
              <w:jc w:val="center"/>
              <w:rPr>
                <w:rFonts w:ascii="Arial" w:hAnsi="Arial" w:cs="Arial"/>
                <w:bCs/>
                <w:sz w:val="20"/>
                <w:szCs w:val="20"/>
                <w:lang w:val="it-IT"/>
              </w:rPr>
            </w:pPr>
          </w:p>
          <w:p w14:paraId="64885B62"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4.500,00</w:t>
            </w:r>
          </w:p>
        </w:tc>
      </w:tr>
      <w:tr w:rsidR="00D01B6A" w:rsidRPr="00605721" w14:paraId="2B641194" w14:textId="77777777" w:rsidTr="00DB47FD">
        <w:tc>
          <w:tcPr>
            <w:tcW w:w="6771" w:type="dxa"/>
          </w:tcPr>
          <w:p w14:paraId="0F223A22" w14:textId="77777777" w:rsidR="00D01B6A" w:rsidRPr="00605721" w:rsidRDefault="00D01B6A" w:rsidP="00DB47FD">
            <w:pPr>
              <w:pStyle w:val="NoSpacing"/>
              <w:rPr>
                <w:rFonts w:ascii="Arial" w:hAnsi="Arial" w:cs="Arial"/>
                <w:b/>
                <w:sz w:val="20"/>
                <w:szCs w:val="20"/>
                <w:lang w:val="it-IT"/>
              </w:rPr>
            </w:pPr>
            <w:r w:rsidRPr="00605721">
              <w:rPr>
                <w:rFonts w:ascii="Arial" w:hAnsi="Arial" w:cs="Arial"/>
                <w:b/>
                <w:sz w:val="20"/>
                <w:szCs w:val="20"/>
                <w:lang w:val="it-IT"/>
              </w:rPr>
              <w:t>CENTRO "VILA MARIA"</w:t>
            </w:r>
          </w:p>
          <w:p w14:paraId="2F1CDDAE" w14:textId="77777777" w:rsidR="00D01B6A" w:rsidRPr="00605721" w:rsidRDefault="00D01B6A" w:rsidP="00DB47FD">
            <w:pPr>
              <w:pStyle w:val="NoSpacing"/>
              <w:rPr>
                <w:rFonts w:ascii="Arial" w:hAnsi="Arial" w:cs="Arial"/>
                <w:sz w:val="20"/>
                <w:szCs w:val="20"/>
                <w:lang w:val="it-IT"/>
              </w:rPr>
            </w:pPr>
            <w:r w:rsidRPr="00605721">
              <w:rPr>
                <w:rFonts w:ascii="Arial" w:hAnsi="Arial" w:cs="Arial"/>
                <w:sz w:val="20"/>
                <w:szCs w:val="20"/>
                <w:lang w:val="it-IT"/>
              </w:rPr>
              <w:t xml:space="preserve">Cofinanziamento dei costi per la climatizzazione degli spazi per l'alloggio e la terapia degli utenti. </w:t>
            </w:r>
            <w:proofErr w:type="gramStart"/>
            <w:r w:rsidRPr="00605721">
              <w:rPr>
                <w:rFonts w:ascii="Arial" w:hAnsi="Arial" w:cs="Arial"/>
                <w:sz w:val="20"/>
                <w:szCs w:val="20"/>
                <w:lang w:val="it-IT"/>
              </w:rPr>
              <w:t>Nel casa</w:t>
            </w:r>
            <w:proofErr w:type="gramEnd"/>
            <w:r w:rsidRPr="00605721">
              <w:rPr>
                <w:rFonts w:ascii="Arial" w:hAnsi="Arial" w:cs="Arial"/>
                <w:sz w:val="20"/>
                <w:szCs w:val="20"/>
                <w:lang w:val="it-IT"/>
              </w:rPr>
              <w:t xml:space="preserve"> di riposo è ospitata una utente di Novigrad.</w:t>
            </w:r>
          </w:p>
        </w:tc>
        <w:tc>
          <w:tcPr>
            <w:tcW w:w="2517" w:type="dxa"/>
          </w:tcPr>
          <w:p w14:paraId="01711FF3" w14:textId="77777777" w:rsidR="00D01B6A" w:rsidRPr="00605721" w:rsidRDefault="00D01B6A" w:rsidP="00DB47FD">
            <w:pPr>
              <w:pStyle w:val="NoSpacing"/>
              <w:jc w:val="center"/>
              <w:rPr>
                <w:rFonts w:ascii="Arial" w:hAnsi="Arial" w:cs="Arial"/>
                <w:bCs/>
                <w:sz w:val="20"/>
                <w:szCs w:val="20"/>
                <w:lang w:val="it-IT"/>
              </w:rPr>
            </w:pPr>
          </w:p>
          <w:p w14:paraId="6BE3688B" w14:textId="77777777" w:rsidR="00D01B6A" w:rsidRPr="00605721" w:rsidRDefault="00D01B6A" w:rsidP="00DB47FD">
            <w:pPr>
              <w:pStyle w:val="NoSpacing"/>
              <w:jc w:val="center"/>
              <w:rPr>
                <w:rFonts w:ascii="Arial" w:hAnsi="Arial" w:cs="Arial"/>
                <w:bCs/>
                <w:sz w:val="20"/>
                <w:szCs w:val="20"/>
                <w:lang w:val="it-IT"/>
              </w:rPr>
            </w:pPr>
          </w:p>
          <w:p w14:paraId="0E2E9057"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300,00</w:t>
            </w:r>
          </w:p>
        </w:tc>
      </w:tr>
      <w:tr w:rsidR="00D01B6A" w:rsidRPr="00605721" w14:paraId="13FF6891" w14:textId="77777777" w:rsidTr="00DB47FD">
        <w:tc>
          <w:tcPr>
            <w:tcW w:w="6771" w:type="dxa"/>
          </w:tcPr>
          <w:p w14:paraId="3903288B" w14:textId="77777777" w:rsidR="00D01B6A" w:rsidRPr="00605721" w:rsidRDefault="00D01B6A" w:rsidP="00DB47FD">
            <w:pPr>
              <w:pStyle w:val="NoSpacing"/>
              <w:rPr>
                <w:rFonts w:ascii="Arial" w:hAnsi="Arial" w:cs="Arial"/>
                <w:sz w:val="20"/>
                <w:szCs w:val="20"/>
                <w:lang w:val="it-IT"/>
              </w:rPr>
            </w:pPr>
            <w:proofErr w:type="spellStart"/>
            <w:r w:rsidRPr="00605721">
              <w:rPr>
                <w:rFonts w:ascii="Arial" w:hAnsi="Arial" w:cs="Arial"/>
                <w:b/>
                <w:sz w:val="20"/>
                <w:szCs w:val="20"/>
                <w:lang w:val="it-IT"/>
              </w:rPr>
              <w:t>ALOGGIO</w:t>
            </w:r>
            <w:proofErr w:type="spellEnd"/>
            <w:r w:rsidRPr="00605721">
              <w:rPr>
                <w:rFonts w:ascii="Arial" w:hAnsi="Arial" w:cs="Arial"/>
                <w:b/>
                <w:sz w:val="20"/>
                <w:szCs w:val="20"/>
                <w:lang w:val="it-IT"/>
              </w:rPr>
              <w:t xml:space="preserve"> MEDICI</w:t>
            </w:r>
            <w:r w:rsidRPr="00605721">
              <w:rPr>
                <w:rFonts w:ascii="Arial" w:hAnsi="Arial" w:cs="Arial"/>
                <w:sz w:val="20"/>
                <w:szCs w:val="20"/>
                <w:lang w:val="it-IT"/>
              </w:rPr>
              <w:t xml:space="preserve"> </w:t>
            </w:r>
          </w:p>
          <w:p w14:paraId="493724CD" w14:textId="77777777" w:rsidR="00D01B6A" w:rsidRPr="00605721" w:rsidRDefault="00D01B6A" w:rsidP="00DB47FD">
            <w:pPr>
              <w:pStyle w:val="NoSpacing"/>
              <w:rPr>
                <w:rFonts w:ascii="Arial" w:hAnsi="Arial" w:cs="Arial"/>
                <w:sz w:val="20"/>
                <w:szCs w:val="20"/>
                <w:lang w:val="it-IT"/>
              </w:rPr>
            </w:pPr>
            <w:r w:rsidRPr="00605721">
              <w:rPr>
                <w:rFonts w:ascii="Arial" w:hAnsi="Arial" w:cs="Arial"/>
                <w:sz w:val="20"/>
                <w:szCs w:val="20"/>
                <w:lang w:val="it-IT"/>
              </w:rPr>
              <w:t>Cofinanziamento dei costi di alloggio e sistemazione abitativa del personale sanitario carente presso l'Istituto per la medicina d'urgenza della Contea di Istria.</w:t>
            </w:r>
          </w:p>
        </w:tc>
        <w:tc>
          <w:tcPr>
            <w:tcW w:w="2517" w:type="dxa"/>
          </w:tcPr>
          <w:p w14:paraId="638BB12D" w14:textId="77777777" w:rsidR="00D01B6A" w:rsidRPr="00605721" w:rsidRDefault="00D01B6A" w:rsidP="00DB47FD">
            <w:pPr>
              <w:pStyle w:val="NoSpacing"/>
              <w:jc w:val="center"/>
              <w:rPr>
                <w:rFonts w:ascii="Arial" w:hAnsi="Arial" w:cs="Arial"/>
                <w:bCs/>
                <w:sz w:val="20"/>
                <w:szCs w:val="20"/>
                <w:lang w:val="it-IT"/>
              </w:rPr>
            </w:pPr>
          </w:p>
          <w:p w14:paraId="0118E9FC" w14:textId="77777777" w:rsidR="00D01B6A" w:rsidRPr="00605721" w:rsidRDefault="00D01B6A" w:rsidP="00DB47FD">
            <w:pPr>
              <w:pStyle w:val="NoSpacing"/>
              <w:jc w:val="center"/>
              <w:rPr>
                <w:rFonts w:ascii="Arial" w:hAnsi="Arial" w:cs="Arial"/>
                <w:bCs/>
                <w:sz w:val="20"/>
                <w:szCs w:val="20"/>
                <w:lang w:val="it-IT"/>
              </w:rPr>
            </w:pPr>
          </w:p>
          <w:p w14:paraId="33D52BD5"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4.200,00</w:t>
            </w:r>
          </w:p>
        </w:tc>
      </w:tr>
      <w:tr w:rsidR="00D01B6A" w:rsidRPr="00605721" w14:paraId="59209AB5" w14:textId="77777777" w:rsidTr="00DB47FD">
        <w:tc>
          <w:tcPr>
            <w:tcW w:w="6771" w:type="dxa"/>
          </w:tcPr>
          <w:p w14:paraId="485B4E04"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71CCCEA6"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286.830,00</w:t>
            </w:r>
          </w:p>
        </w:tc>
      </w:tr>
    </w:tbl>
    <w:p w14:paraId="52DBFAE1" w14:textId="77777777" w:rsidR="00D01B6A" w:rsidRPr="00605721" w:rsidRDefault="00D01B6A" w:rsidP="00D01B6A">
      <w:pPr>
        <w:pStyle w:val="NoSpacing"/>
        <w:rPr>
          <w:rFonts w:ascii="Arial" w:hAnsi="Arial" w:cs="Arial"/>
          <w:b/>
          <w:bCs/>
          <w:sz w:val="20"/>
          <w:szCs w:val="20"/>
          <w:lang w:val="it-IT"/>
        </w:rPr>
      </w:pPr>
    </w:p>
    <w:p w14:paraId="5C345D82" w14:textId="77777777" w:rsidR="00D01B6A" w:rsidRPr="00605721" w:rsidRDefault="00D01B6A" w:rsidP="00D01B6A">
      <w:pPr>
        <w:pStyle w:val="NoSpacing"/>
        <w:jc w:val="center"/>
        <w:rPr>
          <w:rFonts w:ascii="Arial" w:hAnsi="Arial" w:cs="Arial"/>
          <w:b/>
          <w:bCs/>
          <w:sz w:val="20"/>
          <w:szCs w:val="20"/>
          <w:lang w:val="it-IT"/>
        </w:rPr>
      </w:pPr>
    </w:p>
    <w:p w14:paraId="5FF420E9" w14:textId="77777777" w:rsidR="00D01B6A" w:rsidRPr="00605721" w:rsidRDefault="00D01B6A" w:rsidP="00D01B6A">
      <w:pPr>
        <w:pStyle w:val="NoSpacing"/>
        <w:jc w:val="center"/>
        <w:rPr>
          <w:rFonts w:ascii="Arial" w:hAnsi="Arial" w:cs="Arial"/>
          <w:b/>
          <w:bCs/>
          <w:sz w:val="20"/>
          <w:szCs w:val="20"/>
          <w:lang w:val="it-IT"/>
        </w:rPr>
      </w:pPr>
      <w:r w:rsidRPr="00605721">
        <w:rPr>
          <w:rFonts w:ascii="Arial" w:hAnsi="Arial" w:cs="Arial"/>
          <w:b/>
          <w:bCs/>
          <w:sz w:val="20"/>
          <w:szCs w:val="20"/>
          <w:lang w:val="it-IT"/>
        </w:rPr>
        <w:t>Articolo 3</w:t>
      </w:r>
    </w:p>
    <w:p w14:paraId="339F7EEF" w14:textId="77777777" w:rsidR="00D01B6A" w:rsidRPr="00605721" w:rsidRDefault="00D01B6A" w:rsidP="00D01B6A">
      <w:pPr>
        <w:pStyle w:val="NoSpacing"/>
        <w:jc w:val="center"/>
        <w:rPr>
          <w:rFonts w:ascii="Arial" w:hAnsi="Arial" w:cs="Arial"/>
          <w:b/>
          <w:bCs/>
          <w:sz w:val="20"/>
          <w:szCs w:val="20"/>
          <w:u w:val="single"/>
          <w:lang w:val="it-IT"/>
        </w:rPr>
      </w:pPr>
    </w:p>
    <w:p w14:paraId="08D56D12" w14:textId="77777777" w:rsidR="00D01B6A" w:rsidRPr="00605721" w:rsidRDefault="00D01B6A" w:rsidP="00D01B6A">
      <w:pPr>
        <w:pStyle w:val="NoSpacing"/>
        <w:rPr>
          <w:rFonts w:ascii="Arial" w:hAnsi="Arial" w:cs="Arial"/>
          <w:b/>
          <w:sz w:val="20"/>
          <w:szCs w:val="20"/>
          <w:u w:val="single"/>
          <w:lang w:val="it-IT"/>
        </w:rPr>
      </w:pPr>
      <w:r w:rsidRPr="00605721">
        <w:rPr>
          <w:rFonts w:ascii="Arial" w:hAnsi="Arial" w:cs="Arial"/>
          <w:b/>
          <w:sz w:val="20"/>
          <w:szCs w:val="20"/>
          <w:u w:val="single"/>
          <w:lang w:val="it-IT"/>
        </w:rPr>
        <w:t>TUTELA, CURA E MIGLIORAMENTO DELLA SALUTE</w:t>
      </w:r>
    </w:p>
    <w:p w14:paraId="7EC601A2" w14:textId="77777777" w:rsidR="00D01B6A" w:rsidRPr="00605721" w:rsidRDefault="00D01B6A" w:rsidP="00D01B6A">
      <w:pPr>
        <w:pStyle w:val="NoSpacing"/>
        <w:rPr>
          <w:rFonts w:ascii="Arial" w:hAnsi="Arial" w:cs="Arial"/>
          <w:b/>
          <w:bCs/>
          <w:sz w:val="20"/>
          <w:szCs w:val="20"/>
          <w:u w:val="single"/>
          <w:lang w:val="it-IT"/>
        </w:rPr>
      </w:pPr>
    </w:p>
    <w:p w14:paraId="0D39A99A" w14:textId="77777777" w:rsidR="00D01B6A" w:rsidRPr="00605721" w:rsidRDefault="00D01B6A" w:rsidP="00D01B6A">
      <w:pPr>
        <w:pStyle w:val="NoSpacing"/>
        <w:rPr>
          <w:rFonts w:ascii="Arial" w:hAnsi="Arial" w:cs="Arial"/>
          <w:b/>
          <w:bCs/>
          <w:sz w:val="20"/>
          <w:szCs w:val="20"/>
          <w:lang w:val="it-IT"/>
        </w:rPr>
      </w:pPr>
      <w:r w:rsidRPr="00605721">
        <w:rPr>
          <w:rFonts w:ascii="Arial" w:hAnsi="Arial" w:cs="Arial"/>
          <w:b/>
          <w:bCs/>
          <w:sz w:val="20"/>
          <w:szCs w:val="20"/>
          <w:lang w:val="it-IT"/>
        </w:rPr>
        <w:t>FINANZIAMENTO DELLE ATTIVITÀ DI PREVENZIONE E PROTEZIONE DELLA SALUTE</w:t>
      </w:r>
    </w:p>
    <w:p w14:paraId="782C3542"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2465"/>
      </w:tblGrid>
      <w:tr w:rsidR="00D01B6A" w:rsidRPr="00605721" w14:paraId="73E74C69" w14:textId="77777777" w:rsidTr="00DB47FD">
        <w:tc>
          <w:tcPr>
            <w:tcW w:w="6771" w:type="dxa"/>
          </w:tcPr>
          <w:p w14:paraId="53042DA5"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6257F8C4" w14:textId="77777777" w:rsidR="00D01B6A" w:rsidRPr="00605721" w:rsidRDefault="00D01B6A" w:rsidP="00DB47FD">
            <w:pPr>
              <w:pStyle w:val="NoSpacing"/>
              <w:rPr>
                <w:rFonts w:ascii="Arial" w:hAnsi="Arial" w:cs="Arial"/>
                <w:b/>
                <w:bCs/>
                <w:sz w:val="20"/>
                <w:szCs w:val="20"/>
                <w:lang w:val="it-IT"/>
              </w:rPr>
            </w:pPr>
          </w:p>
        </w:tc>
        <w:tc>
          <w:tcPr>
            <w:tcW w:w="2517" w:type="dxa"/>
          </w:tcPr>
          <w:p w14:paraId="63EF71A2"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727EDB30" w14:textId="77777777" w:rsidTr="00DB47FD">
        <w:tc>
          <w:tcPr>
            <w:tcW w:w="6771" w:type="dxa"/>
          </w:tcPr>
          <w:p w14:paraId="0B6B3BF4" w14:textId="77777777" w:rsidR="00D01B6A" w:rsidRPr="00605721" w:rsidRDefault="00D01B6A" w:rsidP="00DB47FD">
            <w:pPr>
              <w:pStyle w:val="NoSpacing"/>
              <w:rPr>
                <w:rFonts w:ascii="Arial" w:hAnsi="Arial" w:cs="Arial"/>
                <w:b/>
                <w:bCs/>
                <w:sz w:val="20"/>
                <w:szCs w:val="20"/>
                <w:lang w:val="it-IT"/>
              </w:rPr>
            </w:pPr>
            <w:proofErr w:type="spellStart"/>
            <w:r w:rsidRPr="00605721">
              <w:rPr>
                <w:rFonts w:ascii="Arial" w:hAnsi="Arial" w:cs="Arial"/>
                <w:b/>
                <w:sz w:val="20"/>
                <w:szCs w:val="20"/>
                <w:lang w:val="it-IT"/>
              </w:rPr>
              <w:t>NZZJZIZ</w:t>
            </w:r>
            <w:proofErr w:type="spellEnd"/>
            <w:r w:rsidRPr="00605721">
              <w:rPr>
                <w:rFonts w:ascii="Arial" w:hAnsi="Arial" w:cs="Arial"/>
                <w:b/>
                <w:sz w:val="20"/>
                <w:szCs w:val="20"/>
                <w:lang w:val="it-IT"/>
              </w:rPr>
              <w:t xml:space="preserve"> – CONSULTORIO PER L'ALIMENTAZIONE A CITTANOVA</w:t>
            </w:r>
          </w:p>
        </w:tc>
        <w:tc>
          <w:tcPr>
            <w:tcW w:w="2517" w:type="dxa"/>
          </w:tcPr>
          <w:p w14:paraId="2BE7B105"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3.451,00</w:t>
            </w:r>
          </w:p>
        </w:tc>
      </w:tr>
      <w:tr w:rsidR="00D01B6A" w:rsidRPr="00605721" w14:paraId="766EFD2A" w14:textId="77777777" w:rsidTr="00DB47FD">
        <w:tc>
          <w:tcPr>
            <w:tcW w:w="6771" w:type="dxa"/>
          </w:tcPr>
          <w:p w14:paraId="07ABC07E"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ASSOCIAZIONI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CHE</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OPERANO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NELL’AMBITO</w:t>
            </w:r>
            <w:proofErr w:type="spellEnd"/>
            <w:r w:rsidRPr="00605721">
              <w:rPr>
                <w:rFonts w:ascii="Arial" w:hAnsi="Arial" w:cs="Arial"/>
                <w:b/>
                <w:sz w:val="20"/>
                <w:szCs w:val="20"/>
              </w:rPr>
              <w:t xml:space="preserve"> DELLA </w:t>
            </w:r>
            <w:proofErr w:type="spellStart"/>
            <w:r w:rsidRPr="00605721">
              <w:rPr>
                <w:rFonts w:ascii="Arial" w:hAnsi="Arial" w:cs="Arial"/>
                <w:b/>
                <w:sz w:val="20"/>
                <w:szCs w:val="20"/>
              </w:rPr>
              <w:t>PREVENZIONE</w:t>
            </w:r>
            <w:proofErr w:type="spellEnd"/>
            <w:r w:rsidRPr="00605721">
              <w:rPr>
                <w:rFonts w:ascii="Arial" w:hAnsi="Arial" w:cs="Arial"/>
                <w:b/>
                <w:sz w:val="20"/>
                <w:szCs w:val="20"/>
              </w:rPr>
              <w:t xml:space="preserve"> E DELLA </w:t>
            </w:r>
            <w:proofErr w:type="spellStart"/>
            <w:r w:rsidRPr="00605721">
              <w:rPr>
                <w:rFonts w:ascii="Arial" w:hAnsi="Arial" w:cs="Arial"/>
                <w:b/>
                <w:sz w:val="20"/>
                <w:szCs w:val="20"/>
              </w:rPr>
              <w:t>TUTELA</w:t>
            </w:r>
            <w:proofErr w:type="spellEnd"/>
            <w:r w:rsidRPr="00605721">
              <w:rPr>
                <w:rFonts w:ascii="Arial" w:hAnsi="Arial" w:cs="Arial"/>
                <w:b/>
                <w:sz w:val="20"/>
                <w:szCs w:val="20"/>
              </w:rPr>
              <w:t xml:space="preserve"> DELLA </w:t>
            </w:r>
            <w:proofErr w:type="spellStart"/>
            <w:r w:rsidRPr="00605721">
              <w:rPr>
                <w:rFonts w:ascii="Arial" w:hAnsi="Arial" w:cs="Arial"/>
                <w:b/>
                <w:sz w:val="20"/>
                <w:szCs w:val="20"/>
              </w:rPr>
              <w:t>SALUTE</w:t>
            </w:r>
            <w:proofErr w:type="spellEnd"/>
          </w:p>
          <w:p w14:paraId="63046595"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Sostegno finanziario a programmi e progetti di associazioni nel campo della prevenzione e della tutela della salute. I fondi vengono assegnati sulla base di un bando di gara/bando pubblico indetto dopo l'adozione del bilancio per il 2025.</w:t>
            </w:r>
          </w:p>
        </w:tc>
        <w:tc>
          <w:tcPr>
            <w:tcW w:w="2517" w:type="dxa"/>
          </w:tcPr>
          <w:p w14:paraId="3AB9EDBB" w14:textId="77777777" w:rsidR="00D01B6A" w:rsidRPr="00605721" w:rsidRDefault="00D01B6A" w:rsidP="00DB47FD">
            <w:pPr>
              <w:pStyle w:val="NoSpacing"/>
              <w:jc w:val="center"/>
              <w:rPr>
                <w:rFonts w:ascii="Arial" w:hAnsi="Arial" w:cs="Arial"/>
                <w:bCs/>
                <w:sz w:val="20"/>
                <w:szCs w:val="20"/>
                <w:lang w:val="it-IT"/>
              </w:rPr>
            </w:pPr>
          </w:p>
          <w:p w14:paraId="09E1E84B" w14:textId="77777777" w:rsidR="00D01B6A" w:rsidRPr="00605721" w:rsidRDefault="00D01B6A" w:rsidP="00DB47FD">
            <w:pPr>
              <w:pStyle w:val="NoSpacing"/>
              <w:jc w:val="center"/>
              <w:rPr>
                <w:rFonts w:ascii="Arial" w:hAnsi="Arial" w:cs="Arial"/>
                <w:bCs/>
                <w:sz w:val="20"/>
                <w:szCs w:val="20"/>
                <w:lang w:val="it-IT"/>
              </w:rPr>
            </w:pPr>
          </w:p>
          <w:p w14:paraId="3A99320E" w14:textId="77777777" w:rsidR="00D01B6A" w:rsidRPr="00605721" w:rsidRDefault="00D01B6A" w:rsidP="00DB47FD">
            <w:pPr>
              <w:pStyle w:val="NoSpacing"/>
              <w:jc w:val="center"/>
              <w:rPr>
                <w:rFonts w:ascii="Arial" w:hAnsi="Arial" w:cs="Arial"/>
                <w:bCs/>
                <w:sz w:val="20"/>
                <w:szCs w:val="20"/>
                <w:lang w:val="it-IT"/>
              </w:rPr>
            </w:pPr>
          </w:p>
          <w:p w14:paraId="22220E64" w14:textId="77777777" w:rsidR="00D01B6A" w:rsidRPr="00605721" w:rsidRDefault="00D01B6A" w:rsidP="00DB47FD">
            <w:pPr>
              <w:pStyle w:val="NoSpacing"/>
              <w:jc w:val="center"/>
              <w:rPr>
                <w:rFonts w:ascii="Arial" w:hAnsi="Arial" w:cs="Arial"/>
                <w:bCs/>
                <w:sz w:val="20"/>
                <w:szCs w:val="20"/>
                <w:lang w:val="it-IT"/>
              </w:rPr>
            </w:pPr>
          </w:p>
          <w:p w14:paraId="0F8EDADD"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8.626,00</w:t>
            </w:r>
          </w:p>
        </w:tc>
      </w:tr>
      <w:tr w:rsidR="00D01B6A" w:rsidRPr="00605721" w14:paraId="63109FE4" w14:textId="77777777" w:rsidTr="00DB47FD">
        <w:tc>
          <w:tcPr>
            <w:tcW w:w="6771" w:type="dxa"/>
          </w:tcPr>
          <w:p w14:paraId="1AF32CE5"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CENTRO</w:t>
            </w:r>
            <w:proofErr w:type="spellEnd"/>
            <w:r w:rsidRPr="00605721">
              <w:rPr>
                <w:rFonts w:ascii="Arial" w:hAnsi="Arial" w:cs="Arial"/>
                <w:b/>
                <w:sz w:val="20"/>
                <w:szCs w:val="20"/>
              </w:rPr>
              <w:t xml:space="preserve"> PER LA </w:t>
            </w:r>
            <w:proofErr w:type="spellStart"/>
            <w:r w:rsidRPr="00605721">
              <w:rPr>
                <w:rFonts w:ascii="Arial" w:hAnsi="Arial" w:cs="Arial"/>
                <w:b/>
                <w:sz w:val="20"/>
                <w:szCs w:val="20"/>
              </w:rPr>
              <w:t>FORNITURA</w:t>
            </w:r>
            <w:proofErr w:type="spellEnd"/>
            <w:r w:rsidRPr="00605721">
              <w:rPr>
                <w:rFonts w:ascii="Arial" w:hAnsi="Arial" w:cs="Arial"/>
                <w:b/>
                <w:sz w:val="20"/>
                <w:szCs w:val="20"/>
              </w:rPr>
              <w:t xml:space="preserve"> DI </w:t>
            </w:r>
            <w:proofErr w:type="spellStart"/>
            <w:r w:rsidRPr="00605721">
              <w:rPr>
                <w:rFonts w:ascii="Arial" w:hAnsi="Arial" w:cs="Arial"/>
                <w:b/>
                <w:sz w:val="20"/>
                <w:szCs w:val="20"/>
              </w:rPr>
              <w:t>SERVIZI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NELLA</w:t>
            </w:r>
            <w:proofErr w:type="spellEnd"/>
            <w:r w:rsidRPr="00605721">
              <w:rPr>
                <w:rFonts w:ascii="Arial" w:hAnsi="Arial" w:cs="Arial"/>
                <w:b/>
                <w:sz w:val="20"/>
                <w:szCs w:val="20"/>
              </w:rPr>
              <w:t xml:space="preserve"> COMUNITÀ </w:t>
            </w:r>
            <w:proofErr w:type="spellStart"/>
            <w:r w:rsidRPr="00605721">
              <w:rPr>
                <w:rFonts w:ascii="Arial" w:hAnsi="Arial" w:cs="Arial"/>
                <w:b/>
                <w:sz w:val="20"/>
                <w:szCs w:val="20"/>
              </w:rPr>
              <w:t>CITTÀ</w:t>
            </w:r>
            <w:proofErr w:type="spellEnd"/>
            <w:r w:rsidRPr="00605721">
              <w:rPr>
                <w:rFonts w:ascii="Arial" w:hAnsi="Arial" w:cs="Arial"/>
                <w:b/>
                <w:sz w:val="20"/>
                <w:szCs w:val="20"/>
              </w:rPr>
              <w:t xml:space="preserve"> SANA DI PARENZO</w:t>
            </w:r>
          </w:p>
          <w:p w14:paraId="7E0E11BF" w14:textId="77777777" w:rsidR="00D01B6A" w:rsidRPr="00605721" w:rsidRDefault="00D01B6A" w:rsidP="00DB47FD">
            <w:pPr>
              <w:spacing w:after="0" w:line="240" w:lineRule="auto"/>
              <w:jc w:val="both"/>
              <w:rPr>
                <w:rFonts w:ascii="Arial" w:hAnsi="Arial" w:cs="Arial"/>
                <w:bCs/>
                <w:sz w:val="20"/>
                <w:szCs w:val="20"/>
              </w:rPr>
            </w:pPr>
            <w:proofErr w:type="spellStart"/>
            <w:r w:rsidRPr="00605721">
              <w:rPr>
                <w:rFonts w:ascii="Arial" w:hAnsi="Arial" w:cs="Arial"/>
                <w:bCs/>
                <w:sz w:val="20"/>
                <w:szCs w:val="20"/>
              </w:rPr>
              <w:t>Cofinanziamento</w:t>
            </w:r>
            <w:proofErr w:type="spellEnd"/>
            <w:r w:rsidRPr="00605721">
              <w:rPr>
                <w:rFonts w:ascii="Arial" w:hAnsi="Arial" w:cs="Arial"/>
                <w:bCs/>
                <w:sz w:val="20"/>
                <w:szCs w:val="20"/>
              </w:rPr>
              <w:t xml:space="preserve"> del </w:t>
            </w:r>
            <w:proofErr w:type="spellStart"/>
            <w:r w:rsidRPr="00605721">
              <w:rPr>
                <w:rFonts w:ascii="Arial" w:hAnsi="Arial" w:cs="Arial"/>
                <w:bCs/>
                <w:sz w:val="20"/>
                <w:szCs w:val="20"/>
              </w:rPr>
              <w:t>lavoro</w:t>
            </w:r>
            <w:proofErr w:type="spellEnd"/>
            <w:r w:rsidRPr="00605721">
              <w:rPr>
                <w:rFonts w:ascii="Arial" w:hAnsi="Arial" w:cs="Arial"/>
                <w:bCs/>
                <w:sz w:val="20"/>
                <w:szCs w:val="20"/>
              </w:rPr>
              <w:t xml:space="preserve"> del </w:t>
            </w:r>
            <w:proofErr w:type="spellStart"/>
            <w:r w:rsidRPr="00605721">
              <w:rPr>
                <w:rFonts w:ascii="Arial" w:hAnsi="Arial" w:cs="Arial"/>
                <w:bCs/>
                <w:sz w:val="20"/>
                <w:szCs w:val="20"/>
              </w:rPr>
              <w:t>Centro</w:t>
            </w:r>
            <w:proofErr w:type="spellEnd"/>
            <w:r w:rsidRPr="00605721">
              <w:rPr>
                <w:rFonts w:ascii="Arial" w:hAnsi="Arial" w:cs="Arial"/>
                <w:bCs/>
                <w:sz w:val="20"/>
                <w:szCs w:val="20"/>
              </w:rPr>
              <w:t xml:space="preserve"> di </w:t>
            </w:r>
            <w:proofErr w:type="spellStart"/>
            <w:r w:rsidRPr="00605721">
              <w:rPr>
                <w:rFonts w:ascii="Arial" w:hAnsi="Arial" w:cs="Arial"/>
                <w:bCs/>
                <w:sz w:val="20"/>
                <w:szCs w:val="20"/>
              </w:rPr>
              <w:t>consulenza</w:t>
            </w:r>
            <w:proofErr w:type="spellEnd"/>
            <w:r w:rsidRPr="00605721">
              <w:rPr>
                <w:rFonts w:ascii="Arial" w:hAnsi="Arial" w:cs="Arial"/>
                <w:bCs/>
                <w:sz w:val="20"/>
                <w:szCs w:val="20"/>
              </w:rPr>
              <w:t xml:space="preserve"> per </w:t>
            </w:r>
            <w:proofErr w:type="spellStart"/>
            <w:r w:rsidRPr="00605721">
              <w:rPr>
                <w:rFonts w:ascii="Arial" w:hAnsi="Arial" w:cs="Arial"/>
                <w:bCs/>
                <w:sz w:val="20"/>
                <w:szCs w:val="20"/>
              </w:rPr>
              <w:t>l'infanzia</w:t>
            </w:r>
            <w:proofErr w:type="spellEnd"/>
            <w:r w:rsidRPr="00605721">
              <w:rPr>
                <w:rFonts w:ascii="Arial" w:hAnsi="Arial" w:cs="Arial"/>
                <w:bCs/>
                <w:sz w:val="20"/>
                <w:szCs w:val="20"/>
              </w:rPr>
              <w:t xml:space="preserve">, la </w:t>
            </w:r>
            <w:proofErr w:type="spellStart"/>
            <w:r w:rsidRPr="00605721">
              <w:rPr>
                <w:rFonts w:ascii="Arial" w:hAnsi="Arial" w:cs="Arial"/>
                <w:bCs/>
                <w:sz w:val="20"/>
                <w:szCs w:val="20"/>
              </w:rPr>
              <w:t>gioventù</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il</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matrimonio</w:t>
            </w:r>
            <w:proofErr w:type="spellEnd"/>
            <w:r w:rsidRPr="00605721">
              <w:rPr>
                <w:rFonts w:ascii="Arial" w:hAnsi="Arial" w:cs="Arial"/>
                <w:bCs/>
                <w:sz w:val="20"/>
                <w:szCs w:val="20"/>
              </w:rPr>
              <w:t xml:space="preserve"> e la </w:t>
            </w:r>
            <w:proofErr w:type="spellStart"/>
            <w:r w:rsidRPr="00605721">
              <w:rPr>
                <w:rFonts w:ascii="Arial" w:hAnsi="Arial" w:cs="Arial"/>
                <w:bCs/>
                <w:sz w:val="20"/>
                <w:szCs w:val="20"/>
              </w:rPr>
              <w:t>famiglia</w:t>
            </w:r>
            <w:proofErr w:type="spellEnd"/>
            <w:r w:rsidRPr="00605721">
              <w:rPr>
                <w:rFonts w:ascii="Arial" w:hAnsi="Arial" w:cs="Arial"/>
                <w:bCs/>
                <w:sz w:val="20"/>
                <w:szCs w:val="20"/>
              </w:rPr>
              <w:t xml:space="preserve"> e </w:t>
            </w:r>
            <w:proofErr w:type="spellStart"/>
            <w:r w:rsidRPr="00605721">
              <w:rPr>
                <w:rFonts w:ascii="Arial" w:hAnsi="Arial" w:cs="Arial"/>
                <w:bCs/>
                <w:sz w:val="20"/>
                <w:szCs w:val="20"/>
              </w:rPr>
              <w:t>il</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Centro</w:t>
            </w:r>
            <w:proofErr w:type="spellEnd"/>
            <w:r w:rsidRPr="00605721">
              <w:rPr>
                <w:rFonts w:ascii="Arial" w:hAnsi="Arial" w:cs="Arial"/>
                <w:bCs/>
                <w:sz w:val="20"/>
                <w:szCs w:val="20"/>
              </w:rPr>
              <w:t xml:space="preserve"> per la </w:t>
            </w:r>
            <w:proofErr w:type="spellStart"/>
            <w:r w:rsidRPr="00605721">
              <w:rPr>
                <w:rFonts w:ascii="Arial" w:hAnsi="Arial" w:cs="Arial"/>
                <w:bCs/>
                <w:sz w:val="20"/>
                <w:szCs w:val="20"/>
              </w:rPr>
              <w:t>prevenzione</w:t>
            </w:r>
            <w:proofErr w:type="spellEnd"/>
            <w:r w:rsidRPr="00605721">
              <w:rPr>
                <w:rFonts w:ascii="Arial" w:hAnsi="Arial" w:cs="Arial"/>
                <w:bCs/>
                <w:sz w:val="20"/>
                <w:szCs w:val="20"/>
              </w:rPr>
              <w:t xml:space="preserve"> e </w:t>
            </w:r>
            <w:proofErr w:type="spellStart"/>
            <w:r w:rsidRPr="00605721">
              <w:rPr>
                <w:rFonts w:ascii="Arial" w:hAnsi="Arial" w:cs="Arial"/>
                <w:bCs/>
                <w:sz w:val="20"/>
                <w:szCs w:val="20"/>
              </w:rPr>
              <w:t>il</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trattamento</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ambulatoriale</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delle</w:t>
            </w:r>
            <w:proofErr w:type="spellEnd"/>
            <w:r w:rsidRPr="00605721">
              <w:rPr>
                <w:rFonts w:ascii="Arial" w:hAnsi="Arial" w:cs="Arial"/>
                <w:bCs/>
                <w:sz w:val="20"/>
                <w:szCs w:val="20"/>
              </w:rPr>
              <w:t xml:space="preserve"> </w:t>
            </w:r>
            <w:proofErr w:type="spellStart"/>
            <w:r w:rsidRPr="00605721">
              <w:rPr>
                <w:rFonts w:ascii="Arial" w:hAnsi="Arial" w:cs="Arial"/>
                <w:bCs/>
                <w:sz w:val="20"/>
                <w:szCs w:val="20"/>
              </w:rPr>
              <w:t>dipendenze</w:t>
            </w:r>
            <w:proofErr w:type="spellEnd"/>
            <w:r w:rsidRPr="00605721">
              <w:rPr>
                <w:rFonts w:ascii="Arial" w:hAnsi="Arial" w:cs="Arial"/>
                <w:bCs/>
                <w:sz w:val="20"/>
                <w:szCs w:val="20"/>
              </w:rPr>
              <w:t>.</w:t>
            </w:r>
          </w:p>
          <w:p w14:paraId="7CCBD44E" w14:textId="77777777" w:rsidR="00D01B6A" w:rsidRPr="00605721" w:rsidRDefault="00D01B6A" w:rsidP="00DB47FD">
            <w:pPr>
              <w:pStyle w:val="NoSpacing"/>
              <w:rPr>
                <w:rFonts w:ascii="Arial" w:hAnsi="Arial" w:cs="Arial"/>
                <w:sz w:val="20"/>
                <w:szCs w:val="20"/>
                <w:lang w:val="it-IT"/>
              </w:rPr>
            </w:pPr>
            <w:r w:rsidRPr="00605721">
              <w:rPr>
                <w:rFonts w:ascii="Arial" w:hAnsi="Arial" w:cs="Arial"/>
                <w:bCs/>
                <w:sz w:val="20"/>
                <w:szCs w:val="20"/>
                <w:lang w:val="it-IT"/>
              </w:rPr>
              <w:t>I servizi di consulenza sono utilizzati da una media di 25 utenti di Cittanova attraverso terapie individuali e di gruppo e terapie di coppia, alle stesse condizioni dei cittadini di Parenzo, cioè partecipano al prezzo dei servizi del 25%.</w:t>
            </w:r>
          </w:p>
        </w:tc>
        <w:tc>
          <w:tcPr>
            <w:tcW w:w="2517" w:type="dxa"/>
          </w:tcPr>
          <w:p w14:paraId="329CA15C" w14:textId="77777777" w:rsidR="00D01B6A" w:rsidRPr="00605721" w:rsidRDefault="00D01B6A" w:rsidP="00DB47FD">
            <w:pPr>
              <w:pStyle w:val="NoSpacing"/>
              <w:jc w:val="center"/>
              <w:rPr>
                <w:rFonts w:ascii="Arial" w:hAnsi="Arial" w:cs="Arial"/>
                <w:bCs/>
                <w:sz w:val="20"/>
                <w:szCs w:val="20"/>
                <w:lang w:val="it-IT"/>
              </w:rPr>
            </w:pPr>
          </w:p>
          <w:p w14:paraId="3DE704FD" w14:textId="77777777" w:rsidR="00D01B6A" w:rsidRPr="00605721" w:rsidRDefault="00D01B6A" w:rsidP="00DB47FD">
            <w:pPr>
              <w:pStyle w:val="NoSpacing"/>
              <w:jc w:val="center"/>
              <w:rPr>
                <w:rFonts w:ascii="Arial" w:hAnsi="Arial" w:cs="Arial"/>
                <w:bCs/>
                <w:sz w:val="20"/>
                <w:szCs w:val="20"/>
                <w:lang w:val="it-IT"/>
              </w:rPr>
            </w:pPr>
          </w:p>
          <w:p w14:paraId="62B72B16" w14:textId="77777777" w:rsidR="00D01B6A" w:rsidRPr="00605721" w:rsidRDefault="00D01B6A" w:rsidP="00DB47FD">
            <w:pPr>
              <w:pStyle w:val="NoSpacing"/>
              <w:jc w:val="center"/>
              <w:rPr>
                <w:rFonts w:ascii="Arial" w:hAnsi="Arial" w:cs="Arial"/>
                <w:bCs/>
                <w:sz w:val="20"/>
                <w:szCs w:val="20"/>
                <w:lang w:val="it-IT"/>
              </w:rPr>
            </w:pPr>
          </w:p>
          <w:p w14:paraId="27FCC848" w14:textId="77777777" w:rsidR="00D01B6A" w:rsidRPr="00605721" w:rsidRDefault="00D01B6A" w:rsidP="00DB47FD">
            <w:pPr>
              <w:pStyle w:val="NoSpacing"/>
              <w:jc w:val="center"/>
              <w:rPr>
                <w:rFonts w:ascii="Arial" w:hAnsi="Arial" w:cs="Arial"/>
                <w:bCs/>
                <w:sz w:val="20"/>
                <w:szCs w:val="20"/>
                <w:lang w:val="it-IT"/>
              </w:rPr>
            </w:pPr>
          </w:p>
          <w:p w14:paraId="279C2B1B" w14:textId="77777777" w:rsidR="00D01B6A" w:rsidRPr="00605721" w:rsidRDefault="00D01B6A" w:rsidP="00DB47FD">
            <w:pPr>
              <w:pStyle w:val="NoSpacing"/>
              <w:jc w:val="center"/>
              <w:rPr>
                <w:rFonts w:ascii="Arial" w:hAnsi="Arial" w:cs="Arial"/>
                <w:bCs/>
                <w:sz w:val="20"/>
                <w:szCs w:val="20"/>
                <w:lang w:val="it-IT"/>
              </w:rPr>
            </w:pPr>
          </w:p>
          <w:p w14:paraId="2D2E6016" w14:textId="77777777" w:rsidR="00D01B6A" w:rsidRPr="00605721" w:rsidRDefault="00D01B6A" w:rsidP="00DB47FD">
            <w:pPr>
              <w:pStyle w:val="NoSpacing"/>
              <w:jc w:val="center"/>
              <w:rPr>
                <w:rFonts w:ascii="Arial" w:hAnsi="Arial" w:cs="Arial"/>
                <w:bCs/>
                <w:sz w:val="20"/>
                <w:szCs w:val="20"/>
                <w:lang w:val="it-IT"/>
              </w:rPr>
            </w:pPr>
          </w:p>
          <w:p w14:paraId="6728E516" w14:textId="77777777" w:rsidR="00D01B6A" w:rsidRPr="00605721" w:rsidRDefault="00D01B6A" w:rsidP="00DB47FD">
            <w:pPr>
              <w:pStyle w:val="NoSpacing"/>
              <w:jc w:val="center"/>
              <w:rPr>
                <w:rFonts w:ascii="Arial" w:hAnsi="Arial" w:cs="Arial"/>
                <w:bCs/>
                <w:sz w:val="20"/>
                <w:szCs w:val="20"/>
                <w:lang w:val="it-IT"/>
              </w:rPr>
            </w:pPr>
          </w:p>
          <w:p w14:paraId="26E96691"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3.600,00</w:t>
            </w:r>
          </w:p>
        </w:tc>
      </w:tr>
      <w:tr w:rsidR="00D01B6A" w:rsidRPr="00605721" w14:paraId="273BE1BB" w14:textId="77777777" w:rsidTr="00DB47FD">
        <w:tc>
          <w:tcPr>
            <w:tcW w:w="6771" w:type="dxa"/>
          </w:tcPr>
          <w:p w14:paraId="0FD2D828"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lastRenderedPageBreak/>
              <w:t>SOCIETÀ</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CITTADINA</w:t>
            </w:r>
            <w:proofErr w:type="spellEnd"/>
            <w:r w:rsidRPr="00605721">
              <w:rPr>
                <w:rFonts w:ascii="Arial" w:hAnsi="Arial" w:cs="Arial"/>
                <w:b/>
                <w:sz w:val="20"/>
                <w:szCs w:val="20"/>
              </w:rPr>
              <w:t xml:space="preserve"> DELLA </w:t>
            </w:r>
            <w:proofErr w:type="spellStart"/>
            <w:r w:rsidRPr="00605721">
              <w:rPr>
                <w:rFonts w:ascii="Arial" w:hAnsi="Arial" w:cs="Arial"/>
                <w:b/>
                <w:sz w:val="20"/>
                <w:szCs w:val="20"/>
              </w:rPr>
              <w:t>CROCE</w:t>
            </w:r>
            <w:proofErr w:type="spellEnd"/>
            <w:r w:rsidRPr="00605721">
              <w:rPr>
                <w:rFonts w:ascii="Arial" w:hAnsi="Arial" w:cs="Arial"/>
                <w:b/>
                <w:sz w:val="20"/>
                <w:szCs w:val="20"/>
              </w:rPr>
              <w:t xml:space="preserve"> ROSSA BUIE</w:t>
            </w:r>
          </w:p>
          <w:p w14:paraId="26BB2058"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Cofinanziamento di attività regolari in conformità con la legge sulla Croce Rossa croata</w:t>
            </w:r>
          </w:p>
        </w:tc>
        <w:tc>
          <w:tcPr>
            <w:tcW w:w="2517" w:type="dxa"/>
          </w:tcPr>
          <w:p w14:paraId="73D49114" w14:textId="77777777" w:rsidR="00D01B6A" w:rsidRPr="00605721" w:rsidRDefault="00D01B6A" w:rsidP="00DB47FD">
            <w:pPr>
              <w:pStyle w:val="NoSpacing"/>
              <w:jc w:val="center"/>
              <w:rPr>
                <w:rFonts w:ascii="Arial" w:hAnsi="Arial" w:cs="Arial"/>
                <w:bCs/>
                <w:sz w:val="20"/>
                <w:szCs w:val="20"/>
                <w:lang w:val="it-IT"/>
              </w:rPr>
            </w:pPr>
          </w:p>
          <w:p w14:paraId="3CCEA68D" w14:textId="77777777" w:rsidR="00D01B6A" w:rsidRPr="00605721" w:rsidRDefault="00D01B6A" w:rsidP="00DB47FD">
            <w:pPr>
              <w:pStyle w:val="NoSpacing"/>
              <w:jc w:val="center"/>
              <w:rPr>
                <w:rFonts w:ascii="Arial" w:hAnsi="Arial" w:cs="Arial"/>
                <w:bCs/>
                <w:sz w:val="20"/>
                <w:szCs w:val="20"/>
                <w:lang w:val="it-IT"/>
              </w:rPr>
            </w:pPr>
          </w:p>
          <w:p w14:paraId="5ED8337B"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32.860,00</w:t>
            </w:r>
          </w:p>
        </w:tc>
      </w:tr>
      <w:tr w:rsidR="00D01B6A" w:rsidRPr="00605721" w14:paraId="74DDFBC1" w14:textId="77777777" w:rsidTr="00DB47FD">
        <w:tc>
          <w:tcPr>
            <w:tcW w:w="6771" w:type="dxa"/>
          </w:tcPr>
          <w:p w14:paraId="3F4F99ED"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FINANZIAMENTO</w:t>
            </w:r>
            <w:proofErr w:type="spellEnd"/>
            <w:r w:rsidRPr="00605721">
              <w:rPr>
                <w:rFonts w:ascii="Arial" w:hAnsi="Arial" w:cs="Arial"/>
                <w:b/>
                <w:sz w:val="20"/>
                <w:szCs w:val="20"/>
              </w:rPr>
              <w:t xml:space="preserve"> DEL </w:t>
            </w:r>
            <w:proofErr w:type="spellStart"/>
            <w:r w:rsidRPr="00605721">
              <w:rPr>
                <w:rFonts w:ascii="Arial" w:hAnsi="Arial" w:cs="Arial"/>
                <w:b/>
                <w:sz w:val="20"/>
                <w:szCs w:val="20"/>
              </w:rPr>
              <w:t>SERVIZIO</w:t>
            </w:r>
            <w:proofErr w:type="spellEnd"/>
            <w:r w:rsidRPr="00605721">
              <w:rPr>
                <w:rFonts w:ascii="Arial" w:hAnsi="Arial" w:cs="Arial"/>
                <w:b/>
                <w:sz w:val="20"/>
                <w:szCs w:val="20"/>
              </w:rPr>
              <w:t xml:space="preserve"> DI </w:t>
            </w:r>
            <w:proofErr w:type="spellStart"/>
            <w:r w:rsidRPr="00605721">
              <w:rPr>
                <w:rFonts w:ascii="Arial" w:hAnsi="Arial" w:cs="Arial"/>
                <w:b/>
                <w:sz w:val="20"/>
                <w:szCs w:val="20"/>
              </w:rPr>
              <w:t>AIUTO</w:t>
            </w:r>
            <w:proofErr w:type="spellEnd"/>
            <w:r w:rsidRPr="00605721">
              <w:rPr>
                <w:rFonts w:ascii="Arial" w:hAnsi="Arial" w:cs="Arial"/>
                <w:b/>
                <w:sz w:val="20"/>
                <w:szCs w:val="20"/>
              </w:rPr>
              <w:t xml:space="preserve"> A </w:t>
            </w:r>
            <w:proofErr w:type="spellStart"/>
            <w:r w:rsidRPr="00605721">
              <w:rPr>
                <w:rFonts w:ascii="Arial" w:hAnsi="Arial" w:cs="Arial"/>
                <w:b/>
                <w:sz w:val="20"/>
                <w:szCs w:val="20"/>
              </w:rPr>
              <w:t>DOMICILIO</w:t>
            </w:r>
            <w:proofErr w:type="spellEnd"/>
          </w:p>
          <w:p w14:paraId="6BD0EE83"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Cofinanziamento del programma di assistenza domiciliare agli anziani e ai malati, guidato dalla Società cittadina della Croce Rossa di Buie.</w:t>
            </w:r>
          </w:p>
        </w:tc>
        <w:tc>
          <w:tcPr>
            <w:tcW w:w="2517" w:type="dxa"/>
          </w:tcPr>
          <w:p w14:paraId="495B1A7D" w14:textId="77777777" w:rsidR="00D01B6A" w:rsidRPr="00605721" w:rsidRDefault="00D01B6A" w:rsidP="00DB47FD">
            <w:pPr>
              <w:pStyle w:val="NoSpacing"/>
              <w:jc w:val="center"/>
              <w:rPr>
                <w:rFonts w:ascii="Arial" w:hAnsi="Arial" w:cs="Arial"/>
                <w:bCs/>
                <w:sz w:val="20"/>
                <w:szCs w:val="20"/>
                <w:lang w:val="it-IT"/>
              </w:rPr>
            </w:pPr>
          </w:p>
          <w:p w14:paraId="471413D6" w14:textId="77777777" w:rsidR="00D01B6A" w:rsidRPr="00605721" w:rsidRDefault="00D01B6A" w:rsidP="00DB47FD">
            <w:pPr>
              <w:pStyle w:val="NoSpacing"/>
              <w:jc w:val="center"/>
              <w:rPr>
                <w:rFonts w:ascii="Arial" w:hAnsi="Arial" w:cs="Arial"/>
                <w:bCs/>
                <w:sz w:val="20"/>
                <w:szCs w:val="20"/>
                <w:lang w:val="it-IT"/>
              </w:rPr>
            </w:pPr>
          </w:p>
          <w:p w14:paraId="6849DE31"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9.089,00</w:t>
            </w:r>
          </w:p>
        </w:tc>
      </w:tr>
      <w:tr w:rsidR="00D01B6A" w:rsidRPr="00605721" w14:paraId="08691E39" w14:textId="77777777" w:rsidTr="00DB47FD">
        <w:tc>
          <w:tcPr>
            <w:tcW w:w="6771" w:type="dxa"/>
          </w:tcPr>
          <w:p w14:paraId="031001EB"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CASA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SICURA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DELL'ISTRIA</w:t>
            </w:r>
            <w:proofErr w:type="spellEnd"/>
          </w:p>
          <w:p w14:paraId="18264FF1"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Protezione, alloggio, sostegno e assistenza legale alle vittime di violenza domestica</w:t>
            </w:r>
          </w:p>
        </w:tc>
        <w:tc>
          <w:tcPr>
            <w:tcW w:w="2517" w:type="dxa"/>
          </w:tcPr>
          <w:p w14:paraId="10D5938B" w14:textId="77777777" w:rsidR="00D01B6A" w:rsidRPr="00605721" w:rsidRDefault="00D01B6A" w:rsidP="00DB47FD">
            <w:pPr>
              <w:pStyle w:val="NoSpacing"/>
              <w:jc w:val="center"/>
              <w:rPr>
                <w:rFonts w:ascii="Arial" w:hAnsi="Arial" w:cs="Arial"/>
                <w:bCs/>
                <w:sz w:val="20"/>
                <w:szCs w:val="20"/>
                <w:lang w:val="it-IT"/>
              </w:rPr>
            </w:pPr>
          </w:p>
          <w:p w14:paraId="6C89EE72" w14:textId="77777777" w:rsidR="00D01B6A" w:rsidRPr="00605721" w:rsidRDefault="00D01B6A" w:rsidP="00DB47FD">
            <w:pPr>
              <w:pStyle w:val="NoSpacing"/>
              <w:jc w:val="center"/>
              <w:rPr>
                <w:rFonts w:ascii="Arial" w:hAnsi="Arial" w:cs="Arial"/>
                <w:bCs/>
                <w:sz w:val="20"/>
                <w:szCs w:val="20"/>
                <w:lang w:val="it-IT"/>
              </w:rPr>
            </w:pPr>
          </w:p>
          <w:p w14:paraId="028D790A"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2.500,00</w:t>
            </w:r>
          </w:p>
        </w:tc>
      </w:tr>
      <w:tr w:rsidR="00D01B6A" w:rsidRPr="00605721" w14:paraId="44896018" w14:textId="77777777" w:rsidTr="00DB47FD">
        <w:tc>
          <w:tcPr>
            <w:tcW w:w="6771" w:type="dxa"/>
          </w:tcPr>
          <w:p w14:paraId="43B91CEB"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sz w:val="20"/>
                <w:szCs w:val="20"/>
                <w:lang w:val="it-IT"/>
              </w:rPr>
              <w:t>CENTRO DI CONSULENZA PER LA SALUTE SESSUALE DEI GIOVANI NELLA RI</w:t>
            </w:r>
          </w:p>
        </w:tc>
        <w:tc>
          <w:tcPr>
            <w:tcW w:w="2517" w:type="dxa"/>
          </w:tcPr>
          <w:p w14:paraId="2F973449" w14:textId="77777777" w:rsidR="00D01B6A" w:rsidRPr="00605721" w:rsidRDefault="00D01B6A" w:rsidP="00DB47FD">
            <w:pPr>
              <w:pStyle w:val="NoSpacing"/>
              <w:jc w:val="center"/>
              <w:rPr>
                <w:rFonts w:ascii="Arial" w:hAnsi="Arial" w:cs="Arial"/>
                <w:bCs/>
                <w:sz w:val="20"/>
                <w:szCs w:val="20"/>
                <w:lang w:val="it-IT"/>
              </w:rPr>
            </w:pPr>
          </w:p>
          <w:p w14:paraId="56BDA5AA"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1.328,00</w:t>
            </w:r>
          </w:p>
        </w:tc>
      </w:tr>
      <w:tr w:rsidR="00D01B6A" w:rsidRPr="00605721" w14:paraId="5AF51501" w14:textId="77777777" w:rsidTr="00DB47FD">
        <w:tc>
          <w:tcPr>
            <w:tcW w:w="6771" w:type="dxa"/>
          </w:tcPr>
          <w:p w14:paraId="653863CA"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3F592BE0"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61.454,00</w:t>
            </w:r>
          </w:p>
        </w:tc>
      </w:tr>
    </w:tbl>
    <w:p w14:paraId="07339F08" w14:textId="77777777" w:rsidR="00D01B6A" w:rsidRPr="00605721" w:rsidRDefault="00D01B6A" w:rsidP="00D01B6A">
      <w:pPr>
        <w:pStyle w:val="NoSpacing"/>
        <w:rPr>
          <w:rFonts w:ascii="Arial" w:hAnsi="Arial" w:cs="Arial"/>
          <w:b/>
          <w:bCs/>
          <w:sz w:val="20"/>
          <w:szCs w:val="20"/>
          <w:lang w:val="it-IT"/>
        </w:rPr>
      </w:pPr>
    </w:p>
    <w:p w14:paraId="6268BD50" w14:textId="77777777" w:rsidR="00D01B6A" w:rsidRPr="00605721" w:rsidRDefault="00D01B6A" w:rsidP="00D01B6A">
      <w:pPr>
        <w:pStyle w:val="NoSpacing"/>
        <w:rPr>
          <w:rFonts w:ascii="Arial" w:hAnsi="Arial" w:cs="Arial"/>
          <w:b/>
          <w:bCs/>
          <w:sz w:val="20"/>
          <w:szCs w:val="20"/>
          <w:lang w:val="it-IT"/>
        </w:rPr>
      </w:pPr>
      <w:r w:rsidRPr="00605721">
        <w:rPr>
          <w:rFonts w:ascii="Arial" w:hAnsi="Arial" w:cs="Arial"/>
          <w:b/>
          <w:bCs/>
          <w:sz w:val="20"/>
          <w:szCs w:val="20"/>
          <w:lang w:val="it-IT"/>
        </w:rPr>
        <w:t>COFINANZIAMENTO DELLA COSTRUZIONE E DELL'EQUIPAGGIAMENTO DEGLI OSPEDALI.</w:t>
      </w:r>
    </w:p>
    <w:p w14:paraId="673383DF"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2464"/>
      </w:tblGrid>
      <w:tr w:rsidR="00D01B6A" w:rsidRPr="00605721" w14:paraId="118241D9" w14:textId="77777777" w:rsidTr="00DB47FD">
        <w:tc>
          <w:tcPr>
            <w:tcW w:w="6771" w:type="dxa"/>
          </w:tcPr>
          <w:p w14:paraId="3E56EBBC"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279E7074" w14:textId="77777777" w:rsidR="00D01B6A" w:rsidRPr="00605721" w:rsidRDefault="00D01B6A" w:rsidP="00DB47FD">
            <w:pPr>
              <w:pStyle w:val="NoSpacing"/>
              <w:rPr>
                <w:rFonts w:ascii="Arial" w:hAnsi="Arial" w:cs="Arial"/>
                <w:b/>
                <w:bCs/>
                <w:sz w:val="20"/>
                <w:szCs w:val="20"/>
                <w:lang w:val="it-IT"/>
              </w:rPr>
            </w:pPr>
          </w:p>
        </w:tc>
        <w:tc>
          <w:tcPr>
            <w:tcW w:w="2517" w:type="dxa"/>
          </w:tcPr>
          <w:p w14:paraId="044CCDDD"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42F472E9" w14:textId="77777777" w:rsidTr="00DB47FD">
        <w:tc>
          <w:tcPr>
            <w:tcW w:w="6771" w:type="dxa"/>
          </w:tcPr>
          <w:p w14:paraId="4D24DBE7"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DIPARTIMENTO</w:t>
            </w:r>
            <w:proofErr w:type="spellEnd"/>
            <w:r w:rsidRPr="00605721">
              <w:rPr>
                <w:rFonts w:ascii="Arial" w:hAnsi="Arial" w:cs="Arial"/>
                <w:b/>
                <w:sz w:val="20"/>
                <w:szCs w:val="20"/>
              </w:rPr>
              <w:t xml:space="preserve"> PER LA </w:t>
            </w:r>
            <w:proofErr w:type="spellStart"/>
            <w:r w:rsidRPr="00605721">
              <w:rPr>
                <w:rFonts w:ascii="Arial" w:hAnsi="Arial" w:cs="Arial"/>
                <w:b/>
                <w:sz w:val="20"/>
                <w:szCs w:val="20"/>
              </w:rPr>
              <w:t>RIABILITAZIONE</w:t>
            </w:r>
            <w:proofErr w:type="spellEnd"/>
            <w:r w:rsidRPr="00605721">
              <w:rPr>
                <w:rFonts w:ascii="Arial" w:hAnsi="Arial" w:cs="Arial"/>
                <w:b/>
                <w:sz w:val="20"/>
                <w:szCs w:val="20"/>
              </w:rPr>
              <w:t xml:space="preserve"> DEI BAMBINI SB ROVINJ</w:t>
            </w:r>
          </w:p>
          <w:p w14:paraId="1A14FDFE" w14:textId="77777777" w:rsidR="00D01B6A" w:rsidRPr="00605721" w:rsidRDefault="00D01B6A" w:rsidP="00DB47FD">
            <w:pPr>
              <w:pStyle w:val="NoSpacing"/>
              <w:rPr>
                <w:rFonts w:ascii="Arial" w:hAnsi="Arial" w:cs="Arial"/>
                <w:bCs/>
                <w:sz w:val="20"/>
                <w:szCs w:val="20"/>
                <w:lang w:val="it-IT"/>
              </w:rPr>
            </w:pPr>
            <w:r w:rsidRPr="00605721">
              <w:rPr>
                <w:rFonts w:ascii="Arial" w:hAnsi="Arial" w:cs="Arial"/>
                <w:bCs/>
                <w:sz w:val="20"/>
                <w:szCs w:val="20"/>
                <w:lang w:val="it-IT"/>
              </w:rPr>
              <w:t>Cofinanziamento della costruzione e dell'equipaggiamento.</w:t>
            </w:r>
          </w:p>
        </w:tc>
        <w:tc>
          <w:tcPr>
            <w:tcW w:w="2517" w:type="dxa"/>
          </w:tcPr>
          <w:p w14:paraId="3260C148" w14:textId="77777777" w:rsidR="00D01B6A" w:rsidRPr="00605721" w:rsidRDefault="00D01B6A" w:rsidP="00DB47FD">
            <w:pPr>
              <w:pStyle w:val="NoSpacing"/>
              <w:jc w:val="center"/>
              <w:rPr>
                <w:rFonts w:ascii="Arial" w:hAnsi="Arial" w:cs="Arial"/>
                <w:sz w:val="20"/>
                <w:szCs w:val="20"/>
                <w:lang w:val="it-IT"/>
              </w:rPr>
            </w:pPr>
          </w:p>
          <w:p w14:paraId="44E3AFFD" w14:textId="77777777" w:rsidR="00D01B6A" w:rsidRPr="00605721" w:rsidRDefault="00D01B6A" w:rsidP="00DB47FD">
            <w:pPr>
              <w:pStyle w:val="NoSpacing"/>
              <w:jc w:val="center"/>
              <w:rPr>
                <w:rFonts w:ascii="Arial" w:hAnsi="Arial" w:cs="Arial"/>
                <w:sz w:val="20"/>
                <w:szCs w:val="20"/>
                <w:lang w:val="it-IT"/>
              </w:rPr>
            </w:pPr>
          </w:p>
          <w:p w14:paraId="6DE345AA" w14:textId="77777777" w:rsidR="00D01B6A" w:rsidRPr="00605721" w:rsidRDefault="00D01B6A" w:rsidP="00DB47FD">
            <w:pPr>
              <w:pStyle w:val="NoSpacing"/>
              <w:jc w:val="center"/>
              <w:rPr>
                <w:rFonts w:ascii="Arial" w:hAnsi="Arial" w:cs="Arial"/>
                <w:sz w:val="20"/>
                <w:szCs w:val="20"/>
                <w:lang w:val="it-IT"/>
              </w:rPr>
            </w:pPr>
            <w:r w:rsidRPr="00605721">
              <w:rPr>
                <w:rFonts w:ascii="Arial" w:hAnsi="Arial" w:cs="Arial"/>
                <w:sz w:val="20"/>
                <w:szCs w:val="20"/>
                <w:lang w:val="it-IT"/>
              </w:rPr>
              <w:t>6.835,00</w:t>
            </w:r>
          </w:p>
        </w:tc>
      </w:tr>
      <w:tr w:rsidR="00D01B6A" w:rsidRPr="00605721" w14:paraId="7C226518" w14:textId="77777777" w:rsidTr="00DB47FD">
        <w:tc>
          <w:tcPr>
            <w:tcW w:w="6771" w:type="dxa"/>
          </w:tcPr>
          <w:p w14:paraId="36E91AB4"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27B23EDD"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6.835,00</w:t>
            </w:r>
          </w:p>
        </w:tc>
      </w:tr>
    </w:tbl>
    <w:p w14:paraId="4E8D4E7E" w14:textId="77777777" w:rsidR="00D01B6A" w:rsidRPr="00605721" w:rsidRDefault="00D01B6A" w:rsidP="00D01B6A">
      <w:pPr>
        <w:pStyle w:val="NoSpacing"/>
        <w:rPr>
          <w:rFonts w:ascii="Arial" w:hAnsi="Arial" w:cs="Arial"/>
          <w:b/>
          <w:bCs/>
          <w:sz w:val="20"/>
          <w:szCs w:val="20"/>
          <w:lang w:val="it-IT"/>
        </w:rPr>
      </w:pPr>
    </w:p>
    <w:p w14:paraId="1E090C85" w14:textId="77777777" w:rsidR="00D01B6A" w:rsidRPr="00605721" w:rsidRDefault="00D01B6A" w:rsidP="00D01B6A">
      <w:pPr>
        <w:pStyle w:val="NoSpacing"/>
        <w:jc w:val="center"/>
        <w:rPr>
          <w:rFonts w:ascii="Arial" w:hAnsi="Arial" w:cs="Arial"/>
          <w:b/>
          <w:bCs/>
          <w:sz w:val="20"/>
          <w:szCs w:val="20"/>
          <w:lang w:val="it-IT"/>
        </w:rPr>
      </w:pPr>
    </w:p>
    <w:p w14:paraId="5C320E80" w14:textId="77777777" w:rsidR="00D01B6A" w:rsidRPr="00605721" w:rsidRDefault="00D01B6A" w:rsidP="00D01B6A">
      <w:pPr>
        <w:pStyle w:val="NoSpacing"/>
        <w:jc w:val="center"/>
        <w:rPr>
          <w:rFonts w:ascii="Arial" w:hAnsi="Arial" w:cs="Arial"/>
          <w:b/>
          <w:bCs/>
          <w:sz w:val="20"/>
          <w:szCs w:val="20"/>
          <w:lang w:val="it-IT"/>
        </w:rPr>
      </w:pPr>
      <w:r w:rsidRPr="00605721">
        <w:rPr>
          <w:rFonts w:ascii="Arial" w:hAnsi="Arial" w:cs="Arial"/>
          <w:b/>
          <w:bCs/>
          <w:sz w:val="20"/>
          <w:szCs w:val="20"/>
          <w:lang w:val="it-IT"/>
        </w:rPr>
        <w:t>Articolo 4</w:t>
      </w:r>
    </w:p>
    <w:p w14:paraId="07632995" w14:textId="77777777" w:rsidR="00D01B6A" w:rsidRPr="00605721" w:rsidRDefault="00D01B6A" w:rsidP="00D01B6A">
      <w:pPr>
        <w:pStyle w:val="NoSpacing"/>
        <w:jc w:val="center"/>
        <w:rPr>
          <w:rFonts w:ascii="Arial" w:hAnsi="Arial" w:cs="Arial"/>
          <w:b/>
          <w:bCs/>
          <w:sz w:val="20"/>
          <w:szCs w:val="20"/>
          <w:lang w:val="it-IT"/>
        </w:rPr>
      </w:pPr>
    </w:p>
    <w:p w14:paraId="023EEDE2" w14:textId="77777777" w:rsidR="00D01B6A" w:rsidRPr="00605721" w:rsidRDefault="00D01B6A" w:rsidP="00D01B6A">
      <w:pPr>
        <w:pStyle w:val="NoSpacing"/>
        <w:rPr>
          <w:rFonts w:ascii="Arial" w:hAnsi="Arial" w:cs="Arial"/>
          <w:b/>
          <w:bCs/>
          <w:sz w:val="20"/>
          <w:szCs w:val="20"/>
          <w:u w:val="single"/>
          <w:lang w:val="it-IT"/>
        </w:rPr>
      </w:pPr>
      <w:r w:rsidRPr="00605721">
        <w:rPr>
          <w:rFonts w:ascii="Arial" w:hAnsi="Arial" w:cs="Arial"/>
          <w:b/>
          <w:bCs/>
          <w:sz w:val="20"/>
          <w:szCs w:val="20"/>
          <w:u w:val="single"/>
          <w:lang w:val="it-IT"/>
        </w:rPr>
        <w:t>ASSISTENZA SOCIALE</w:t>
      </w:r>
    </w:p>
    <w:p w14:paraId="4338A5C8" w14:textId="77777777" w:rsidR="00D01B6A" w:rsidRPr="00605721" w:rsidRDefault="00D01B6A" w:rsidP="00D01B6A">
      <w:pPr>
        <w:pStyle w:val="NoSpacing"/>
        <w:rPr>
          <w:rFonts w:ascii="Arial" w:hAnsi="Arial" w:cs="Arial"/>
          <w:b/>
          <w:bCs/>
          <w:sz w:val="20"/>
          <w:szCs w:val="20"/>
          <w:lang w:val="it-IT"/>
        </w:rPr>
      </w:pPr>
    </w:p>
    <w:p w14:paraId="6F3CC9B7" w14:textId="77777777" w:rsidR="00D01B6A" w:rsidRPr="00605721" w:rsidRDefault="00D01B6A" w:rsidP="00D01B6A">
      <w:pPr>
        <w:spacing w:after="0" w:line="240" w:lineRule="auto"/>
        <w:rPr>
          <w:rFonts w:ascii="Arial" w:hAnsi="Arial" w:cs="Arial"/>
          <w:b/>
          <w:sz w:val="20"/>
          <w:szCs w:val="20"/>
        </w:rPr>
      </w:pPr>
      <w:proofErr w:type="spellStart"/>
      <w:r w:rsidRPr="00605721">
        <w:rPr>
          <w:rFonts w:ascii="Arial" w:hAnsi="Arial" w:cs="Arial"/>
          <w:b/>
          <w:sz w:val="20"/>
          <w:szCs w:val="20"/>
        </w:rPr>
        <w:t>INCORAGGIAMENTO</w:t>
      </w:r>
      <w:proofErr w:type="spellEnd"/>
      <w:r w:rsidRPr="00605721">
        <w:rPr>
          <w:rFonts w:ascii="Arial" w:hAnsi="Arial" w:cs="Arial"/>
          <w:b/>
          <w:sz w:val="20"/>
          <w:szCs w:val="20"/>
        </w:rPr>
        <w:t xml:space="preserve"> DEL </w:t>
      </w:r>
      <w:proofErr w:type="spellStart"/>
      <w:r w:rsidRPr="00605721">
        <w:rPr>
          <w:rFonts w:ascii="Arial" w:hAnsi="Arial" w:cs="Arial"/>
          <w:b/>
          <w:sz w:val="20"/>
          <w:szCs w:val="20"/>
        </w:rPr>
        <w:t>RINNOVO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DEMOGRAFICO</w:t>
      </w:r>
      <w:proofErr w:type="spellEnd"/>
      <w:r w:rsidRPr="00605721">
        <w:rPr>
          <w:rFonts w:ascii="Arial" w:hAnsi="Arial" w:cs="Arial"/>
          <w:b/>
          <w:sz w:val="20"/>
          <w:szCs w:val="20"/>
        </w:rPr>
        <w:t xml:space="preserve"> DELLA </w:t>
      </w:r>
      <w:proofErr w:type="spellStart"/>
      <w:r w:rsidRPr="00605721">
        <w:rPr>
          <w:rFonts w:ascii="Arial" w:hAnsi="Arial" w:cs="Arial"/>
          <w:b/>
          <w:sz w:val="20"/>
          <w:szCs w:val="20"/>
        </w:rPr>
        <w:t>POPOLAZIONE</w:t>
      </w:r>
      <w:proofErr w:type="spellEnd"/>
    </w:p>
    <w:p w14:paraId="0A135D15" w14:textId="77777777" w:rsidR="00D01B6A" w:rsidRPr="00605721" w:rsidRDefault="00D01B6A" w:rsidP="00D01B6A">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2465"/>
      </w:tblGrid>
      <w:tr w:rsidR="00D01B6A" w:rsidRPr="00605721" w14:paraId="038A2D19" w14:textId="77777777" w:rsidTr="00DB47FD">
        <w:tc>
          <w:tcPr>
            <w:tcW w:w="6771" w:type="dxa"/>
          </w:tcPr>
          <w:p w14:paraId="23E69BD0"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60F44258" w14:textId="77777777" w:rsidR="00D01B6A" w:rsidRPr="00605721" w:rsidRDefault="00D01B6A" w:rsidP="00DB47FD">
            <w:pPr>
              <w:pStyle w:val="NoSpacing"/>
              <w:rPr>
                <w:rFonts w:ascii="Arial" w:hAnsi="Arial" w:cs="Arial"/>
                <w:b/>
                <w:bCs/>
                <w:sz w:val="20"/>
                <w:szCs w:val="20"/>
                <w:lang w:val="it-IT"/>
              </w:rPr>
            </w:pPr>
          </w:p>
        </w:tc>
        <w:tc>
          <w:tcPr>
            <w:tcW w:w="2517" w:type="dxa"/>
          </w:tcPr>
          <w:p w14:paraId="15A20443"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70456BEC" w14:textId="77777777" w:rsidTr="00DB47FD">
        <w:tc>
          <w:tcPr>
            <w:tcW w:w="6771" w:type="dxa"/>
          </w:tcPr>
          <w:p w14:paraId="66F0D8BE"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ATTREZZATURA</w:t>
            </w:r>
            <w:proofErr w:type="spellEnd"/>
            <w:r w:rsidRPr="00605721">
              <w:rPr>
                <w:rFonts w:ascii="Arial" w:hAnsi="Arial" w:cs="Arial"/>
                <w:b/>
                <w:sz w:val="20"/>
                <w:szCs w:val="20"/>
              </w:rPr>
              <w:t xml:space="preserve"> PER I </w:t>
            </w:r>
            <w:proofErr w:type="spellStart"/>
            <w:r w:rsidRPr="00605721">
              <w:rPr>
                <w:rFonts w:ascii="Arial" w:hAnsi="Arial" w:cs="Arial"/>
                <w:b/>
                <w:sz w:val="20"/>
                <w:szCs w:val="20"/>
              </w:rPr>
              <w:t>NEONATI</w:t>
            </w:r>
            <w:proofErr w:type="spellEnd"/>
          </w:p>
          <w:p w14:paraId="40B7E7DC" w14:textId="77777777" w:rsidR="00D01B6A" w:rsidRPr="00605721" w:rsidRDefault="00D01B6A" w:rsidP="00DB47FD">
            <w:pPr>
              <w:pStyle w:val="NoSpacing"/>
              <w:rPr>
                <w:rFonts w:ascii="Arial" w:hAnsi="Arial" w:cs="Arial"/>
                <w:sz w:val="20"/>
                <w:szCs w:val="20"/>
                <w:lang w:val="it-IT"/>
              </w:rPr>
            </w:pPr>
            <w:r w:rsidRPr="00605721">
              <w:rPr>
                <w:rFonts w:ascii="Arial" w:hAnsi="Arial" w:cs="Arial"/>
                <w:sz w:val="20"/>
                <w:szCs w:val="20"/>
                <w:lang w:val="it-IT"/>
              </w:rPr>
              <w:t>Per il primo bambino l'importo di 500,00 euro, e per il secondo e ogni ulteriore bambino l'importo di 700,00 euro.</w:t>
            </w:r>
          </w:p>
        </w:tc>
        <w:tc>
          <w:tcPr>
            <w:tcW w:w="2517" w:type="dxa"/>
          </w:tcPr>
          <w:p w14:paraId="6A46BFE8" w14:textId="77777777" w:rsidR="00D01B6A" w:rsidRPr="00605721" w:rsidRDefault="00D01B6A" w:rsidP="00DB47FD">
            <w:pPr>
              <w:pStyle w:val="NoSpacing"/>
              <w:jc w:val="center"/>
              <w:rPr>
                <w:rFonts w:ascii="Arial" w:hAnsi="Arial" w:cs="Arial"/>
                <w:bCs/>
                <w:sz w:val="20"/>
                <w:szCs w:val="20"/>
                <w:lang w:val="it-IT"/>
              </w:rPr>
            </w:pPr>
          </w:p>
          <w:p w14:paraId="373D1115" w14:textId="77777777" w:rsidR="00D01B6A" w:rsidRPr="00605721" w:rsidRDefault="00D01B6A" w:rsidP="00DB47FD">
            <w:pPr>
              <w:pStyle w:val="NoSpacing"/>
              <w:jc w:val="center"/>
              <w:rPr>
                <w:rFonts w:ascii="Arial" w:hAnsi="Arial" w:cs="Arial"/>
                <w:bCs/>
                <w:sz w:val="20"/>
                <w:szCs w:val="20"/>
                <w:lang w:val="it-IT"/>
              </w:rPr>
            </w:pPr>
          </w:p>
          <w:p w14:paraId="3CC51863"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20.000,00</w:t>
            </w:r>
          </w:p>
        </w:tc>
      </w:tr>
      <w:tr w:rsidR="00D01B6A" w:rsidRPr="00605721" w14:paraId="150DAB3B" w14:textId="77777777" w:rsidTr="00DB47FD">
        <w:tc>
          <w:tcPr>
            <w:tcW w:w="6771" w:type="dxa"/>
          </w:tcPr>
          <w:p w14:paraId="324A3465" w14:textId="77777777" w:rsidR="00D01B6A" w:rsidRPr="00605721" w:rsidRDefault="00D01B6A" w:rsidP="00DB47FD">
            <w:pPr>
              <w:spacing w:after="0" w:line="240" w:lineRule="auto"/>
              <w:jc w:val="both"/>
              <w:rPr>
                <w:rFonts w:ascii="Arial" w:hAnsi="Arial" w:cs="Arial"/>
                <w:b/>
                <w:sz w:val="20"/>
                <w:szCs w:val="20"/>
              </w:rPr>
            </w:pPr>
            <w:proofErr w:type="spellStart"/>
            <w:r w:rsidRPr="00605721">
              <w:rPr>
                <w:rFonts w:ascii="Arial" w:hAnsi="Arial" w:cs="Arial"/>
                <w:b/>
                <w:sz w:val="20"/>
                <w:szCs w:val="20"/>
              </w:rPr>
              <w:t>ALIMENTI</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L'INFANZIA</w:t>
            </w:r>
            <w:proofErr w:type="spellEnd"/>
          </w:p>
          <w:p w14:paraId="63C8E3AD" w14:textId="77777777" w:rsidR="00D01B6A" w:rsidRPr="00605721" w:rsidRDefault="00D01B6A" w:rsidP="00DB47FD">
            <w:pPr>
              <w:spacing w:after="0" w:line="240" w:lineRule="auto"/>
              <w:rPr>
                <w:rFonts w:ascii="Arial" w:hAnsi="Arial" w:cs="Arial"/>
                <w:sz w:val="20"/>
                <w:szCs w:val="20"/>
              </w:rPr>
            </w:pPr>
            <w:proofErr w:type="spellStart"/>
            <w:r w:rsidRPr="00605721">
              <w:rPr>
                <w:rFonts w:ascii="Arial" w:hAnsi="Arial" w:cs="Arial"/>
                <w:sz w:val="20"/>
                <w:szCs w:val="20"/>
              </w:rPr>
              <w:t>Assistenza</w:t>
            </w:r>
            <w:proofErr w:type="spellEnd"/>
            <w:r w:rsidRPr="00605721">
              <w:rPr>
                <w:rFonts w:ascii="Arial" w:hAnsi="Arial" w:cs="Arial"/>
                <w:sz w:val="20"/>
                <w:szCs w:val="20"/>
              </w:rPr>
              <w:t xml:space="preserve"> </w:t>
            </w:r>
            <w:proofErr w:type="spellStart"/>
            <w:r w:rsidRPr="00605721">
              <w:rPr>
                <w:rFonts w:ascii="Arial" w:hAnsi="Arial" w:cs="Arial"/>
                <w:sz w:val="20"/>
                <w:szCs w:val="20"/>
              </w:rPr>
              <w:t>finanziaria</w:t>
            </w:r>
            <w:proofErr w:type="spellEnd"/>
            <w:r w:rsidRPr="00605721">
              <w:rPr>
                <w:rFonts w:ascii="Arial" w:hAnsi="Arial" w:cs="Arial"/>
                <w:sz w:val="20"/>
                <w:szCs w:val="20"/>
              </w:rPr>
              <w:t xml:space="preserve"> per </w:t>
            </w:r>
            <w:proofErr w:type="spellStart"/>
            <w:r w:rsidRPr="00605721">
              <w:rPr>
                <w:rFonts w:ascii="Arial" w:hAnsi="Arial" w:cs="Arial"/>
                <w:sz w:val="20"/>
                <w:szCs w:val="20"/>
              </w:rPr>
              <w:t>un</w:t>
            </w:r>
            <w:proofErr w:type="spellEnd"/>
            <w:r w:rsidRPr="00605721">
              <w:rPr>
                <w:rFonts w:ascii="Arial" w:hAnsi="Arial" w:cs="Arial"/>
                <w:sz w:val="20"/>
                <w:szCs w:val="20"/>
              </w:rPr>
              <w:t xml:space="preserve"> </w:t>
            </w:r>
            <w:proofErr w:type="spellStart"/>
            <w:r w:rsidRPr="00605721">
              <w:rPr>
                <w:rFonts w:ascii="Arial" w:hAnsi="Arial" w:cs="Arial"/>
                <w:sz w:val="20"/>
                <w:szCs w:val="20"/>
              </w:rPr>
              <w:t>importo</w:t>
            </w:r>
            <w:proofErr w:type="spellEnd"/>
            <w:r w:rsidRPr="00605721">
              <w:rPr>
                <w:rFonts w:ascii="Arial" w:hAnsi="Arial" w:cs="Arial"/>
                <w:sz w:val="20"/>
                <w:szCs w:val="20"/>
              </w:rPr>
              <w:t xml:space="preserve"> di EUR 40,00 </w:t>
            </w:r>
            <w:proofErr w:type="spellStart"/>
            <w:r w:rsidRPr="00605721">
              <w:rPr>
                <w:rFonts w:ascii="Arial" w:hAnsi="Arial" w:cs="Arial"/>
                <w:sz w:val="20"/>
                <w:szCs w:val="20"/>
              </w:rPr>
              <w:t>al</w:t>
            </w:r>
            <w:proofErr w:type="spellEnd"/>
            <w:r w:rsidRPr="00605721">
              <w:rPr>
                <w:rFonts w:ascii="Arial" w:hAnsi="Arial" w:cs="Arial"/>
                <w:sz w:val="20"/>
                <w:szCs w:val="20"/>
              </w:rPr>
              <w:t xml:space="preserve"> </w:t>
            </w:r>
            <w:proofErr w:type="spellStart"/>
            <w:r w:rsidRPr="00605721">
              <w:rPr>
                <w:rFonts w:ascii="Arial" w:hAnsi="Arial" w:cs="Arial"/>
                <w:sz w:val="20"/>
                <w:szCs w:val="20"/>
              </w:rPr>
              <w:t>mese</w:t>
            </w:r>
            <w:proofErr w:type="spellEnd"/>
            <w:r w:rsidRPr="00605721">
              <w:rPr>
                <w:rFonts w:ascii="Arial" w:hAnsi="Arial" w:cs="Arial"/>
                <w:sz w:val="20"/>
                <w:szCs w:val="20"/>
              </w:rPr>
              <w:t xml:space="preserve"> per </w:t>
            </w:r>
            <w:proofErr w:type="spellStart"/>
            <w:r w:rsidRPr="00605721">
              <w:rPr>
                <w:rFonts w:ascii="Arial" w:hAnsi="Arial" w:cs="Arial"/>
                <w:sz w:val="20"/>
                <w:szCs w:val="20"/>
              </w:rPr>
              <w:t>un</w:t>
            </w:r>
            <w:proofErr w:type="spellEnd"/>
            <w:r w:rsidRPr="00605721">
              <w:rPr>
                <w:rFonts w:ascii="Arial" w:hAnsi="Arial" w:cs="Arial"/>
                <w:sz w:val="20"/>
                <w:szCs w:val="20"/>
              </w:rPr>
              <w:t xml:space="preserve"> </w:t>
            </w:r>
            <w:proofErr w:type="spellStart"/>
            <w:r w:rsidRPr="00605721">
              <w:rPr>
                <w:rFonts w:ascii="Arial" w:hAnsi="Arial" w:cs="Arial"/>
                <w:sz w:val="20"/>
                <w:szCs w:val="20"/>
              </w:rPr>
              <w:t>massimo</w:t>
            </w:r>
            <w:proofErr w:type="spellEnd"/>
            <w:r w:rsidRPr="00605721">
              <w:rPr>
                <w:rFonts w:ascii="Arial" w:hAnsi="Arial" w:cs="Arial"/>
                <w:sz w:val="20"/>
                <w:szCs w:val="20"/>
              </w:rPr>
              <w:t xml:space="preserve"> di </w:t>
            </w:r>
            <w:proofErr w:type="spellStart"/>
            <w:r w:rsidRPr="00605721">
              <w:rPr>
                <w:rFonts w:ascii="Arial" w:hAnsi="Arial" w:cs="Arial"/>
                <w:sz w:val="20"/>
                <w:szCs w:val="20"/>
              </w:rPr>
              <w:t>sei</w:t>
            </w:r>
            <w:proofErr w:type="spellEnd"/>
            <w:r w:rsidRPr="00605721">
              <w:rPr>
                <w:rFonts w:ascii="Arial" w:hAnsi="Arial" w:cs="Arial"/>
                <w:sz w:val="20"/>
                <w:szCs w:val="20"/>
              </w:rPr>
              <w:t xml:space="preserve"> </w:t>
            </w:r>
            <w:proofErr w:type="spellStart"/>
            <w:r w:rsidRPr="00605721">
              <w:rPr>
                <w:rFonts w:ascii="Arial" w:hAnsi="Arial" w:cs="Arial"/>
                <w:sz w:val="20"/>
                <w:szCs w:val="20"/>
              </w:rPr>
              <w:t>mesi</w:t>
            </w:r>
            <w:proofErr w:type="spellEnd"/>
            <w:r w:rsidRPr="00605721">
              <w:rPr>
                <w:rFonts w:ascii="Arial" w:hAnsi="Arial" w:cs="Arial"/>
                <w:sz w:val="20"/>
                <w:szCs w:val="20"/>
              </w:rPr>
              <w:t xml:space="preserve"> di vita del </w:t>
            </w:r>
            <w:proofErr w:type="spellStart"/>
            <w:r w:rsidRPr="00605721">
              <w:rPr>
                <w:rFonts w:ascii="Arial" w:hAnsi="Arial" w:cs="Arial"/>
                <w:sz w:val="20"/>
                <w:szCs w:val="20"/>
              </w:rPr>
              <w:t>bambino</w:t>
            </w:r>
            <w:proofErr w:type="spellEnd"/>
            <w:r w:rsidRPr="00605721">
              <w:rPr>
                <w:rFonts w:ascii="Arial" w:hAnsi="Arial" w:cs="Arial"/>
                <w:sz w:val="20"/>
                <w:szCs w:val="20"/>
              </w:rPr>
              <w:t>.</w:t>
            </w:r>
          </w:p>
        </w:tc>
        <w:tc>
          <w:tcPr>
            <w:tcW w:w="2517" w:type="dxa"/>
          </w:tcPr>
          <w:p w14:paraId="2CD34DA6" w14:textId="77777777" w:rsidR="00D01B6A" w:rsidRPr="00605721" w:rsidRDefault="00D01B6A" w:rsidP="00DB47FD">
            <w:pPr>
              <w:pStyle w:val="NoSpacing"/>
              <w:jc w:val="center"/>
              <w:rPr>
                <w:rFonts w:ascii="Arial" w:hAnsi="Arial" w:cs="Arial"/>
                <w:bCs/>
                <w:sz w:val="20"/>
                <w:szCs w:val="20"/>
                <w:lang w:val="it-IT"/>
              </w:rPr>
            </w:pPr>
          </w:p>
          <w:p w14:paraId="41569F10" w14:textId="77777777" w:rsidR="00D01B6A" w:rsidRPr="00605721" w:rsidRDefault="00D01B6A" w:rsidP="00DB47FD">
            <w:pPr>
              <w:pStyle w:val="NoSpacing"/>
              <w:jc w:val="center"/>
              <w:rPr>
                <w:rFonts w:ascii="Arial" w:hAnsi="Arial" w:cs="Arial"/>
                <w:bCs/>
                <w:sz w:val="20"/>
                <w:szCs w:val="20"/>
                <w:lang w:val="it-IT"/>
              </w:rPr>
            </w:pPr>
          </w:p>
          <w:p w14:paraId="332106C6"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400,00</w:t>
            </w:r>
          </w:p>
        </w:tc>
      </w:tr>
      <w:tr w:rsidR="00D01B6A" w:rsidRPr="00605721" w14:paraId="788D36B7" w14:textId="77777777" w:rsidTr="00DB47FD">
        <w:tc>
          <w:tcPr>
            <w:tcW w:w="6771" w:type="dxa"/>
          </w:tcPr>
          <w:p w14:paraId="486EACFB"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SOVVENZIONE</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IL</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SECONDO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FIGLIO</w:t>
            </w:r>
            <w:proofErr w:type="spellEnd"/>
            <w:r w:rsidRPr="00605721">
              <w:rPr>
                <w:rFonts w:ascii="Arial" w:hAnsi="Arial" w:cs="Arial"/>
                <w:b/>
                <w:sz w:val="20"/>
                <w:szCs w:val="20"/>
              </w:rPr>
              <w:t xml:space="preserve"> IN </w:t>
            </w:r>
            <w:proofErr w:type="spellStart"/>
            <w:r w:rsidRPr="00605721">
              <w:rPr>
                <w:rFonts w:ascii="Arial" w:hAnsi="Arial" w:cs="Arial"/>
                <w:b/>
                <w:sz w:val="20"/>
                <w:szCs w:val="20"/>
              </w:rPr>
              <w:t>ASILO</w:t>
            </w:r>
            <w:proofErr w:type="spellEnd"/>
          </w:p>
          <w:p w14:paraId="58EEFC03"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Il sussidio per i costi del programma di educazione prescolare è del 50% per il secondo figlio e del 100% per il terzo figlio della scuola dell'infanzia, per un bambino affidato a una famiglia affidataria, per figli di invalidi della guerra patria e per i bambini con disabilità dello sviluppo che sono inclusi nei programmi della scuola materna fino a 4 ore al giorno. I criteri di sovvenzione sono applicati dall'istituto prescolare.</w:t>
            </w:r>
            <w:r w:rsidRPr="00605721">
              <w:rPr>
                <w:rFonts w:ascii="Arial" w:hAnsi="Arial" w:cs="Arial"/>
                <w:sz w:val="20"/>
                <w:szCs w:val="20"/>
                <w:lang w:val="it-IT"/>
              </w:rPr>
              <w:t xml:space="preserve"> </w:t>
            </w:r>
          </w:p>
        </w:tc>
        <w:tc>
          <w:tcPr>
            <w:tcW w:w="2517" w:type="dxa"/>
          </w:tcPr>
          <w:p w14:paraId="6346EF55" w14:textId="77777777" w:rsidR="00D01B6A" w:rsidRPr="00605721" w:rsidRDefault="00D01B6A" w:rsidP="00DB47FD">
            <w:pPr>
              <w:pStyle w:val="NoSpacing"/>
              <w:jc w:val="center"/>
              <w:rPr>
                <w:rFonts w:ascii="Arial" w:hAnsi="Arial" w:cs="Arial"/>
                <w:bCs/>
                <w:sz w:val="20"/>
                <w:szCs w:val="20"/>
                <w:lang w:val="it-IT"/>
              </w:rPr>
            </w:pPr>
          </w:p>
          <w:p w14:paraId="33586D77" w14:textId="77777777" w:rsidR="00D01B6A" w:rsidRPr="00605721" w:rsidRDefault="00D01B6A" w:rsidP="00DB47FD">
            <w:pPr>
              <w:pStyle w:val="NoSpacing"/>
              <w:jc w:val="center"/>
              <w:rPr>
                <w:rFonts w:ascii="Arial" w:hAnsi="Arial" w:cs="Arial"/>
                <w:bCs/>
                <w:sz w:val="20"/>
                <w:szCs w:val="20"/>
                <w:lang w:val="it-IT"/>
              </w:rPr>
            </w:pPr>
          </w:p>
          <w:p w14:paraId="626C430C" w14:textId="77777777" w:rsidR="00D01B6A" w:rsidRPr="00605721" w:rsidRDefault="00D01B6A" w:rsidP="00DB47FD">
            <w:pPr>
              <w:pStyle w:val="NoSpacing"/>
              <w:jc w:val="center"/>
              <w:rPr>
                <w:rFonts w:ascii="Arial" w:hAnsi="Arial" w:cs="Arial"/>
                <w:bCs/>
                <w:sz w:val="20"/>
                <w:szCs w:val="20"/>
                <w:lang w:val="it-IT"/>
              </w:rPr>
            </w:pPr>
          </w:p>
          <w:p w14:paraId="6E5514E0" w14:textId="77777777" w:rsidR="00D01B6A" w:rsidRPr="00605721" w:rsidRDefault="00D01B6A" w:rsidP="00DB47FD">
            <w:pPr>
              <w:pStyle w:val="NoSpacing"/>
              <w:jc w:val="center"/>
              <w:rPr>
                <w:rFonts w:ascii="Arial" w:hAnsi="Arial" w:cs="Arial"/>
                <w:bCs/>
                <w:sz w:val="20"/>
                <w:szCs w:val="20"/>
                <w:lang w:val="it-IT"/>
              </w:rPr>
            </w:pPr>
          </w:p>
          <w:p w14:paraId="510EB655" w14:textId="77777777" w:rsidR="00D01B6A" w:rsidRPr="00605721" w:rsidRDefault="00D01B6A" w:rsidP="00DB47FD">
            <w:pPr>
              <w:pStyle w:val="NoSpacing"/>
              <w:jc w:val="center"/>
              <w:rPr>
                <w:rFonts w:ascii="Arial" w:hAnsi="Arial" w:cs="Arial"/>
                <w:bCs/>
                <w:sz w:val="20"/>
                <w:szCs w:val="20"/>
                <w:lang w:val="it-IT"/>
              </w:rPr>
            </w:pPr>
          </w:p>
          <w:p w14:paraId="3C75B684" w14:textId="77777777" w:rsidR="00D01B6A" w:rsidRPr="00605721" w:rsidRDefault="00D01B6A" w:rsidP="00DB47FD">
            <w:pPr>
              <w:pStyle w:val="NoSpacing"/>
              <w:jc w:val="center"/>
              <w:rPr>
                <w:rFonts w:ascii="Arial" w:hAnsi="Arial" w:cs="Arial"/>
                <w:bCs/>
                <w:sz w:val="20"/>
                <w:szCs w:val="20"/>
                <w:lang w:val="it-IT"/>
              </w:rPr>
            </w:pPr>
          </w:p>
          <w:p w14:paraId="0AE7C56A"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25.000,00</w:t>
            </w:r>
          </w:p>
        </w:tc>
      </w:tr>
      <w:tr w:rsidR="00D01B6A" w:rsidRPr="00605721" w14:paraId="3967FE01" w14:textId="77777777" w:rsidTr="00DB47FD">
        <w:tc>
          <w:tcPr>
            <w:tcW w:w="6771" w:type="dxa"/>
          </w:tcPr>
          <w:p w14:paraId="5C79080F" w14:textId="77777777" w:rsidR="00D01B6A" w:rsidRPr="00605721" w:rsidRDefault="00D01B6A" w:rsidP="00DB47FD">
            <w:pPr>
              <w:spacing w:after="0" w:line="240" w:lineRule="auto"/>
              <w:jc w:val="both"/>
              <w:rPr>
                <w:rFonts w:ascii="Arial" w:hAnsi="Arial" w:cs="Arial"/>
                <w:b/>
                <w:sz w:val="20"/>
                <w:szCs w:val="20"/>
              </w:rPr>
            </w:pPr>
            <w:proofErr w:type="spellStart"/>
            <w:r w:rsidRPr="00605721">
              <w:rPr>
                <w:rFonts w:ascii="Arial" w:hAnsi="Arial" w:cs="Arial"/>
                <w:b/>
                <w:sz w:val="20"/>
                <w:szCs w:val="20"/>
              </w:rPr>
              <w:t>PARTECIPAZIONE</w:t>
            </w:r>
            <w:proofErr w:type="spellEnd"/>
            <w:r w:rsidRPr="00605721">
              <w:rPr>
                <w:rFonts w:ascii="Arial" w:hAnsi="Arial" w:cs="Arial"/>
                <w:b/>
                <w:sz w:val="20"/>
                <w:szCs w:val="20"/>
              </w:rPr>
              <w:t xml:space="preserve"> COSTI </w:t>
            </w:r>
            <w:proofErr w:type="spellStart"/>
            <w:r w:rsidRPr="00605721">
              <w:rPr>
                <w:rFonts w:ascii="Arial" w:hAnsi="Arial" w:cs="Arial"/>
                <w:b/>
                <w:sz w:val="20"/>
                <w:szCs w:val="20"/>
              </w:rPr>
              <w:t>ASILO</w:t>
            </w:r>
            <w:proofErr w:type="spellEnd"/>
          </w:p>
          <w:p w14:paraId="2A3711C6" w14:textId="77777777" w:rsidR="00D01B6A" w:rsidRPr="00605721" w:rsidRDefault="00D01B6A" w:rsidP="00DB47FD">
            <w:pPr>
              <w:spacing w:after="0" w:line="240" w:lineRule="auto"/>
              <w:rPr>
                <w:rFonts w:ascii="Arial" w:hAnsi="Arial" w:cs="Arial"/>
                <w:b/>
                <w:bCs/>
                <w:sz w:val="20"/>
                <w:szCs w:val="20"/>
              </w:rPr>
            </w:pPr>
            <w:proofErr w:type="spellStart"/>
            <w:r w:rsidRPr="00605721">
              <w:rPr>
                <w:rFonts w:ascii="Arial" w:hAnsi="Arial" w:cs="Arial"/>
                <w:sz w:val="20"/>
                <w:szCs w:val="20"/>
              </w:rPr>
              <w:t>Contributo</w:t>
            </w:r>
            <w:proofErr w:type="spellEnd"/>
            <w:r w:rsidRPr="00605721">
              <w:rPr>
                <w:rFonts w:ascii="Arial" w:hAnsi="Arial" w:cs="Arial"/>
                <w:sz w:val="20"/>
                <w:szCs w:val="20"/>
              </w:rPr>
              <w:t xml:space="preserve"> per </w:t>
            </w:r>
            <w:proofErr w:type="spellStart"/>
            <w:r w:rsidRPr="00605721">
              <w:rPr>
                <w:rFonts w:ascii="Arial" w:hAnsi="Arial" w:cs="Arial"/>
                <w:sz w:val="20"/>
                <w:szCs w:val="20"/>
              </w:rPr>
              <w:t>le</w:t>
            </w:r>
            <w:proofErr w:type="spellEnd"/>
            <w:r w:rsidRPr="00605721">
              <w:rPr>
                <w:rFonts w:ascii="Arial" w:hAnsi="Arial" w:cs="Arial"/>
                <w:sz w:val="20"/>
                <w:szCs w:val="20"/>
              </w:rPr>
              <w:t xml:space="preserve"> </w:t>
            </w:r>
            <w:proofErr w:type="spellStart"/>
            <w:r w:rsidRPr="00605721">
              <w:rPr>
                <w:rFonts w:ascii="Arial" w:hAnsi="Arial" w:cs="Arial"/>
                <w:sz w:val="20"/>
                <w:szCs w:val="20"/>
              </w:rPr>
              <w:t>spese</w:t>
            </w:r>
            <w:proofErr w:type="spellEnd"/>
            <w:r w:rsidRPr="00605721">
              <w:rPr>
                <w:rFonts w:ascii="Arial" w:hAnsi="Arial" w:cs="Arial"/>
                <w:sz w:val="20"/>
                <w:szCs w:val="20"/>
              </w:rPr>
              <w:t xml:space="preserve"> del </w:t>
            </w:r>
            <w:proofErr w:type="spellStart"/>
            <w:r w:rsidRPr="00605721">
              <w:rPr>
                <w:rFonts w:ascii="Arial" w:hAnsi="Arial" w:cs="Arial"/>
                <w:sz w:val="20"/>
                <w:szCs w:val="20"/>
              </w:rPr>
              <w:t>Programma</w:t>
            </w:r>
            <w:proofErr w:type="spellEnd"/>
            <w:r w:rsidRPr="00605721">
              <w:rPr>
                <w:rFonts w:ascii="Arial" w:hAnsi="Arial" w:cs="Arial"/>
                <w:sz w:val="20"/>
                <w:szCs w:val="20"/>
              </w:rPr>
              <w:t xml:space="preserve"> </w:t>
            </w:r>
            <w:proofErr w:type="spellStart"/>
            <w:r w:rsidRPr="00605721">
              <w:rPr>
                <w:rFonts w:ascii="Arial" w:hAnsi="Arial" w:cs="Arial"/>
                <w:sz w:val="20"/>
                <w:szCs w:val="20"/>
              </w:rPr>
              <w:t>didattico-educativo</w:t>
            </w:r>
            <w:proofErr w:type="spellEnd"/>
            <w:r w:rsidRPr="00605721">
              <w:rPr>
                <w:rFonts w:ascii="Arial" w:hAnsi="Arial" w:cs="Arial"/>
                <w:sz w:val="20"/>
                <w:szCs w:val="20"/>
              </w:rPr>
              <w:t xml:space="preserve"> della Scuola </w:t>
            </w:r>
            <w:proofErr w:type="spellStart"/>
            <w:r w:rsidRPr="00605721">
              <w:rPr>
                <w:rFonts w:ascii="Arial" w:hAnsi="Arial" w:cs="Arial"/>
                <w:sz w:val="20"/>
                <w:szCs w:val="20"/>
              </w:rPr>
              <w:t>dell'Infanzia</w:t>
            </w:r>
            <w:proofErr w:type="spellEnd"/>
            <w:r w:rsidRPr="00605721">
              <w:rPr>
                <w:rFonts w:ascii="Arial" w:hAnsi="Arial" w:cs="Arial"/>
                <w:sz w:val="20"/>
                <w:szCs w:val="20"/>
              </w:rPr>
              <w:t xml:space="preserve"> 50% e 100% </w:t>
            </w:r>
            <w:proofErr w:type="spellStart"/>
            <w:r w:rsidRPr="00605721">
              <w:rPr>
                <w:rFonts w:ascii="Arial" w:hAnsi="Arial" w:cs="Arial"/>
                <w:sz w:val="20"/>
                <w:szCs w:val="20"/>
              </w:rPr>
              <w:t>ai</w:t>
            </w:r>
            <w:proofErr w:type="spellEnd"/>
            <w:r w:rsidRPr="00605721">
              <w:rPr>
                <w:rFonts w:ascii="Arial" w:hAnsi="Arial" w:cs="Arial"/>
                <w:sz w:val="20"/>
                <w:szCs w:val="20"/>
              </w:rPr>
              <w:t xml:space="preserve"> </w:t>
            </w:r>
            <w:proofErr w:type="spellStart"/>
            <w:r w:rsidRPr="00605721">
              <w:rPr>
                <w:rFonts w:ascii="Arial" w:hAnsi="Arial" w:cs="Arial"/>
                <w:sz w:val="20"/>
                <w:szCs w:val="20"/>
              </w:rPr>
              <w:t>sensi</w:t>
            </w:r>
            <w:proofErr w:type="spellEnd"/>
            <w:r w:rsidRPr="00605721">
              <w:rPr>
                <w:rFonts w:ascii="Arial" w:hAnsi="Arial" w:cs="Arial"/>
                <w:sz w:val="20"/>
                <w:szCs w:val="20"/>
              </w:rPr>
              <w:t xml:space="preserve"> della </w:t>
            </w:r>
            <w:proofErr w:type="spellStart"/>
            <w:r w:rsidRPr="00605721">
              <w:rPr>
                <w:rFonts w:ascii="Arial" w:hAnsi="Arial" w:cs="Arial"/>
                <w:sz w:val="20"/>
                <w:szCs w:val="20"/>
              </w:rPr>
              <w:t>decisione</w:t>
            </w:r>
            <w:proofErr w:type="spellEnd"/>
            <w:r w:rsidRPr="00605721">
              <w:rPr>
                <w:rFonts w:ascii="Arial" w:hAnsi="Arial" w:cs="Arial"/>
                <w:sz w:val="20"/>
                <w:szCs w:val="20"/>
              </w:rPr>
              <w:t xml:space="preserve"> </w:t>
            </w:r>
            <w:proofErr w:type="spellStart"/>
            <w:r w:rsidRPr="00605721">
              <w:rPr>
                <w:rFonts w:ascii="Arial" w:hAnsi="Arial" w:cs="Arial"/>
                <w:sz w:val="20"/>
                <w:szCs w:val="20"/>
              </w:rPr>
              <w:t>dell’assessorato</w:t>
            </w:r>
            <w:proofErr w:type="spellEnd"/>
            <w:r w:rsidRPr="00605721">
              <w:rPr>
                <w:rFonts w:ascii="Arial" w:hAnsi="Arial" w:cs="Arial"/>
                <w:sz w:val="20"/>
                <w:szCs w:val="20"/>
              </w:rPr>
              <w:t xml:space="preserve"> </w:t>
            </w:r>
            <w:proofErr w:type="spellStart"/>
            <w:r w:rsidRPr="00605721">
              <w:rPr>
                <w:rFonts w:ascii="Arial" w:hAnsi="Arial" w:cs="Arial"/>
                <w:sz w:val="20"/>
                <w:szCs w:val="20"/>
              </w:rPr>
              <w:t>competente</w:t>
            </w:r>
            <w:proofErr w:type="spellEnd"/>
            <w:r w:rsidRPr="00605721">
              <w:rPr>
                <w:rFonts w:ascii="Arial" w:hAnsi="Arial" w:cs="Arial"/>
                <w:sz w:val="20"/>
                <w:szCs w:val="20"/>
              </w:rPr>
              <w:t xml:space="preserve"> della </w:t>
            </w:r>
            <w:proofErr w:type="spellStart"/>
            <w:r w:rsidRPr="00605721">
              <w:rPr>
                <w:rFonts w:ascii="Arial" w:hAnsi="Arial" w:cs="Arial"/>
                <w:sz w:val="20"/>
                <w:szCs w:val="20"/>
              </w:rPr>
              <w:t>Città</w:t>
            </w:r>
            <w:proofErr w:type="spellEnd"/>
            <w:r w:rsidRPr="00605721">
              <w:rPr>
                <w:rFonts w:ascii="Arial" w:hAnsi="Arial" w:cs="Arial"/>
                <w:sz w:val="20"/>
                <w:szCs w:val="20"/>
              </w:rPr>
              <w:t>.</w:t>
            </w:r>
          </w:p>
        </w:tc>
        <w:tc>
          <w:tcPr>
            <w:tcW w:w="2517" w:type="dxa"/>
          </w:tcPr>
          <w:p w14:paraId="1DB1A91B" w14:textId="77777777" w:rsidR="00D01B6A" w:rsidRPr="00605721" w:rsidRDefault="00D01B6A" w:rsidP="00DB47FD">
            <w:pPr>
              <w:pStyle w:val="NoSpacing"/>
              <w:jc w:val="center"/>
              <w:rPr>
                <w:rFonts w:ascii="Arial" w:hAnsi="Arial" w:cs="Arial"/>
                <w:bCs/>
                <w:sz w:val="20"/>
                <w:szCs w:val="20"/>
                <w:lang w:val="it-IT"/>
              </w:rPr>
            </w:pPr>
          </w:p>
          <w:p w14:paraId="43B131EC" w14:textId="77777777" w:rsidR="00D01B6A" w:rsidRPr="00605721" w:rsidRDefault="00D01B6A" w:rsidP="00DB47FD">
            <w:pPr>
              <w:pStyle w:val="NoSpacing"/>
              <w:jc w:val="center"/>
              <w:rPr>
                <w:rFonts w:ascii="Arial" w:hAnsi="Arial" w:cs="Arial"/>
                <w:bCs/>
                <w:sz w:val="20"/>
                <w:szCs w:val="20"/>
                <w:lang w:val="it-IT"/>
              </w:rPr>
            </w:pPr>
          </w:p>
          <w:p w14:paraId="7FD4FEA7" w14:textId="77777777" w:rsidR="00D01B6A" w:rsidRPr="00605721" w:rsidRDefault="00D01B6A" w:rsidP="00DB47FD">
            <w:pPr>
              <w:pStyle w:val="NoSpacing"/>
              <w:jc w:val="center"/>
              <w:rPr>
                <w:rFonts w:ascii="Arial" w:hAnsi="Arial" w:cs="Arial"/>
                <w:bCs/>
                <w:sz w:val="20"/>
                <w:szCs w:val="20"/>
                <w:lang w:val="it-IT"/>
              </w:rPr>
            </w:pPr>
          </w:p>
          <w:p w14:paraId="293A374B"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12.000,00</w:t>
            </w:r>
          </w:p>
        </w:tc>
      </w:tr>
      <w:tr w:rsidR="00D01B6A" w:rsidRPr="00605721" w14:paraId="3F94CFB0" w14:textId="77777777" w:rsidTr="00DB47FD">
        <w:tc>
          <w:tcPr>
            <w:tcW w:w="6771" w:type="dxa"/>
          </w:tcPr>
          <w:p w14:paraId="65884A52"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38982373"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57.400,00</w:t>
            </w:r>
          </w:p>
        </w:tc>
      </w:tr>
    </w:tbl>
    <w:p w14:paraId="4AF075C4" w14:textId="77777777" w:rsidR="00D01B6A" w:rsidRPr="00605721" w:rsidRDefault="00D01B6A" w:rsidP="00D01B6A">
      <w:pPr>
        <w:pStyle w:val="NoSpacing"/>
        <w:rPr>
          <w:rFonts w:ascii="Arial" w:hAnsi="Arial" w:cs="Arial"/>
          <w:b/>
          <w:bCs/>
          <w:sz w:val="20"/>
          <w:szCs w:val="20"/>
          <w:lang w:val="it-IT"/>
        </w:rPr>
      </w:pPr>
    </w:p>
    <w:p w14:paraId="05E2D073" w14:textId="77777777" w:rsidR="00D01B6A" w:rsidRPr="00605721" w:rsidRDefault="00D01B6A" w:rsidP="00D01B6A">
      <w:pPr>
        <w:pStyle w:val="NoSpacing"/>
        <w:rPr>
          <w:rFonts w:ascii="Arial" w:hAnsi="Arial" w:cs="Arial"/>
          <w:b/>
          <w:bCs/>
          <w:sz w:val="20"/>
          <w:szCs w:val="20"/>
          <w:lang w:val="it-IT"/>
        </w:rPr>
      </w:pPr>
      <w:r w:rsidRPr="00605721">
        <w:rPr>
          <w:rFonts w:ascii="Arial" w:hAnsi="Arial" w:cs="Arial"/>
          <w:b/>
          <w:sz w:val="20"/>
          <w:szCs w:val="20"/>
          <w:lang w:val="it-IT"/>
        </w:rPr>
        <w:t>INTEGRAZIONE DI PERSONE CON ESIGENZE PARTICOLARI</w:t>
      </w:r>
    </w:p>
    <w:p w14:paraId="696382FF"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2469"/>
      </w:tblGrid>
      <w:tr w:rsidR="00D01B6A" w:rsidRPr="00605721" w14:paraId="1ECC6A37" w14:textId="77777777" w:rsidTr="00DB47FD">
        <w:tc>
          <w:tcPr>
            <w:tcW w:w="6771" w:type="dxa"/>
          </w:tcPr>
          <w:p w14:paraId="29A56BD2"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4A262271" w14:textId="77777777" w:rsidR="00D01B6A" w:rsidRPr="00605721" w:rsidRDefault="00D01B6A" w:rsidP="00DB47FD">
            <w:pPr>
              <w:pStyle w:val="NoSpacing"/>
              <w:rPr>
                <w:rFonts w:ascii="Arial" w:hAnsi="Arial" w:cs="Arial"/>
                <w:b/>
                <w:bCs/>
                <w:sz w:val="20"/>
                <w:szCs w:val="20"/>
                <w:lang w:val="it-IT"/>
              </w:rPr>
            </w:pPr>
          </w:p>
        </w:tc>
        <w:tc>
          <w:tcPr>
            <w:tcW w:w="2517" w:type="dxa"/>
          </w:tcPr>
          <w:p w14:paraId="34042A02"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19BAFF30" w14:textId="77777777" w:rsidTr="00DB47FD">
        <w:tc>
          <w:tcPr>
            <w:tcW w:w="6771" w:type="dxa"/>
          </w:tcPr>
          <w:p w14:paraId="23139181"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lastRenderedPageBreak/>
              <w:t>AIUTO</w:t>
            </w:r>
            <w:proofErr w:type="spellEnd"/>
            <w:r w:rsidRPr="00605721">
              <w:rPr>
                <w:rFonts w:ascii="Arial" w:hAnsi="Arial" w:cs="Arial"/>
                <w:b/>
                <w:sz w:val="20"/>
                <w:szCs w:val="20"/>
              </w:rPr>
              <w:t xml:space="preserve"> A BAMBINI </w:t>
            </w:r>
            <w:proofErr w:type="spellStart"/>
            <w:r w:rsidRPr="00605721">
              <w:rPr>
                <w:rFonts w:ascii="Arial" w:hAnsi="Arial" w:cs="Arial"/>
                <w:b/>
                <w:sz w:val="20"/>
                <w:szCs w:val="20"/>
              </w:rPr>
              <w:t>CON</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NECESSITÀ</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SPECIALI</w:t>
            </w:r>
            <w:proofErr w:type="spellEnd"/>
          </w:p>
          <w:p w14:paraId="40C1CD51"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sz w:val="20"/>
                <w:szCs w:val="20"/>
                <w:lang w:val="it-IT"/>
              </w:rPr>
              <w:t>Assistenza finanziaria per la copertura delle spese di viaggio per cure riabilitative</w:t>
            </w:r>
          </w:p>
        </w:tc>
        <w:tc>
          <w:tcPr>
            <w:tcW w:w="2517" w:type="dxa"/>
          </w:tcPr>
          <w:p w14:paraId="65EE72E4" w14:textId="77777777" w:rsidR="00D01B6A" w:rsidRPr="00605721" w:rsidRDefault="00D01B6A" w:rsidP="00DB47FD">
            <w:pPr>
              <w:pStyle w:val="NoSpacing"/>
              <w:rPr>
                <w:rFonts w:ascii="Arial" w:hAnsi="Arial" w:cs="Arial"/>
                <w:b/>
                <w:bCs/>
                <w:sz w:val="20"/>
                <w:szCs w:val="20"/>
                <w:lang w:val="it-IT"/>
              </w:rPr>
            </w:pPr>
          </w:p>
          <w:p w14:paraId="07BA8633"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Cs/>
                <w:sz w:val="20"/>
                <w:szCs w:val="20"/>
                <w:lang w:val="it-IT"/>
              </w:rPr>
              <w:t>4.500,00</w:t>
            </w:r>
          </w:p>
        </w:tc>
      </w:tr>
      <w:tr w:rsidR="00D01B6A" w:rsidRPr="00605721" w14:paraId="46379F2B" w14:textId="77777777" w:rsidTr="00DB47FD">
        <w:tc>
          <w:tcPr>
            <w:tcW w:w="6771" w:type="dxa"/>
          </w:tcPr>
          <w:p w14:paraId="35DC91CE"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69D25C9B"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4.500,00</w:t>
            </w:r>
          </w:p>
        </w:tc>
      </w:tr>
    </w:tbl>
    <w:p w14:paraId="5EE20DEF" w14:textId="77777777" w:rsidR="00D01B6A" w:rsidRPr="00605721" w:rsidRDefault="00D01B6A" w:rsidP="00D01B6A">
      <w:pPr>
        <w:pStyle w:val="NoSpacing"/>
        <w:rPr>
          <w:rFonts w:ascii="Arial" w:hAnsi="Arial" w:cs="Arial"/>
          <w:b/>
          <w:bCs/>
          <w:sz w:val="20"/>
          <w:szCs w:val="20"/>
          <w:lang w:val="it-IT"/>
        </w:rPr>
      </w:pPr>
    </w:p>
    <w:p w14:paraId="213D7772" w14:textId="77777777" w:rsidR="00D01B6A" w:rsidRPr="00605721" w:rsidRDefault="00D01B6A" w:rsidP="00D01B6A">
      <w:pPr>
        <w:pStyle w:val="NoSpacing"/>
        <w:rPr>
          <w:rFonts w:ascii="Arial" w:hAnsi="Arial" w:cs="Arial"/>
          <w:b/>
          <w:bCs/>
          <w:sz w:val="20"/>
          <w:szCs w:val="20"/>
          <w:lang w:val="it-IT"/>
        </w:rPr>
      </w:pPr>
    </w:p>
    <w:p w14:paraId="4E1C2049" w14:textId="77777777" w:rsidR="00D01B6A" w:rsidRPr="00605721" w:rsidRDefault="00D01B6A" w:rsidP="00D01B6A">
      <w:pPr>
        <w:pStyle w:val="NoSpacing"/>
        <w:rPr>
          <w:rFonts w:ascii="Arial" w:hAnsi="Arial" w:cs="Arial"/>
          <w:b/>
          <w:sz w:val="20"/>
          <w:szCs w:val="20"/>
          <w:lang w:val="it-IT"/>
        </w:rPr>
      </w:pPr>
      <w:r w:rsidRPr="00605721">
        <w:rPr>
          <w:rFonts w:ascii="Arial" w:hAnsi="Arial" w:cs="Arial"/>
          <w:b/>
          <w:sz w:val="20"/>
          <w:szCs w:val="20"/>
          <w:lang w:val="it-IT"/>
        </w:rPr>
        <w:t>ALLOGGIO E CURA IN ISTITUTI SPECIALI</w:t>
      </w:r>
    </w:p>
    <w:p w14:paraId="280F827D"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2465"/>
      </w:tblGrid>
      <w:tr w:rsidR="00D01B6A" w:rsidRPr="00605721" w14:paraId="7886EC7E" w14:textId="77777777" w:rsidTr="00DB47FD">
        <w:tc>
          <w:tcPr>
            <w:tcW w:w="6771" w:type="dxa"/>
          </w:tcPr>
          <w:p w14:paraId="760DB373"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06AA2BE8" w14:textId="77777777" w:rsidR="00D01B6A" w:rsidRPr="00605721" w:rsidRDefault="00D01B6A" w:rsidP="00DB47FD">
            <w:pPr>
              <w:pStyle w:val="NoSpacing"/>
              <w:rPr>
                <w:rFonts w:ascii="Arial" w:hAnsi="Arial" w:cs="Arial"/>
                <w:b/>
                <w:bCs/>
                <w:sz w:val="20"/>
                <w:szCs w:val="20"/>
                <w:lang w:val="it-IT"/>
              </w:rPr>
            </w:pPr>
          </w:p>
        </w:tc>
        <w:tc>
          <w:tcPr>
            <w:tcW w:w="2517" w:type="dxa"/>
          </w:tcPr>
          <w:p w14:paraId="496310C3"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1AFEDFDB" w14:textId="77777777" w:rsidTr="00DB47FD">
        <w:tc>
          <w:tcPr>
            <w:tcW w:w="6771" w:type="dxa"/>
          </w:tcPr>
          <w:p w14:paraId="6B2B8DF0"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SPESE DI ALLOGGIO NELLE ISTITUZIONI SOCIO/SANITARIE</w:t>
            </w:r>
          </w:p>
        </w:tc>
        <w:tc>
          <w:tcPr>
            <w:tcW w:w="2517" w:type="dxa"/>
          </w:tcPr>
          <w:p w14:paraId="00F12D3F" w14:textId="77777777" w:rsidR="00D01B6A" w:rsidRPr="00605721" w:rsidRDefault="00D01B6A" w:rsidP="00DB47FD">
            <w:pPr>
              <w:pStyle w:val="NoSpacing"/>
              <w:jc w:val="center"/>
              <w:rPr>
                <w:rFonts w:ascii="Arial" w:hAnsi="Arial" w:cs="Arial"/>
                <w:bCs/>
                <w:sz w:val="20"/>
                <w:szCs w:val="20"/>
                <w:lang w:val="it-IT"/>
              </w:rPr>
            </w:pPr>
          </w:p>
          <w:p w14:paraId="3F618382"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Cs/>
                <w:sz w:val="20"/>
                <w:szCs w:val="20"/>
                <w:lang w:val="it-IT"/>
              </w:rPr>
              <w:t>1.300,00</w:t>
            </w:r>
          </w:p>
        </w:tc>
      </w:tr>
      <w:tr w:rsidR="00D01B6A" w:rsidRPr="00605721" w14:paraId="32165827" w14:textId="77777777" w:rsidTr="00DB47FD">
        <w:tc>
          <w:tcPr>
            <w:tcW w:w="6771" w:type="dxa"/>
          </w:tcPr>
          <w:p w14:paraId="3EDE9A64"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7CD5D341"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1.300,00</w:t>
            </w:r>
          </w:p>
        </w:tc>
      </w:tr>
    </w:tbl>
    <w:p w14:paraId="24D46AE0" w14:textId="77777777" w:rsidR="005D7418" w:rsidRDefault="005D7418" w:rsidP="00D01B6A">
      <w:pPr>
        <w:pStyle w:val="NoSpacing"/>
        <w:rPr>
          <w:rFonts w:ascii="Arial" w:hAnsi="Arial" w:cs="Arial"/>
          <w:b/>
          <w:bCs/>
          <w:sz w:val="20"/>
          <w:szCs w:val="20"/>
          <w:lang w:val="it-IT"/>
        </w:rPr>
      </w:pPr>
    </w:p>
    <w:p w14:paraId="2C260A7B" w14:textId="77777777" w:rsidR="005D7418" w:rsidRDefault="005D7418" w:rsidP="00D01B6A">
      <w:pPr>
        <w:pStyle w:val="NoSpacing"/>
        <w:rPr>
          <w:rFonts w:ascii="Arial" w:hAnsi="Arial" w:cs="Arial"/>
          <w:b/>
          <w:bCs/>
          <w:sz w:val="20"/>
          <w:szCs w:val="20"/>
          <w:lang w:val="it-IT"/>
        </w:rPr>
      </w:pPr>
    </w:p>
    <w:p w14:paraId="1E40AD9B" w14:textId="0414C714" w:rsidR="00D01B6A" w:rsidRPr="00605721" w:rsidRDefault="00D01B6A" w:rsidP="00D01B6A">
      <w:pPr>
        <w:pStyle w:val="NoSpacing"/>
        <w:rPr>
          <w:rFonts w:ascii="Arial" w:hAnsi="Arial" w:cs="Arial"/>
          <w:b/>
          <w:bCs/>
          <w:sz w:val="20"/>
          <w:szCs w:val="20"/>
          <w:lang w:val="it-IT"/>
        </w:rPr>
      </w:pPr>
      <w:r w:rsidRPr="00605721">
        <w:rPr>
          <w:rFonts w:ascii="Arial" w:hAnsi="Arial" w:cs="Arial"/>
          <w:b/>
          <w:bCs/>
          <w:sz w:val="20"/>
          <w:szCs w:val="20"/>
          <w:lang w:val="it-IT"/>
        </w:rPr>
        <w:t>AIUTI IN DENARO E ALTRI AIUTI AI CITTADINI</w:t>
      </w:r>
    </w:p>
    <w:p w14:paraId="3250DA31" w14:textId="77777777" w:rsidR="00D01B6A" w:rsidRPr="00605721" w:rsidRDefault="00D01B6A" w:rsidP="00D01B6A">
      <w:pPr>
        <w:pStyle w:val="NoSpacing"/>
        <w:rPr>
          <w:rFonts w:ascii="Arial" w:hAnsi="Arial" w:cs="Arial"/>
          <w:b/>
          <w:bCs/>
          <w:sz w:val="20"/>
          <w:szCs w:val="20"/>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2455"/>
      </w:tblGrid>
      <w:tr w:rsidR="00D01B6A" w:rsidRPr="00605721" w14:paraId="7E9B5C5D" w14:textId="77777777" w:rsidTr="00DB47FD">
        <w:tc>
          <w:tcPr>
            <w:tcW w:w="6771" w:type="dxa"/>
          </w:tcPr>
          <w:p w14:paraId="62CF5D32"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4837275F" w14:textId="77777777" w:rsidR="00D01B6A" w:rsidRPr="00605721" w:rsidRDefault="00D01B6A" w:rsidP="00DB47FD">
            <w:pPr>
              <w:pStyle w:val="NoSpacing"/>
              <w:rPr>
                <w:rFonts w:ascii="Arial" w:hAnsi="Arial" w:cs="Arial"/>
                <w:b/>
                <w:bCs/>
                <w:sz w:val="20"/>
                <w:szCs w:val="20"/>
                <w:lang w:val="it-IT"/>
              </w:rPr>
            </w:pPr>
          </w:p>
        </w:tc>
        <w:tc>
          <w:tcPr>
            <w:tcW w:w="2517" w:type="dxa"/>
          </w:tcPr>
          <w:p w14:paraId="06EE4A0C"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62A5EC3A" w14:textId="77777777" w:rsidTr="00DB47FD">
        <w:tc>
          <w:tcPr>
            <w:tcW w:w="6771" w:type="dxa"/>
          </w:tcPr>
          <w:p w14:paraId="293349DB" w14:textId="77777777" w:rsidR="00D01B6A" w:rsidRPr="00605721" w:rsidRDefault="00D01B6A" w:rsidP="00DB47FD">
            <w:pPr>
              <w:pStyle w:val="NoSpacing"/>
              <w:rPr>
                <w:rFonts w:ascii="Arial" w:hAnsi="Arial" w:cs="Arial"/>
                <w:bCs/>
                <w:sz w:val="20"/>
                <w:szCs w:val="20"/>
                <w:highlight w:val="yellow"/>
                <w:lang w:val="it-IT"/>
              </w:rPr>
            </w:pPr>
            <w:r w:rsidRPr="00605721">
              <w:rPr>
                <w:rFonts w:ascii="Arial" w:hAnsi="Arial" w:cs="Arial"/>
                <w:b/>
                <w:sz w:val="20"/>
                <w:szCs w:val="20"/>
                <w:lang w:val="it-IT"/>
              </w:rPr>
              <w:t>MAMMOGRAFIA – RIMBORSO DELLE SPESE VIAGGIO</w:t>
            </w:r>
            <w:r w:rsidRPr="00605721">
              <w:rPr>
                <w:rFonts w:ascii="Arial" w:hAnsi="Arial" w:cs="Arial"/>
                <w:bCs/>
                <w:sz w:val="20"/>
                <w:szCs w:val="20"/>
                <w:highlight w:val="yellow"/>
                <w:lang w:val="it-IT"/>
              </w:rPr>
              <w:t xml:space="preserve"> </w:t>
            </w:r>
          </w:p>
          <w:p w14:paraId="2FA529F5" w14:textId="77777777" w:rsidR="00D01B6A" w:rsidRPr="00605721" w:rsidRDefault="00D01B6A" w:rsidP="00DB47FD">
            <w:pPr>
              <w:pStyle w:val="NoSpacing"/>
              <w:rPr>
                <w:rFonts w:ascii="Arial" w:hAnsi="Arial" w:cs="Arial"/>
                <w:bCs/>
                <w:sz w:val="20"/>
                <w:szCs w:val="20"/>
                <w:highlight w:val="yellow"/>
                <w:lang w:val="it-IT"/>
              </w:rPr>
            </w:pPr>
            <w:r w:rsidRPr="00605721">
              <w:rPr>
                <w:rFonts w:ascii="Arial" w:hAnsi="Arial" w:cs="Arial"/>
                <w:bCs/>
                <w:sz w:val="20"/>
                <w:szCs w:val="20"/>
                <w:lang w:val="it-IT"/>
              </w:rPr>
              <w:t>Rimborso delle spese di viaggio per partecipare a controlli mammografici preventivi.</w:t>
            </w:r>
          </w:p>
        </w:tc>
        <w:tc>
          <w:tcPr>
            <w:tcW w:w="2517" w:type="dxa"/>
          </w:tcPr>
          <w:p w14:paraId="6E4755D9" w14:textId="77777777" w:rsidR="00D01B6A" w:rsidRPr="00605721" w:rsidRDefault="00D01B6A" w:rsidP="00DB47FD">
            <w:pPr>
              <w:pStyle w:val="NoSpacing"/>
              <w:jc w:val="center"/>
              <w:rPr>
                <w:rFonts w:ascii="Arial" w:hAnsi="Arial" w:cs="Arial"/>
                <w:bCs/>
                <w:sz w:val="20"/>
                <w:szCs w:val="20"/>
                <w:lang w:val="it-IT"/>
              </w:rPr>
            </w:pPr>
          </w:p>
          <w:p w14:paraId="41B5485D"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200,00</w:t>
            </w:r>
          </w:p>
        </w:tc>
      </w:tr>
      <w:tr w:rsidR="00D01B6A" w:rsidRPr="00605721" w14:paraId="7AB4BD10" w14:textId="77777777" w:rsidTr="00DB47FD">
        <w:tc>
          <w:tcPr>
            <w:tcW w:w="6771" w:type="dxa"/>
          </w:tcPr>
          <w:p w14:paraId="1264621D"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
                <w:sz w:val="20"/>
                <w:szCs w:val="20"/>
                <w:lang w:val="it-IT"/>
              </w:rPr>
              <w:t>RIMBORSO ASSISTENZA SANITARIA AGGIUNTIVA-PENSIONATI</w:t>
            </w:r>
          </w:p>
          <w:p w14:paraId="30149B5F" w14:textId="77777777" w:rsidR="00D01B6A" w:rsidRPr="00605721" w:rsidRDefault="00D01B6A" w:rsidP="00DB47FD">
            <w:pPr>
              <w:pStyle w:val="NoSpacing"/>
              <w:rPr>
                <w:rFonts w:ascii="Arial" w:hAnsi="Arial" w:cs="Arial"/>
                <w:bCs/>
                <w:sz w:val="20"/>
                <w:szCs w:val="20"/>
                <w:highlight w:val="yellow"/>
                <w:lang w:val="it-IT"/>
              </w:rPr>
            </w:pPr>
            <w:r w:rsidRPr="00605721">
              <w:rPr>
                <w:rFonts w:ascii="Arial" w:hAnsi="Arial" w:cs="Arial"/>
                <w:bCs/>
                <w:sz w:val="20"/>
                <w:szCs w:val="20"/>
                <w:lang w:val="it-IT"/>
              </w:rPr>
              <w:t>Rimborso dell'importo della polizza annuale di assicurazione sanitaria integrativa per i pensionati e le persone sopra i 65 anni senza reddito, al 100% o 50% dell'importo.</w:t>
            </w:r>
          </w:p>
        </w:tc>
        <w:tc>
          <w:tcPr>
            <w:tcW w:w="2517" w:type="dxa"/>
          </w:tcPr>
          <w:p w14:paraId="21996521" w14:textId="77777777" w:rsidR="00D01B6A" w:rsidRPr="00605721" w:rsidRDefault="00D01B6A" w:rsidP="00DB47FD">
            <w:pPr>
              <w:pStyle w:val="NoSpacing"/>
              <w:jc w:val="center"/>
              <w:rPr>
                <w:rFonts w:ascii="Arial" w:hAnsi="Arial" w:cs="Arial"/>
                <w:bCs/>
                <w:sz w:val="20"/>
                <w:szCs w:val="20"/>
                <w:lang w:val="it-IT"/>
              </w:rPr>
            </w:pPr>
          </w:p>
          <w:p w14:paraId="14C95FC2" w14:textId="77777777" w:rsidR="00D01B6A" w:rsidRPr="00605721" w:rsidRDefault="00D01B6A" w:rsidP="00DB47FD">
            <w:pPr>
              <w:pStyle w:val="NoSpacing"/>
              <w:jc w:val="center"/>
              <w:rPr>
                <w:rFonts w:ascii="Arial" w:hAnsi="Arial" w:cs="Arial"/>
                <w:bCs/>
                <w:sz w:val="20"/>
                <w:szCs w:val="20"/>
                <w:lang w:val="it-IT"/>
              </w:rPr>
            </w:pPr>
          </w:p>
          <w:p w14:paraId="0C6B54DF" w14:textId="77777777" w:rsidR="00D01B6A" w:rsidRPr="00605721" w:rsidRDefault="00D01B6A" w:rsidP="00DB47FD">
            <w:pPr>
              <w:pStyle w:val="NoSpacing"/>
              <w:jc w:val="center"/>
              <w:rPr>
                <w:rFonts w:ascii="Arial" w:hAnsi="Arial" w:cs="Arial"/>
                <w:bCs/>
                <w:sz w:val="20"/>
                <w:szCs w:val="20"/>
                <w:lang w:val="it-IT"/>
              </w:rPr>
            </w:pPr>
          </w:p>
          <w:p w14:paraId="0CA395C1"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30.000,00</w:t>
            </w:r>
          </w:p>
        </w:tc>
      </w:tr>
      <w:tr w:rsidR="00D01B6A" w:rsidRPr="00605721" w14:paraId="04E1A240" w14:textId="77777777" w:rsidTr="00DB47FD">
        <w:tc>
          <w:tcPr>
            <w:tcW w:w="6771" w:type="dxa"/>
          </w:tcPr>
          <w:p w14:paraId="02C6189C"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AIUTO</w:t>
            </w:r>
            <w:proofErr w:type="spellEnd"/>
            <w:r w:rsidRPr="00605721">
              <w:rPr>
                <w:rFonts w:ascii="Arial" w:hAnsi="Arial" w:cs="Arial"/>
                <w:b/>
                <w:sz w:val="20"/>
                <w:szCs w:val="20"/>
              </w:rPr>
              <w:t xml:space="preserve"> UNA </w:t>
            </w:r>
            <w:proofErr w:type="spellStart"/>
            <w:r w:rsidRPr="00605721">
              <w:rPr>
                <w:rFonts w:ascii="Arial" w:hAnsi="Arial" w:cs="Arial"/>
                <w:b/>
                <w:sz w:val="20"/>
                <w:szCs w:val="20"/>
              </w:rPr>
              <w:t>TANTUM</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ALLE</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FAMIGLIE</w:t>
            </w:r>
            <w:proofErr w:type="spellEnd"/>
          </w:p>
          <w:p w14:paraId="04AACDA6"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sz w:val="20"/>
                <w:szCs w:val="20"/>
                <w:lang w:val="it-IT"/>
              </w:rPr>
              <w:t>Aiuti una tantum in contanti, in natura o pagate al fornitore di servizi per un importo fino a 266,00 EUR a seconda della proposta del Consiglio sociale.</w:t>
            </w:r>
          </w:p>
        </w:tc>
        <w:tc>
          <w:tcPr>
            <w:tcW w:w="2517" w:type="dxa"/>
          </w:tcPr>
          <w:p w14:paraId="27A01CE5" w14:textId="77777777" w:rsidR="00D01B6A" w:rsidRPr="00605721" w:rsidRDefault="00D01B6A" w:rsidP="00DB47FD">
            <w:pPr>
              <w:pStyle w:val="NoSpacing"/>
              <w:jc w:val="center"/>
              <w:rPr>
                <w:rFonts w:ascii="Arial" w:hAnsi="Arial" w:cs="Arial"/>
                <w:bCs/>
                <w:sz w:val="20"/>
                <w:szCs w:val="20"/>
                <w:lang w:val="it-IT"/>
              </w:rPr>
            </w:pPr>
          </w:p>
          <w:p w14:paraId="44814184" w14:textId="77777777" w:rsidR="00D01B6A" w:rsidRPr="00605721" w:rsidRDefault="00D01B6A" w:rsidP="00DB47FD">
            <w:pPr>
              <w:pStyle w:val="NoSpacing"/>
              <w:jc w:val="center"/>
              <w:rPr>
                <w:rFonts w:ascii="Arial" w:hAnsi="Arial" w:cs="Arial"/>
                <w:bCs/>
                <w:sz w:val="20"/>
                <w:szCs w:val="20"/>
                <w:lang w:val="it-IT"/>
              </w:rPr>
            </w:pPr>
          </w:p>
          <w:p w14:paraId="2DBB48B9"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13.000,00</w:t>
            </w:r>
          </w:p>
        </w:tc>
      </w:tr>
      <w:tr w:rsidR="00D01B6A" w:rsidRPr="00605721" w14:paraId="6469605B" w14:textId="77777777" w:rsidTr="00DB47FD">
        <w:tc>
          <w:tcPr>
            <w:tcW w:w="6771" w:type="dxa"/>
          </w:tcPr>
          <w:p w14:paraId="5F1A17D6"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
                <w:sz w:val="20"/>
                <w:szCs w:val="20"/>
                <w:lang w:val="it-IT"/>
              </w:rPr>
              <w:t>BORSE DI STUDIO E TASSE UNIVERSITARIE DAL PROGRAMMA DI AIUTO SOCIALE</w:t>
            </w:r>
          </w:p>
        </w:tc>
        <w:tc>
          <w:tcPr>
            <w:tcW w:w="2517" w:type="dxa"/>
          </w:tcPr>
          <w:p w14:paraId="07115B7D" w14:textId="77777777" w:rsidR="00D01B6A" w:rsidRPr="00605721" w:rsidRDefault="00D01B6A" w:rsidP="00DB47FD">
            <w:pPr>
              <w:pStyle w:val="NoSpacing"/>
              <w:jc w:val="center"/>
              <w:rPr>
                <w:rFonts w:ascii="Arial" w:hAnsi="Arial" w:cs="Arial"/>
                <w:bCs/>
                <w:sz w:val="20"/>
                <w:szCs w:val="20"/>
                <w:lang w:val="it-IT"/>
              </w:rPr>
            </w:pPr>
          </w:p>
          <w:p w14:paraId="3FEF8FB8"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12.000,00</w:t>
            </w:r>
          </w:p>
        </w:tc>
      </w:tr>
      <w:tr w:rsidR="00D01B6A" w:rsidRPr="00605721" w14:paraId="1D2BFBF1" w14:textId="77777777" w:rsidTr="00DB47FD">
        <w:tc>
          <w:tcPr>
            <w:tcW w:w="6771" w:type="dxa"/>
          </w:tcPr>
          <w:p w14:paraId="39A26D15"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ASSISTENZA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MENSILE</w:t>
            </w:r>
            <w:proofErr w:type="spellEnd"/>
            <w:r w:rsidRPr="00605721">
              <w:rPr>
                <w:rFonts w:ascii="Arial" w:hAnsi="Arial" w:cs="Arial"/>
                <w:b/>
                <w:sz w:val="20"/>
                <w:szCs w:val="20"/>
              </w:rPr>
              <w:t xml:space="preserve"> AI </w:t>
            </w:r>
            <w:proofErr w:type="spellStart"/>
            <w:r w:rsidRPr="00605721">
              <w:rPr>
                <w:rFonts w:ascii="Arial" w:hAnsi="Arial" w:cs="Arial"/>
                <w:b/>
                <w:sz w:val="20"/>
                <w:szCs w:val="20"/>
              </w:rPr>
              <w:t>PENSIONATI</w:t>
            </w:r>
            <w:proofErr w:type="spellEnd"/>
          </w:p>
          <w:p w14:paraId="273F994B"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Assistenza finanziaria per un importo di EUR 25,00 al mese ai pensionati con pensione fino a EUR 300,00, a condizione che siano allo stesso tempo beneficiari dell'assistenza sociale del Centro di Previdenza Sociale e/o della Città.</w:t>
            </w:r>
          </w:p>
        </w:tc>
        <w:tc>
          <w:tcPr>
            <w:tcW w:w="2517" w:type="dxa"/>
          </w:tcPr>
          <w:p w14:paraId="4DE8A3D8" w14:textId="77777777" w:rsidR="00D01B6A" w:rsidRPr="00605721" w:rsidRDefault="00D01B6A" w:rsidP="00DB47FD">
            <w:pPr>
              <w:pStyle w:val="NoSpacing"/>
              <w:jc w:val="center"/>
              <w:rPr>
                <w:rFonts w:ascii="Arial" w:hAnsi="Arial" w:cs="Arial"/>
                <w:bCs/>
                <w:sz w:val="20"/>
                <w:szCs w:val="20"/>
                <w:lang w:val="it-IT"/>
              </w:rPr>
            </w:pPr>
          </w:p>
          <w:p w14:paraId="70E267E3" w14:textId="77777777" w:rsidR="00D01B6A" w:rsidRPr="00605721" w:rsidRDefault="00D01B6A" w:rsidP="00DB47FD">
            <w:pPr>
              <w:pStyle w:val="NoSpacing"/>
              <w:jc w:val="center"/>
              <w:rPr>
                <w:rFonts w:ascii="Arial" w:hAnsi="Arial" w:cs="Arial"/>
                <w:bCs/>
                <w:sz w:val="20"/>
                <w:szCs w:val="20"/>
                <w:lang w:val="it-IT"/>
              </w:rPr>
            </w:pPr>
          </w:p>
          <w:p w14:paraId="38B8682D" w14:textId="77777777" w:rsidR="00D01B6A" w:rsidRPr="00605721" w:rsidRDefault="00D01B6A" w:rsidP="00DB47FD">
            <w:pPr>
              <w:pStyle w:val="NoSpacing"/>
              <w:jc w:val="center"/>
              <w:rPr>
                <w:rFonts w:ascii="Arial" w:hAnsi="Arial" w:cs="Arial"/>
                <w:bCs/>
                <w:sz w:val="20"/>
                <w:szCs w:val="20"/>
                <w:lang w:val="it-IT"/>
              </w:rPr>
            </w:pPr>
          </w:p>
          <w:p w14:paraId="158151CE"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2.600,00</w:t>
            </w:r>
          </w:p>
        </w:tc>
      </w:tr>
      <w:tr w:rsidR="00D01B6A" w:rsidRPr="00605721" w14:paraId="4CFC4F47" w14:textId="77777777" w:rsidTr="00DB47FD">
        <w:tc>
          <w:tcPr>
            <w:tcW w:w="6771" w:type="dxa"/>
          </w:tcPr>
          <w:p w14:paraId="3B6D178E"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ALTRI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CONTRIBUTI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DAL</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BILANCIO</w:t>
            </w:r>
            <w:proofErr w:type="spellEnd"/>
            <w:r w:rsidRPr="00605721">
              <w:rPr>
                <w:rFonts w:ascii="Arial" w:hAnsi="Arial" w:cs="Arial"/>
                <w:b/>
                <w:sz w:val="20"/>
                <w:szCs w:val="20"/>
              </w:rPr>
              <w:t xml:space="preserve"> IN </w:t>
            </w:r>
            <w:proofErr w:type="spellStart"/>
            <w:r w:rsidRPr="00605721">
              <w:rPr>
                <w:rFonts w:ascii="Arial" w:hAnsi="Arial" w:cs="Arial"/>
                <w:b/>
                <w:sz w:val="20"/>
                <w:szCs w:val="20"/>
              </w:rPr>
              <w:t>CONTANTI</w:t>
            </w:r>
            <w:proofErr w:type="spellEnd"/>
          </w:p>
          <w:p w14:paraId="632D759B"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sz w:val="20"/>
                <w:szCs w:val="20"/>
                <w:lang w:val="it-IT"/>
              </w:rPr>
              <w:t>Versamenti in contanti per necessità non previste.</w:t>
            </w:r>
          </w:p>
        </w:tc>
        <w:tc>
          <w:tcPr>
            <w:tcW w:w="2517" w:type="dxa"/>
          </w:tcPr>
          <w:p w14:paraId="62059F09" w14:textId="77777777" w:rsidR="00D01B6A" w:rsidRPr="00605721" w:rsidRDefault="00D01B6A" w:rsidP="00DB47FD">
            <w:pPr>
              <w:pStyle w:val="NoSpacing"/>
              <w:jc w:val="center"/>
              <w:rPr>
                <w:rFonts w:ascii="Arial" w:hAnsi="Arial" w:cs="Arial"/>
                <w:bCs/>
                <w:sz w:val="20"/>
                <w:szCs w:val="20"/>
                <w:lang w:val="it-IT"/>
              </w:rPr>
            </w:pPr>
          </w:p>
          <w:p w14:paraId="0CB31369"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2.700,00</w:t>
            </w:r>
          </w:p>
        </w:tc>
      </w:tr>
      <w:tr w:rsidR="00D01B6A" w:rsidRPr="00605721" w14:paraId="4D821EA3" w14:textId="77777777" w:rsidTr="00DB47FD">
        <w:tc>
          <w:tcPr>
            <w:tcW w:w="6771" w:type="dxa"/>
          </w:tcPr>
          <w:p w14:paraId="067A301D"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AIUTI</w:t>
            </w:r>
            <w:proofErr w:type="spellEnd"/>
            <w:r w:rsidRPr="00605721">
              <w:rPr>
                <w:rFonts w:ascii="Arial" w:hAnsi="Arial" w:cs="Arial"/>
                <w:b/>
                <w:sz w:val="20"/>
                <w:szCs w:val="20"/>
              </w:rPr>
              <w:t xml:space="preserve"> PASTI E </w:t>
            </w:r>
            <w:proofErr w:type="spellStart"/>
            <w:r w:rsidRPr="00605721">
              <w:rPr>
                <w:rFonts w:ascii="Arial" w:hAnsi="Arial" w:cs="Arial"/>
                <w:b/>
                <w:sz w:val="20"/>
                <w:szCs w:val="20"/>
              </w:rPr>
              <w:t>ALIMENTAZIONE</w:t>
            </w:r>
            <w:proofErr w:type="spellEnd"/>
          </w:p>
          <w:p w14:paraId="1894696E"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sz w:val="20"/>
                <w:szCs w:val="20"/>
                <w:lang w:val="it-IT"/>
              </w:rPr>
              <w:t>Liquidazione dei costi di preparazione e consegna dei pasti-pranzo a casa dell'utente nella misura del 50% o 100%.</w:t>
            </w:r>
          </w:p>
        </w:tc>
        <w:tc>
          <w:tcPr>
            <w:tcW w:w="2517" w:type="dxa"/>
          </w:tcPr>
          <w:p w14:paraId="109D70D6" w14:textId="77777777" w:rsidR="00D01B6A" w:rsidRPr="00605721" w:rsidRDefault="00D01B6A" w:rsidP="00DB47FD">
            <w:pPr>
              <w:pStyle w:val="NoSpacing"/>
              <w:jc w:val="center"/>
              <w:rPr>
                <w:rFonts w:ascii="Arial" w:hAnsi="Arial" w:cs="Arial"/>
                <w:bCs/>
                <w:sz w:val="20"/>
                <w:szCs w:val="20"/>
                <w:lang w:val="it-IT"/>
              </w:rPr>
            </w:pPr>
          </w:p>
          <w:p w14:paraId="02FE8D59" w14:textId="77777777" w:rsidR="00D01B6A" w:rsidRPr="00605721" w:rsidRDefault="00D01B6A" w:rsidP="00DB47FD">
            <w:pPr>
              <w:pStyle w:val="NoSpacing"/>
              <w:jc w:val="center"/>
              <w:rPr>
                <w:rFonts w:ascii="Arial" w:hAnsi="Arial" w:cs="Arial"/>
                <w:bCs/>
                <w:sz w:val="20"/>
                <w:szCs w:val="20"/>
                <w:lang w:val="it-IT"/>
              </w:rPr>
            </w:pPr>
          </w:p>
          <w:p w14:paraId="7A814D5F"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18.000,00</w:t>
            </w:r>
          </w:p>
        </w:tc>
      </w:tr>
      <w:tr w:rsidR="00D01B6A" w:rsidRPr="00605721" w14:paraId="59B87D05" w14:textId="77777777" w:rsidTr="00DB47FD">
        <w:tc>
          <w:tcPr>
            <w:tcW w:w="6771" w:type="dxa"/>
          </w:tcPr>
          <w:p w14:paraId="13DE3DFE" w14:textId="77777777" w:rsidR="00D01B6A" w:rsidRPr="00605721" w:rsidRDefault="00D01B6A" w:rsidP="00DB47FD">
            <w:pPr>
              <w:spacing w:after="0" w:line="240" w:lineRule="auto"/>
              <w:rPr>
                <w:rFonts w:ascii="Arial" w:hAnsi="Arial" w:cs="Arial"/>
                <w:b/>
                <w:sz w:val="20"/>
                <w:szCs w:val="20"/>
              </w:rPr>
            </w:pPr>
            <w:r w:rsidRPr="00605721">
              <w:rPr>
                <w:rFonts w:ascii="Arial" w:hAnsi="Arial" w:cs="Arial"/>
                <w:b/>
                <w:sz w:val="20"/>
                <w:szCs w:val="20"/>
              </w:rPr>
              <w:t xml:space="preserve">COSTI DI </w:t>
            </w:r>
            <w:proofErr w:type="spellStart"/>
            <w:r w:rsidRPr="00605721">
              <w:rPr>
                <w:rFonts w:ascii="Arial" w:hAnsi="Arial" w:cs="Arial"/>
                <w:b/>
                <w:sz w:val="20"/>
                <w:szCs w:val="20"/>
              </w:rPr>
              <w:t>RISCALDAMENTO</w:t>
            </w:r>
            <w:proofErr w:type="spellEnd"/>
          </w:p>
          <w:p w14:paraId="4FFCE688"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Indennità una tantum ai beneficiari dell'indennità per le spese abitative che non sono</w:t>
            </w:r>
            <w:r w:rsidRPr="00605721">
              <w:rPr>
                <w:rFonts w:ascii="Arial" w:hAnsi="Arial" w:cs="Arial"/>
                <w:b/>
                <w:sz w:val="20"/>
                <w:szCs w:val="20"/>
                <w:lang w:val="it-IT"/>
              </w:rPr>
              <w:t xml:space="preserve"> </w:t>
            </w:r>
            <w:r w:rsidRPr="00605721">
              <w:rPr>
                <w:rFonts w:ascii="Arial" w:hAnsi="Arial" w:cs="Arial"/>
                <w:bCs/>
                <w:sz w:val="20"/>
                <w:szCs w:val="20"/>
                <w:lang w:val="it-IT"/>
              </w:rPr>
              <w:t>contemporaneamente beneficiari dell'indennità minima garantita, nella misura prescritta dalla Regione istriana.</w:t>
            </w:r>
          </w:p>
        </w:tc>
        <w:tc>
          <w:tcPr>
            <w:tcW w:w="2517" w:type="dxa"/>
          </w:tcPr>
          <w:p w14:paraId="3424BE28" w14:textId="77777777" w:rsidR="00D01B6A" w:rsidRPr="00605721" w:rsidRDefault="00D01B6A" w:rsidP="00DB47FD">
            <w:pPr>
              <w:pStyle w:val="NoSpacing"/>
              <w:jc w:val="center"/>
              <w:rPr>
                <w:rFonts w:ascii="Arial" w:hAnsi="Arial" w:cs="Arial"/>
                <w:bCs/>
                <w:sz w:val="20"/>
                <w:szCs w:val="20"/>
                <w:lang w:val="it-IT"/>
              </w:rPr>
            </w:pPr>
          </w:p>
          <w:p w14:paraId="009FDAB4" w14:textId="77777777" w:rsidR="00D01B6A" w:rsidRPr="00605721" w:rsidRDefault="00D01B6A" w:rsidP="00DB47FD">
            <w:pPr>
              <w:pStyle w:val="NoSpacing"/>
              <w:jc w:val="center"/>
              <w:rPr>
                <w:rFonts w:ascii="Arial" w:hAnsi="Arial" w:cs="Arial"/>
                <w:bCs/>
                <w:sz w:val="20"/>
                <w:szCs w:val="20"/>
                <w:lang w:val="it-IT"/>
              </w:rPr>
            </w:pPr>
          </w:p>
          <w:p w14:paraId="0F95DA86" w14:textId="77777777" w:rsidR="00D01B6A" w:rsidRPr="00605721" w:rsidRDefault="00D01B6A" w:rsidP="00DB47FD">
            <w:pPr>
              <w:pStyle w:val="NoSpacing"/>
              <w:jc w:val="center"/>
              <w:rPr>
                <w:rFonts w:ascii="Arial" w:hAnsi="Arial" w:cs="Arial"/>
                <w:bCs/>
                <w:sz w:val="20"/>
                <w:szCs w:val="20"/>
                <w:lang w:val="it-IT"/>
              </w:rPr>
            </w:pPr>
          </w:p>
          <w:p w14:paraId="02ED03D4"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6.600,00</w:t>
            </w:r>
          </w:p>
        </w:tc>
      </w:tr>
      <w:tr w:rsidR="00D01B6A" w:rsidRPr="00605721" w14:paraId="2EBFC4D5" w14:textId="77777777" w:rsidTr="00DB47FD">
        <w:tc>
          <w:tcPr>
            <w:tcW w:w="6771" w:type="dxa"/>
          </w:tcPr>
          <w:p w14:paraId="15A11654"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RIMBORSO</w:t>
            </w:r>
            <w:proofErr w:type="spellEnd"/>
            <w:r w:rsidRPr="00605721">
              <w:rPr>
                <w:rFonts w:ascii="Arial" w:hAnsi="Arial" w:cs="Arial"/>
                <w:b/>
                <w:sz w:val="20"/>
                <w:szCs w:val="20"/>
              </w:rPr>
              <w:t xml:space="preserve"> DELLA </w:t>
            </w:r>
            <w:proofErr w:type="spellStart"/>
            <w:r w:rsidRPr="00605721">
              <w:rPr>
                <w:rFonts w:ascii="Arial" w:hAnsi="Arial" w:cs="Arial"/>
                <w:b/>
                <w:sz w:val="20"/>
                <w:szCs w:val="20"/>
              </w:rPr>
              <w:t>TASSA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DELL'ACQUA</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PENSIONATI</w:t>
            </w:r>
            <w:proofErr w:type="spellEnd"/>
            <w:r w:rsidRPr="00605721">
              <w:rPr>
                <w:rFonts w:ascii="Arial" w:hAnsi="Arial" w:cs="Arial"/>
                <w:b/>
                <w:sz w:val="20"/>
                <w:szCs w:val="20"/>
              </w:rPr>
              <w:t>/</w:t>
            </w:r>
            <w:proofErr w:type="spellStart"/>
            <w:r w:rsidRPr="00605721">
              <w:rPr>
                <w:rFonts w:ascii="Arial" w:hAnsi="Arial" w:cs="Arial"/>
                <w:b/>
                <w:sz w:val="20"/>
                <w:szCs w:val="20"/>
              </w:rPr>
              <w:t>SOCIALMENTE</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DISAGIATI</w:t>
            </w:r>
            <w:proofErr w:type="spellEnd"/>
          </w:p>
          <w:p w14:paraId="5FE25DB8"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sz w:val="20"/>
                <w:szCs w:val="20"/>
                <w:lang w:val="it-IT"/>
              </w:rPr>
              <w:t>Rimborso del canone per la realizzazione della rete fognaria agli utenti dell'assistenza sociale della Città nella misura di EUR 1,66 al mese per persona e rimborso del canone pagato per intero alle famiglie della zona del Quieto. Pagamento una volta all'anno alla fine dell'anno.</w:t>
            </w:r>
          </w:p>
        </w:tc>
        <w:tc>
          <w:tcPr>
            <w:tcW w:w="2517" w:type="dxa"/>
          </w:tcPr>
          <w:p w14:paraId="0A324772" w14:textId="77777777" w:rsidR="00D01B6A" w:rsidRPr="00605721" w:rsidRDefault="00D01B6A" w:rsidP="00DB47FD">
            <w:pPr>
              <w:pStyle w:val="NoSpacing"/>
              <w:jc w:val="center"/>
              <w:rPr>
                <w:rFonts w:ascii="Arial" w:hAnsi="Arial" w:cs="Arial"/>
                <w:bCs/>
                <w:sz w:val="20"/>
                <w:szCs w:val="20"/>
                <w:lang w:val="it-IT"/>
              </w:rPr>
            </w:pPr>
          </w:p>
          <w:p w14:paraId="45EB8D99" w14:textId="77777777" w:rsidR="00D01B6A" w:rsidRPr="00605721" w:rsidRDefault="00D01B6A" w:rsidP="00DB47FD">
            <w:pPr>
              <w:pStyle w:val="NoSpacing"/>
              <w:jc w:val="center"/>
              <w:rPr>
                <w:rFonts w:ascii="Arial" w:hAnsi="Arial" w:cs="Arial"/>
                <w:bCs/>
                <w:sz w:val="20"/>
                <w:szCs w:val="20"/>
                <w:lang w:val="it-IT"/>
              </w:rPr>
            </w:pPr>
          </w:p>
          <w:p w14:paraId="78A3EE5C" w14:textId="77777777" w:rsidR="00D01B6A" w:rsidRPr="00605721" w:rsidRDefault="00D01B6A" w:rsidP="00DB47FD">
            <w:pPr>
              <w:pStyle w:val="NoSpacing"/>
              <w:jc w:val="center"/>
              <w:rPr>
                <w:rFonts w:ascii="Arial" w:hAnsi="Arial" w:cs="Arial"/>
                <w:bCs/>
                <w:sz w:val="20"/>
                <w:szCs w:val="20"/>
                <w:lang w:val="it-IT"/>
              </w:rPr>
            </w:pPr>
          </w:p>
          <w:p w14:paraId="43FC4013" w14:textId="77777777" w:rsidR="00D01B6A" w:rsidRPr="00605721" w:rsidRDefault="00D01B6A" w:rsidP="00DB47FD">
            <w:pPr>
              <w:pStyle w:val="NoSpacing"/>
              <w:jc w:val="center"/>
              <w:rPr>
                <w:rFonts w:ascii="Arial" w:hAnsi="Arial" w:cs="Arial"/>
                <w:bCs/>
                <w:sz w:val="20"/>
                <w:szCs w:val="20"/>
                <w:lang w:val="it-IT"/>
              </w:rPr>
            </w:pPr>
          </w:p>
          <w:p w14:paraId="3F32EE19" w14:textId="77777777" w:rsidR="00D01B6A" w:rsidRPr="00605721" w:rsidRDefault="00D01B6A" w:rsidP="00DB47FD">
            <w:pPr>
              <w:pStyle w:val="NoSpacing"/>
              <w:jc w:val="center"/>
              <w:rPr>
                <w:rFonts w:ascii="Arial" w:hAnsi="Arial" w:cs="Arial"/>
                <w:bCs/>
                <w:sz w:val="20"/>
                <w:szCs w:val="20"/>
                <w:lang w:val="it-IT"/>
              </w:rPr>
            </w:pPr>
          </w:p>
          <w:p w14:paraId="1FE4FCB7"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2.000,00</w:t>
            </w:r>
          </w:p>
        </w:tc>
      </w:tr>
      <w:tr w:rsidR="00D01B6A" w:rsidRPr="00605721" w14:paraId="53D76FBC" w14:textId="77777777" w:rsidTr="00DB47FD">
        <w:tc>
          <w:tcPr>
            <w:tcW w:w="6771" w:type="dxa"/>
          </w:tcPr>
          <w:p w14:paraId="4D825E77" w14:textId="77777777" w:rsidR="005D7418" w:rsidRDefault="005D7418" w:rsidP="00DB47FD">
            <w:pPr>
              <w:spacing w:after="0" w:line="240" w:lineRule="auto"/>
              <w:rPr>
                <w:rFonts w:ascii="Arial" w:hAnsi="Arial" w:cs="Arial"/>
                <w:b/>
                <w:sz w:val="20"/>
                <w:szCs w:val="20"/>
              </w:rPr>
            </w:pPr>
          </w:p>
          <w:p w14:paraId="41FEED8B" w14:textId="77777777" w:rsidR="005D7418" w:rsidRDefault="005D7418" w:rsidP="00DB47FD">
            <w:pPr>
              <w:spacing w:after="0" w:line="240" w:lineRule="auto"/>
              <w:rPr>
                <w:rFonts w:ascii="Arial" w:hAnsi="Arial" w:cs="Arial"/>
                <w:b/>
                <w:sz w:val="20"/>
                <w:szCs w:val="20"/>
              </w:rPr>
            </w:pPr>
          </w:p>
          <w:p w14:paraId="5130CA0F" w14:textId="77777777" w:rsidR="005D7418" w:rsidRDefault="005D7418" w:rsidP="00DB47FD">
            <w:pPr>
              <w:spacing w:after="0" w:line="240" w:lineRule="auto"/>
              <w:rPr>
                <w:rFonts w:ascii="Arial" w:hAnsi="Arial" w:cs="Arial"/>
                <w:b/>
                <w:sz w:val="20"/>
                <w:szCs w:val="20"/>
              </w:rPr>
            </w:pPr>
          </w:p>
          <w:p w14:paraId="26C9226B" w14:textId="77777777" w:rsidR="005D7418" w:rsidRDefault="005D7418" w:rsidP="00DB47FD">
            <w:pPr>
              <w:spacing w:after="0" w:line="240" w:lineRule="auto"/>
              <w:rPr>
                <w:rFonts w:ascii="Arial" w:hAnsi="Arial" w:cs="Arial"/>
                <w:b/>
                <w:sz w:val="20"/>
                <w:szCs w:val="20"/>
              </w:rPr>
            </w:pPr>
          </w:p>
          <w:p w14:paraId="0DEEFCBE" w14:textId="57C474FE"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SPESE</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FUNEBRI</w:t>
            </w:r>
            <w:proofErr w:type="spellEnd"/>
          </w:p>
          <w:p w14:paraId="2462C4F0"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Liquidazione delle spese funerarie di base per una persona residente nel territorio della Città che non ha un mantenitore legale o contrattuale e le spese non sono pagate da altra fonte.</w:t>
            </w:r>
          </w:p>
        </w:tc>
        <w:tc>
          <w:tcPr>
            <w:tcW w:w="2517" w:type="dxa"/>
          </w:tcPr>
          <w:p w14:paraId="7C2A02B3" w14:textId="77777777" w:rsidR="00D01B6A" w:rsidRPr="00605721" w:rsidRDefault="00D01B6A" w:rsidP="00DB47FD">
            <w:pPr>
              <w:pStyle w:val="NoSpacing"/>
              <w:jc w:val="center"/>
              <w:rPr>
                <w:rFonts w:ascii="Arial" w:hAnsi="Arial" w:cs="Arial"/>
                <w:bCs/>
                <w:sz w:val="20"/>
                <w:szCs w:val="20"/>
                <w:lang w:val="it-IT"/>
              </w:rPr>
            </w:pPr>
          </w:p>
          <w:p w14:paraId="72B69339" w14:textId="77777777" w:rsidR="00D01B6A" w:rsidRPr="00605721" w:rsidRDefault="00D01B6A" w:rsidP="00DB47FD">
            <w:pPr>
              <w:pStyle w:val="NoSpacing"/>
              <w:jc w:val="center"/>
              <w:rPr>
                <w:rFonts w:ascii="Arial" w:hAnsi="Arial" w:cs="Arial"/>
                <w:bCs/>
                <w:sz w:val="20"/>
                <w:szCs w:val="20"/>
                <w:lang w:val="it-IT"/>
              </w:rPr>
            </w:pPr>
          </w:p>
          <w:p w14:paraId="613AD7D5" w14:textId="77777777" w:rsidR="00D01B6A" w:rsidRPr="00605721" w:rsidRDefault="00D01B6A" w:rsidP="00DB47FD">
            <w:pPr>
              <w:pStyle w:val="NoSpacing"/>
              <w:jc w:val="center"/>
              <w:rPr>
                <w:rFonts w:ascii="Arial" w:hAnsi="Arial" w:cs="Arial"/>
                <w:bCs/>
                <w:sz w:val="20"/>
                <w:szCs w:val="20"/>
                <w:lang w:val="it-IT"/>
              </w:rPr>
            </w:pPr>
          </w:p>
          <w:p w14:paraId="2976F666"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lastRenderedPageBreak/>
              <w:t>2.700,00</w:t>
            </w:r>
          </w:p>
        </w:tc>
      </w:tr>
      <w:tr w:rsidR="00D01B6A" w:rsidRPr="00605721" w14:paraId="4E01CB3D" w14:textId="77777777" w:rsidTr="00DB47FD">
        <w:tc>
          <w:tcPr>
            <w:tcW w:w="6771" w:type="dxa"/>
          </w:tcPr>
          <w:p w14:paraId="0AE6607C"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lastRenderedPageBreak/>
              <w:t>COFINANZIAMENTO</w:t>
            </w:r>
            <w:proofErr w:type="spellEnd"/>
            <w:r w:rsidRPr="00605721">
              <w:rPr>
                <w:rFonts w:ascii="Arial" w:hAnsi="Arial" w:cs="Arial"/>
                <w:b/>
                <w:sz w:val="20"/>
                <w:szCs w:val="20"/>
              </w:rPr>
              <w:t xml:space="preserve"> DEL COSTO DEL </w:t>
            </w:r>
            <w:proofErr w:type="spellStart"/>
            <w:r w:rsidRPr="00605721">
              <w:rPr>
                <w:rFonts w:ascii="Arial" w:hAnsi="Arial" w:cs="Arial"/>
                <w:b/>
                <w:sz w:val="20"/>
                <w:szCs w:val="20"/>
              </w:rPr>
              <w:t>TRASPORTO</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DEGLI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ALUNNI</w:t>
            </w:r>
            <w:proofErr w:type="spellEnd"/>
          </w:p>
          <w:p w14:paraId="431018B6"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Rimborso spese di trasporto scolastico per alunni delle scuole superiori al 50% o 100%.</w:t>
            </w:r>
          </w:p>
        </w:tc>
        <w:tc>
          <w:tcPr>
            <w:tcW w:w="2517" w:type="dxa"/>
          </w:tcPr>
          <w:p w14:paraId="5B90E9A3" w14:textId="77777777" w:rsidR="00D01B6A" w:rsidRPr="00605721" w:rsidRDefault="00D01B6A" w:rsidP="00DB47FD">
            <w:pPr>
              <w:pStyle w:val="NoSpacing"/>
              <w:jc w:val="center"/>
              <w:rPr>
                <w:rFonts w:ascii="Arial" w:hAnsi="Arial" w:cs="Arial"/>
                <w:bCs/>
                <w:sz w:val="20"/>
                <w:szCs w:val="20"/>
                <w:lang w:val="it-IT"/>
              </w:rPr>
            </w:pPr>
          </w:p>
          <w:p w14:paraId="61600527" w14:textId="77777777" w:rsidR="00D01B6A" w:rsidRPr="00605721" w:rsidRDefault="00D01B6A" w:rsidP="00DB47FD">
            <w:pPr>
              <w:pStyle w:val="NoSpacing"/>
              <w:jc w:val="center"/>
              <w:rPr>
                <w:rFonts w:ascii="Arial" w:hAnsi="Arial" w:cs="Arial"/>
                <w:bCs/>
                <w:sz w:val="20"/>
                <w:szCs w:val="20"/>
                <w:lang w:val="it-IT"/>
              </w:rPr>
            </w:pPr>
          </w:p>
          <w:p w14:paraId="3BB29B6F"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4.000,00</w:t>
            </w:r>
          </w:p>
        </w:tc>
      </w:tr>
      <w:tr w:rsidR="00D01B6A" w:rsidRPr="00605721" w14:paraId="3EF8BF94" w14:textId="77777777" w:rsidTr="00DB47FD">
        <w:tc>
          <w:tcPr>
            <w:tcW w:w="6771" w:type="dxa"/>
          </w:tcPr>
          <w:p w14:paraId="35DEBBCD"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COFINANZIAMENTO</w:t>
            </w:r>
            <w:proofErr w:type="spellEnd"/>
            <w:r w:rsidRPr="00605721">
              <w:rPr>
                <w:rFonts w:ascii="Arial" w:hAnsi="Arial" w:cs="Arial"/>
                <w:b/>
                <w:sz w:val="20"/>
                <w:szCs w:val="20"/>
              </w:rPr>
              <w:t xml:space="preserve"> DELLE </w:t>
            </w:r>
            <w:proofErr w:type="spellStart"/>
            <w:r w:rsidRPr="00605721">
              <w:rPr>
                <w:rFonts w:ascii="Arial" w:hAnsi="Arial" w:cs="Arial"/>
                <w:b/>
                <w:sz w:val="20"/>
                <w:szCs w:val="20"/>
              </w:rPr>
              <w:t>SPESE</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ABITATIVE</w:t>
            </w:r>
            <w:proofErr w:type="spellEnd"/>
          </w:p>
          <w:p w14:paraId="3CD77CBE"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Cofinanziamento dei costi di affitto, elettricità, servizi idrici, riserve comuni, utenze, raccolta rifiuti e spese di gestione dell'acqua per l'alloggio.</w:t>
            </w:r>
          </w:p>
        </w:tc>
        <w:tc>
          <w:tcPr>
            <w:tcW w:w="2517" w:type="dxa"/>
          </w:tcPr>
          <w:p w14:paraId="31D953A0" w14:textId="77777777" w:rsidR="00D01B6A" w:rsidRPr="00605721" w:rsidRDefault="00D01B6A" w:rsidP="00DB47FD">
            <w:pPr>
              <w:pStyle w:val="NoSpacing"/>
              <w:jc w:val="center"/>
              <w:rPr>
                <w:rFonts w:ascii="Arial" w:hAnsi="Arial" w:cs="Arial"/>
                <w:bCs/>
                <w:sz w:val="20"/>
                <w:szCs w:val="20"/>
                <w:lang w:val="it-IT"/>
              </w:rPr>
            </w:pPr>
          </w:p>
          <w:p w14:paraId="7969E95A" w14:textId="77777777" w:rsidR="00D01B6A" w:rsidRPr="00605721" w:rsidRDefault="00D01B6A" w:rsidP="00DB47FD">
            <w:pPr>
              <w:pStyle w:val="NoSpacing"/>
              <w:jc w:val="center"/>
              <w:rPr>
                <w:rFonts w:ascii="Arial" w:hAnsi="Arial" w:cs="Arial"/>
                <w:bCs/>
                <w:sz w:val="20"/>
                <w:szCs w:val="20"/>
                <w:lang w:val="it-IT"/>
              </w:rPr>
            </w:pPr>
          </w:p>
          <w:p w14:paraId="6F2A25CB"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45.000,00</w:t>
            </w:r>
          </w:p>
        </w:tc>
      </w:tr>
      <w:tr w:rsidR="00D01B6A" w:rsidRPr="00605721" w14:paraId="44851256" w14:textId="77777777" w:rsidTr="00DB47FD">
        <w:tc>
          <w:tcPr>
            <w:tcW w:w="6771" w:type="dxa"/>
          </w:tcPr>
          <w:p w14:paraId="67DA5AB8"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PARTECIPAZIONE</w:t>
            </w:r>
            <w:proofErr w:type="spellEnd"/>
            <w:r w:rsidRPr="00605721">
              <w:rPr>
                <w:rFonts w:ascii="Arial" w:hAnsi="Arial" w:cs="Arial"/>
                <w:b/>
                <w:sz w:val="20"/>
                <w:szCs w:val="20"/>
              </w:rPr>
              <w:t xml:space="preserve"> AL </w:t>
            </w:r>
            <w:proofErr w:type="spellStart"/>
            <w:r w:rsidRPr="00605721">
              <w:rPr>
                <w:rFonts w:ascii="Arial" w:hAnsi="Arial" w:cs="Arial"/>
                <w:b/>
                <w:sz w:val="20"/>
                <w:szCs w:val="20"/>
              </w:rPr>
              <w:t>PAGAMENTO</w:t>
            </w:r>
            <w:proofErr w:type="spellEnd"/>
            <w:r w:rsidRPr="00605721">
              <w:rPr>
                <w:rFonts w:ascii="Arial" w:hAnsi="Arial" w:cs="Arial"/>
                <w:b/>
                <w:sz w:val="20"/>
                <w:szCs w:val="20"/>
              </w:rPr>
              <w:t xml:space="preserve"> DEI </w:t>
            </w:r>
            <w:proofErr w:type="spellStart"/>
            <w:r w:rsidRPr="00605721">
              <w:rPr>
                <w:rFonts w:ascii="Arial" w:hAnsi="Arial" w:cs="Arial"/>
                <w:b/>
                <w:sz w:val="20"/>
                <w:szCs w:val="20"/>
              </w:rPr>
              <w:t>FARMACI</w:t>
            </w:r>
            <w:proofErr w:type="spellEnd"/>
          </w:p>
          <w:p w14:paraId="3ED72966"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 xml:space="preserve">Assistenza finanziaria a copertura delle spese di acquisto di farmaci non presenti nell'elenco </w:t>
            </w:r>
            <w:proofErr w:type="spellStart"/>
            <w:r w:rsidRPr="00605721">
              <w:rPr>
                <w:rFonts w:ascii="Arial" w:hAnsi="Arial" w:cs="Arial"/>
                <w:bCs/>
                <w:sz w:val="20"/>
                <w:szCs w:val="20"/>
                <w:lang w:val="it-IT"/>
              </w:rPr>
              <w:t>HZZO</w:t>
            </w:r>
            <w:proofErr w:type="spellEnd"/>
            <w:r w:rsidRPr="00605721">
              <w:rPr>
                <w:rFonts w:ascii="Arial" w:hAnsi="Arial" w:cs="Arial"/>
                <w:bCs/>
                <w:sz w:val="20"/>
                <w:szCs w:val="20"/>
                <w:lang w:val="it-IT"/>
              </w:rPr>
              <w:t>, sulla base di un certificato medico e di una fattura della farmacia.</w:t>
            </w:r>
          </w:p>
        </w:tc>
        <w:tc>
          <w:tcPr>
            <w:tcW w:w="2517" w:type="dxa"/>
          </w:tcPr>
          <w:p w14:paraId="5F5BFEC0" w14:textId="77777777" w:rsidR="00D01B6A" w:rsidRPr="00605721" w:rsidRDefault="00D01B6A" w:rsidP="00DB47FD">
            <w:pPr>
              <w:pStyle w:val="NoSpacing"/>
              <w:jc w:val="center"/>
              <w:rPr>
                <w:rFonts w:ascii="Arial" w:hAnsi="Arial" w:cs="Arial"/>
                <w:bCs/>
                <w:sz w:val="20"/>
                <w:szCs w:val="20"/>
                <w:lang w:val="it-IT"/>
              </w:rPr>
            </w:pPr>
          </w:p>
          <w:p w14:paraId="6748FDA4" w14:textId="77777777" w:rsidR="00D01B6A" w:rsidRPr="00605721" w:rsidRDefault="00D01B6A" w:rsidP="00DB47FD">
            <w:pPr>
              <w:pStyle w:val="NoSpacing"/>
              <w:jc w:val="center"/>
              <w:rPr>
                <w:rFonts w:ascii="Arial" w:hAnsi="Arial" w:cs="Arial"/>
                <w:bCs/>
                <w:sz w:val="20"/>
                <w:szCs w:val="20"/>
                <w:lang w:val="it-IT"/>
              </w:rPr>
            </w:pPr>
          </w:p>
          <w:p w14:paraId="76375A03"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7.000,00</w:t>
            </w:r>
          </w:p>
        </w:tc>
      </w:tr>
      <w:tr w:rsidR="00D01B6A" w:rsidRPr="00605721" w14:paraId="1C623B62" w14:textId="77777777" w:rsidTr="00DB47FD">
        <w:tc>
          <w:tcPr>
            <w:tcW w:w="6771" w:type="dxa"/>
          </w:tcPr>
          <w:p w14:paraId="401D40CA"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PACCHI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CON</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ALIMENTI</w:t>
            </w:r>
            <w:proofErr w:type="spellEnd"/>
            <w:r w:rsidRPr="00605721">
              <w:rPr>
                <w:rFonts w:ascii="Arial" w:hAnsi="Arial" w:cs="Arial"/>
                <w:b/>
                <w:sz w:val="20"/>
                <w:szCs w:val="20"/>
              </w:rPr>
              <w:t xml:space="preserve"> E </w:t>
            </w:r>
            <w:proofErr w:type="spellStart"/>
            <w:r w:rsidRPr="00605721">
              <w:rPr>
                <w:rFonts w:ascii="Arial" w:hAnsi="Arial" w:cs="Arial"/>
                <w:b/>
                <w:sz w:val="20"/>
                <w:szCs w:val="20"/>
              </w:rPr>
              <w:t>PRODOTTI</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L’IGIENE</w:t>
            </w:r>
            <w:proofErr w:type="spellEnd"/>
          </w:p>
          <w:p w14:paraId="3D4B4D2A"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Pacchetti individuali di EUR 50,00 in occasione delle festività di Natale e Pasqua. L'elenco dei beneficiari è determinato dal Consiglio sociale.</w:t>
            </w:r>
          </w:p>
        </w:tc>
        <w:tc>
          <w:tcPr>
            <w:tcW w:w="2517" w:type="dxa"/>
          </w:tcPr>
          <w:p w14:paraId="0CDC1E8D" w14:textId="77777777" w:rsidR="00D01B6A" w:rsidRPr="00605721" w:rsidRDefault="00D01B6A" w:rsidP="00DB47FD">
            <w:pPr>
              <w:pStyle w:val="NoSpacing"/>
              <w:jc w:val="center"/>
              <w:rPr>
                <w:rFonts w:ascii="Arial" w:hAnsi="Arial" w:cs="Arial"/>
                <w:bCs/>
                <w:sz w:val="20"/>
                <w:szCs w:val="20"/>
                <w:lang w:val="it-IT"/>
              </w:rPr>
            </w:pPr>
          </w:p>
          <w:p w14:paraId="738CB5FA" w14:textId="77777777" w:rsidR="00D01B6A" w:rsidRPr="00605721" w:rsidRDefault="00D01B6A" w:rsidP="00DB47FD">
            <w:pPr>
              <w:pStyle w:val="NoSpacing"/>
              <w:jc w:val="center"/>
              <w:rPr>
                <w:rFonts w:ascii="Arial" w:hAnsi="Arial" w:cs="Arial"/>
                <w:bCs/>
                <w:sz w:val="20"/>
                <w:szCs w:val="20"/>
                <w:lang w:val="it-IT"/>
              </w:rPr>
            </w:pPr>
          </w:p>
          <w:p w14:paraId="782E1ED8"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8.000,00</w:t>
            </w:r>
          </w:p>
        </w:tc>
      </w:tr>
      <w:tr w:rsidR="00D01B6A" w:rsidRPr="00605721" w14:paraId="37854D34" w14:textId="77777777" w:rsidTr="00DB47FD">
        <w:tc>
          <w:tcPr>
            <w:tcW w:w="6771" w:type="dxa"/>
          </w:tcPr>
          <w:p w14:paraId="7F8CDC44" w14:textId="77777777" w:rsidR="00D01B6A" w:rsidRPr="00605721" w:rsidRDefault="00D01B6A" w:rsidP="00DB47FD">
            <w:pPr>
              <w:spacing w:after="0" w:line="240" w:lineRule="auto"/>
              <w:rPr>
                <w:rFonts w:ascii="Arial" w:hAnsi="Arial" w:cs="Arial"/>
                <w:b/>
                <w:sz w:val="20"/>
                <w:szCs w:val="20"/>
              </w:rPr>
            </w:pPr>
            <w:r w:rsidRPr="00605721">
              <w:rPr>
                <w:rFonts w:ascii="Arial" w:hAnsi="Arial" w:cs="Arial"/>
                <w:b/>
                <w:sz w:val="20"/>
                <w:szCs w:val="20"/>
              </w:rPr>
              <w:t xml:space="preserve">REGALI DI </w:t>
            </w:r>
            <w:proofErr w:type="spellStart"/>
            <w:r w:rsidRPr="00605721">
              <w:rPr>
                <w:rFonts w:ascii="Arial" w:hAnsi="Arial" w:cs="Arial"/>
                <w:b/>
                <w:sz w:val="20"/>
                <w:szCs w:val="20"/>
              </w:rPr>
              <w:t>CIRCOSTANZA-CASA</w:t>
            </w:r>
            <w:proofErr w:type="spellEnd"/>
            <w:r w:rsidRPr="00605721">
              <w:rPr>
                <w:rFonts w:ascii="Arial" w:hAnsi="Arial" w:cs="Arial"/>
                <w:b/>
                <w:sz w:val="20"/>
                <w:szCs w:val="20"/>
              </w:rPr>
              <w:t xml:space="preserve"> PER </w:t>
            </w:r>
            <w:proofErr w:type="spellStart"/>
            <w:r w:rsidRPr="00605721">
              <w:rPr>
                <w:rFonts w:ascii="Arial" w:hAnsi="Arial" w:cs="Arial"/>
                <w:b/>
                <w:sz w:val="20"/>
                <w:szCs w:val="20"/>
              </w:rPr>
              <w:t>ANZIANI</w:t>
            </w:r>
            <w:proofErr w:type="spellEnd"/>
            <w:r w:rsidRPr="00605721">
              <w:rPr>
                <w:rFonts w:ascii="Arial" w:hAnsi="Arial" w:cs="Arial"/>
                <w:b/>
                <w:sz w:val="20"/>
                <w:szCs w:val="20"/>
              </w:rPr>
              <w:t xml:space="preserve"> </w:t>
            </w:r>
          </w:p>
          <w:p w14:paraId="59EB0959"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Cs/>
                <w:sz w:val="20"/>
                <w:szCs w:val="20"/>
                <w:lang w:val="it-IT"/>
              </w:rPr>
              <w:t>Regali di Natale per i cittadini di Cittanova ospitati negli istituti di assistenza sociale (adulti e bambini), in collaborazione con il Centro di assistenza sociale Buie e la Società cittadina della Croce Rossa Buie</w:t>
            </w:r>
          </w:p>
        </w:tc>
        <w:tc>
          <w:tcPr>
            <w:tcW w:w="2517" w:type="dxa"/>
          </w:tcPr>
          <w:p w14:paraId="28D283DC" w14:textId="77777777" w:rsidR="00D01B6A" w:rsidRPr="00605721" w:rsidRDefault="00D01B6A" w:rsidP="00DB47FD">
            <w:pPr>
              <w:pStyle w:val="NoSpacing"/>
              <w:jc w:val="center"/>
              <w:rPr>
                <w:rFonts w:ascii="Arial" w:hAnsi="Arial" w:cs="Arial"/>
                <w:bCs/>
                <w:sz w:val="20"/>
                <w:szCs w:val="20"/>
                <w:lang w:val="it-IT"/>
              </w:rPr>
            </w:pPr>
          </w:p>
          <w:p w14:paraId="2F19514F" w14:textId="77777777" w:rsidR="00D01B6A" w:rsidRPr="00605721" w:rsidRDefault="00D01B6A" w:rsidP="00DB47FD">
            <w:pPr>
              <w:pStyle w:val="NoSpacing"/>
              <w:jc w:val="center"/>
              <w:rPr>
                <w:rFonts w:ascii="Arial" w:hAnsi="Arial" w:cs="Arial"/>
                <w:bCs/>
                <w:sz w:val="20"/>
                <w:szCs w:val="20"/>
                <w:lang w:val="it-IT"/>
              </w:rPr>
            </w:pPr>
          </w:p>
          <w:p w14:paraId="79511AFD"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530,00</w:t>
            </w:r>
          </w:p>
        </w:tc>
      </w:tr>
      <w:tr w:rsidR="00D01B6A" w:rsidRPr="00605721" w14:paraId="64B26557" w14:textId="77777777" w:rsidTr="00DB47FD">
        <w:tc>
          <w:tcPr>
            <w:tcW w:w="6771" w:type="dxa"/>
          </w:tcPr>
          <w:p w14:paraId="0FEF8FF2" w14:textId="77777777" w:rsidR="00D01B6A" w:rsidRPr="00605721" w:rsidRDefault="00D01B6A" w:rsidP="00DB47FD">
            <w:pPr>
              <w:spacing w:after="0" w:line="240" w:lineRule="auto"/>
              <w:rPr>
                <w:rFonts w:ascii="Arial" w:hAnsi="Arial" w:cs="Arial"/>
                <w:b/>
                <w:sz w:val="20"/>
                <w:szCs w:val="20"/>
              </w:rPr>
            </w:pPr>
            <w:proofErr w:type="spellStart"/>
            <w:r w:rsidRPr="00605721">
              <w:rPr>
                <w:rFonts w:ascii="Arial" w:hAnsi="Arial" w:cs="Arial"/>
                <w:b/>
                <w:sz w:val="20"/>
                <w:szCs w:val="20"/>
              </w:rPr>
              <w:t>PACCHETTI</w:t>
            </w:r>
            <w:proofErr w:type="spellEnd"/>
            <w:r w:rsidRPr="00605721">
              <w:rPr>
                <w:rFonts w:ascii="Arial" w:hAnsi="Arial" w:cs="Arial"/>
                <w:b/>
                <w:sz w:val="20"/>
                <w:szCs w:val="20"/>
              </w:rPr>
              <w:t xml:space="preserve"> </w:t>
            </w:r>
            <w:proofErr w:type="spellStart"/>
            <w:r w:rsidRPr="00605721">
              <w:rPr>
                <w:rFonts w:ascii="Arial" w:hAnsi="Arial" w:cs="Arial"/>
                <w:b/>
                <w:sz w:val="20"/>
                <w:szCs w:val="20"/>
              </w:rPr>
              <w:t>REGALO</w:t>
            </w:r>
            <w:proofErr w:type="spellEnd"/>
            <w:r w:rsidRPr="00605721">
              <w:rPr>
                <w:rFonts w:ascii="Arial" w:hAnsi="Arial" w:cs="Arial"/>
                <w:b/>
                <w:sz w:val="20"/>
                <w:szCs w:val="20"/>
              </w:rPr>
              <w:t xml:space="preserve"> - </w:t>
            </w:r>
            <w:proofErr w:type="spellStart"/>
            <w:r w:rsidRPr="00605721">
              <w:rPr>
                <w:rFonts w:ascii="Arial" w:hAnsi="Arial" w:cs="Arial"/>
                <w:b/>
                <w:sz w:val="20"/>
                <w:szCs w:val="20"/>
              </w:rPr>
              <w:t>PENSIONATI</w:t>
            </w:r>
            <w:proofErr w:type="spellEnd"/>
          </w:p>
          <w:p w14:paraId="7471F866" w14:textId="77777777" w:rsidR="00D01B6A" w:rsidRPr="00605721" w:rsidRDefault="00D01B6A" w:rsidP="00DB47FD">
            <w:pPr>
              <w:pStyle w:val="NoSpacing"/>
              <w:rPr>
                <w:rFonts w:ascii="Arial" w:hAnsi="Arial" w:cs="Arial"/>
                <w:sz w:val="20"/>
                <w:szCs w:val="20"/>
                <w:highlight w:val="yellow"/>
                <w:lang w:val="it-IT"/>
              </w:rPr>
            </w:pPr>
            <w:r w:rsidRPr="00605721">
              <w:rPr>
                <w:rFonts w:ascii="Arial" w:hAnsi="Arial" w:cs="Arial"/>
                <w:bCs/>
                <w:sz w:val="20"/>
                <w:szCs w:val="20"/>
                <w:lang w:val="it-IT"/>
              </w:rPr>
              <w:t>Regali di Natale a pensionati e anziani senza un proprio reddito</w:t>
            </w:r>
          </w:p>
        </w:tc>
        <w:tc>
          <w:tcPr>
            <w:tcW w:w="2517" w:type="dxa"/>
          </w:tcPr>
          <w:p w14:paraId="535357D1" w14:textId="77777777" w:rsidR="00D01B6A" w:rsidRPr="00605721" w:rsidRDefault="00D01B6A" w:rsidP="00DB47FD">
            <w:pPr>
              <w:pStyle w:val="NoSpacing"/>
              <w:jc w:val="center"/>
              <w:rPr>
                <w:rFonts w:ascii="Arial" w:hAnsi="Arial" w:cs="Arial"/>
                <w:bCs/>
                <w:sz w:val="20"/>
                <w:szCs w:val="20"/>
                <w:lang w:val="it-IT"/>
              </w:rPr>
            </w:pPr>
          </w:p>
          <w:p w14:paraId="3F5CC305" w14:textId="77777777" w:rsidR="00D01B6A" w:rsidRPr="00605721" w:rsidRDefault="00D01B6A" w:rsidP="00DB47FD">
            <w:pPr>
              <w:pStyle w:val="NoSpacing"/>
              <w:jc w:val="center"/>
              <w:rPr>
                <w:rFonts w:ascii="Arial" w:hAnsi="Arial" w:cs="Arial"/>
                <w:bCs/>
                <w:sz w:val="20"/>
                <w:szCs w:val="20"/>
                <w:lang w:val="it-IT"/>
              </w:rPr>
            </w:pPr>
            <w:r w:rsidRPr="00605721">
              <w:rPr>
                <w:rFonts w:ascii="Arial" w:hAnsi="Arial" w:cs="Arial"/>
                <w:bCs/>
                <w:sz w:val="20"/>
                <w:szCs w:val="20"/>
                <w:lang w:val="it-IT"/>
              </w:rPr>
              <w:t>20.000,00</w:t>
            </w:r>
          </w:p>
        </w:tc>
      </w:tr>
      <w:tr w:rsidR="00D01B6A" w:rsidRPr="00605721" w14:paraId="7E216043" w14:textId="77777777" w:rsidTr="00DB47FD">
        <w:tc>
          <w:tcPr>
            <w:tcW w:w="6771" w:type="dxa"/>
          </w:tcPr>
          <w:p w14:paraId="2AE6A23C" w14:textId="77777777" w:rsidR="00D01B6A" w:rsidRPr="00605721" w:rsidRDefault="00D01B6A" w:rsidP="00DB47FD">
            <w:pPr>
              <w:pStyle w:val="NoSpacing"/>
              <w:rPr>
                <w:rFonts w:ascii="Arial" w:hAnsi="Arial" w:cs="Arial"/>
                <w:b/>
                <w:bCs/>
                <w:sz w:val="20"/>
                <w:szCs w:val="20"/>
                <w:highlight w:val="yellow"/>
                <w:lang w:val="it-IT"/>
              </w:rPr>
            </w:pPr>
            <w:r w:rsidRPr="00605721">
              <w:rPr>
                <w:rFonts w:ascii="Arial" w:hAnsi="Arial" w:cs="Arial"/>
                <w:b/>
                <w:bCs/>
                <w:sz w:val="20"/>
                <w:szCs w:val="20"/>
                <w:lang w:val="it-IT"/>
              </w:rPr>
              <w:t>TOTALE</w:t>
            </w:r>
          </w:p>
        </w:tc>
        <w:tc>
          <w:tcPr>
            <w:tcW w:w="2517" w:type="dxa"/>
          </w:tcPr>
          <w:p w14:paraId="6CEA934A"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174.330,00</w:t>
            </w:r>
          </w:p>
        </w:tc>
      </w:tr>
    </w:tbl>
    <w:p w14:paraId="6176D735" w14:textId="77777777" w:rsidR="00D01B6A" w:rsidRPr="00605721" w:rsidRDefault="00D01B6A" w:rsidP="00D01B6A">
      <w:pPr>
        <w:pStyle w:val="NoSpacing"/>
        <w:rPr>
          <w:rFonts w:ascii="Arial" w:hAnsi="Arial" w:cs="Arial"/>
          <w:b/>
          <w:bCs/>
          <w:sz w:val="20"/>
          <w:szCs w:val="20"/>
          <w:lang w:val="it-IT"/>
        </w:rPr>
      </w:pPr>
    </w:p>
    <w:p w14:paraId="272B099C" w14:textId="77777777" w:rsidR="00D01B6A" w:rsidRPr="00605721" w:rsidRDefault="00D01B6A" w:rsidP="00D01B6A">
      <w:pPr>
        <w:pStyle w:val="NoSpacing"/>
        <w:rPr>
          <w:rFonts w:ascii="Arial" w:hAnsi="Arial" w:cs="Arial"/>
          <w:b/>
          <w:bCs/>
          <w:sz w:val="20"/>
          <w:szCs w:val="20"/>
          <w:lang w:val="it-IT"/>
        </w:rPr>
      </w:pPr>
    </w:p>
    <w:p w14:paraId="391C7B17" w14:textId="77777777" w:rsidR="00D01B6A" w:rsidRPr="00605721" w:rsidRDefault="00D01B6A" w:rsidP="00D01B6A">
      <w:pPr>
        <w:pStyle w:val="NoSpacing"/>
        <w:jc w:val="center"/>
        <w:rPr>
          <w:rFonts w:ascii="Arial" w:hAnsi="Arial" w:cs="Arial"/>
          <w:b/>
          <w:bCs/>
          <w:sz w:val="20"/>
          <w:szCs w:val="20"/>
          <w:lang w:val="it-IT"/>
        </w:rPr>
      </w:pPr>
      <w:r w:rsidRPr="00605721">
        <w:rPr>
          <w:rFonts w:ascii="Arial" w:hAnsi="Arial" w:cs="Arial"/>
          <w:b/>
          <w:bCs/>
          <w:sz w:val="20"/>
          <w:szCs w:val="20"/>
          <w:lang w:val="it-IT"/>
        </w:rPr>
        <w:t>Articolo 5</w:t>
      </w:r>
    </w:p>
    <w:p w14:paraId="14AAFDE5" w14:textId="77777777" w:rsidR="00D01B6A" w:rsidRPr="00605721" w:rsidRDefault="00D01B6A" w:rsidP="00D01B6A">
      <w:pPr>
        <w:pStyle w:val="NoSpacing"/>
        <w:rPr>
          <w:rFonts w:ascii="Arial" w:hAnsi="Arial" w:cs="Arial"/>
          <w:b/>
          <w:bCs/>
          <w:sz w:val="20"/>
          <w:szCs w:val="20"/>
          <w:lang w:val="it-IT"/>
        </w:rPr>
      </w:pPr>
    </w:p>
    <w:p w14:paraId="7EDAFA2D" w14:textId="77777777" w:rsidR="00D01B6A" w:rsidRPr="00605721" w:rsidRDefault="00D01B6A" w:rsidP="00D01B6A">
      <w:pPr>
        <w:pStyle w:val="NoSpacing"/>
        <w:rPr>
          <w:rFonts w:ascii="Arial" w:hAnsi="Arial" w:cs="Arial"/>
          <w:b/>
          <w:bCs/>
          <w:sz w:val="20"/>
          <w:szCs w:val="20"/>
          <w:u w:val="single"/>
          <w:lang w:val="it-IT"/>
        </w:rPr>
      </w:pPr>
      <w:r w:rsidRPr="00605721">
        <w:rPr>
          <w:rFonts w:ascii="Arial" w:hAnsi="Arial" w:cs="Arial"/>
          <w:b/>
          <w:bCs/>
          <w:sz w:val="20"/>
          <w:szCs w:val="20"/>
          <w:u w:val="single"/>
          <w:lang w:val="it-IT"/>
        </w:rPr>
        <w:t>ASSOCIAZIONI</w:t>
      </w:r>
    </w:p>
    <w:p w14:paraId="31BC9532" w14:textId="77777777" w:rsidR="00D01B6A" w:rsidRPr="00605721" w:rsidRDefault="00D01B6A" w:rsidP="00D01B6A">
      <w:pPr>
        <w:pStyle w:val="NoSpacing"/>
        <w:rPr>
          <w:rFonts w:ascii="Arial" w:hAnsi="Arial" w:cs="Arial"/>
          <w:b/>
          <w:bCs/>
          <w:sz w:val="20"/>
          <w:szCs w:val="20"/>
          <w:lang w:val="it-IT"/>
        </w:rPr>
      </w:pPr>
    </w:p>
    <w:p w14:paraId="2AB47AF4" w14:textId="77777777" w:rsidR="00D01B6A" w:rsidRPr="00605721" w:rsidRDefault="00D01B6A" w:rsidP="00D01B6A">
      <w:pPr>
        <w:pStyle w:val="NoSpacing"/>
        <w:rPr>
          <w:rFonts w:ascii="Arial" w:hAnsi="Arial" w:cs="Arial"/>
          <w:b/>
          <w:bCs/>
          <w:sz w:val="20"/>
          <w:szCs w:val="20"/>
          <w:lang w:val="it-IT"/>
        </w:rPr>
      </w:pPr>
      <w:r w:rsidRPr="00605721">
        <w:rPr>
          <w:rFonts w:ascii="Arial" w:hAnsi="Arial" w:cs="Arial"/>
          <w:b/>
          <w:spacing w:val="-2"/>
          <w:sz w:val="20"/>
          <w:szCs w:val="20"/>
          <w:lang w:val="it-IT"/>
        </w:rPr>
        <w:t>TUTELA E PROMOZIONE DEI DIRITTI DELLE PERSONE CON DISABILITÀ</w:t>
      </w:r>
    </w:p>
    <w:p w14:paraId="68DDA9AC" w14:textId="77777777" w:rsidR="00D01B6A" w:rsidRPr="00605721" w:rsidRDefault="00D01B6A" w:rsidP="00D01B6A">
      <w:pPr>
        <w:pStyle w:val="NoSpacing"/>
        <w:rPr>
          <w:rFonts w:ascii="Arial" w:hAnsi="Arial" w:cs="Arial"/>
          <w:b/>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2466"/>
      </w:tblGrid>
      <w:tr w:rsidR="00D01B6A" w:rsidRPr="00605721" w14:paraId="495D827F" w14:textId="77777777" w:rsidTr="00DB47FD">
        <w:tc>
          <w:tcPr>
            <w:tcW w:w="6771" w:type="dxa"/>
          </w:tcPr>
          <w:p w14:paraId="1AC30CD2" w14:textId="77777777" w:rsidR="00D01B6A" w:rsidRPr="00605721" w:rsidRDefault="00D01B6A" w:rsidP="00DB47FD">
            <w:pPr>
              <w:pStyle w:val="BalloonText"/>
              <w:rPr>
                <w:rFonts w:ascii="Arial" w:hAnsi="Arial" w:cs="Arial"/>
                <w:b/>
                <w:bCs/>
                <w:sz w:val="20"/>
                <w:szCs w:val="20"/>
              </w:rPr>
            </w:pPr>
            <w:proofErr w:type="spellStart"/>
            <w:r w:rsidRPr="00605721">
              <w:rPr>
                <w:rFonts w:ascii="Arial" w:hAnsi="Arial" w:cs="Arial"/>
                <w:b/>
                <w:bCs/>
                <w:sz w:val="20"/>
                <w:szCs w:val="20"/>
              </w:rPr>
              <w:t>NOME</w:t>
            </w:r>
            <w:proofErr w:type="spellEnd"/>
            <w:r w:rsidRPr="00605721">
              <w:rPr>
                <w:rFonts w:ascii="Arial" w:hAnsi="Arial" w:cs="Arial"/>
                <w:b/>
                <w:bCs/>
                <w:sz w:val="20"/>
                <w:szCs w:val="20"/>
              </w:rPr>
              <w:t xml:space="preserve"> E </w:t>
            </w:r>
            <w:proofErr w:type="spellStart"/>
            <w:r w:rsidRPr="00605721">
              <w:rPr>
                <w:rFonts w:ascii="Arial" w:hAnsi="Arial" w:cs="Arial"/>
                <w:b/>
                <w:bCs/>
                <w:sz w:val="20"/>
                <w:szCs w:val="20"/>
              </w:rPr>
              <w:t>DESCRIZIONE</w:t>
            </w:r>
            <w:proofErr w:type="spellEnd"/>
            <w:r w:rsidRPr="00605721">
              <w:rPr>
                <w:rFonts w:ascii="Arial" w:hAnsi="Arial" w:cs="Arial"/>
                <w:b/>
                <w:bCs/>
                <w:sz w:val="20"/>
                <w:szCs w:val="20"/>
              </w:rPr>
              <w:t xml:space="preserve"> DEL </w:t>
            </w:r>
            <w:proofErr w:type="spellStart"/>
            <w:r w:rsidRPr="00605721">
              <w:rPr>
                <w:rFonts w:ascii="Arial" w:hAnsi="Arial" w:cs="Arial"/>
                <w:b/>
                <w:bCs/>
                <w:sz w:val="20"/>
                <w:szCs w:val="20"/>
              </w:rPr>
              <w:t>PROGRAMMA</w:t>
            </w:r>
            <w:proofErr w:type="spellEnd"/>
          </w:p>
          <w:p w14:paraId="47CF85E4" w14:textId="77777777" w:rsidR="00D01B6A" w:rsidRPr="00605721" w:rsidRDefault="00D01B6A" w:rsidP="00DB47FD">
            <w:pPr>
              <w:pStyle w:val="NoSpacing"/>
              <w:rPr>
                <w:rFonts w:ascii="Arial" w:hAnsi="Arial" w:cs="Arial"/>
                <w:b/>
                <w:bCs/>
                <w:sz w:val="20"/>
                <w:szCs w:val="20"/>
                <w:lang w:val="it-IT"/>
              </w:rPr>
            </w:pPr>
          </w:p>
        </w:tc>
        <w:tc>
          <w:tcPr>
            <w:tcW w:w="2517" w:type="dxa"/>
          </w:tcPr>
          <w:p w14:paraId="7F505F1B"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MEZZI PIANIFICATI</w:t>
            </w:r>
          </w:p>
        </w:tc>
      </w:tr>
      <w:tr w:rsidR="00D01B6A" w:rsidRPr="00605721" w14:paraId="34B5214A" w14:textId="77777777" w:rsidTr="00DB47FD">
        <w:tc>
          <w:tcPr>
            <w:tcW w:w="6771" w:type="dxa"/>
          </w:tcPr>
          <w:p w14:paraId="23642D5C" w14:textId="77777777" w:rsidR="00D01B6A" w:rsidRPr="00605721" w:rsidRDefault="00D01B6A" w:rsidP="00DB47FD">
            <w:pPr>
              <w:spacing w:after="0" w:line="240" w:lineRule="auto"/>
              <w:jc w:val="both"/>
              <w:rPr>
                <w:rFonts w:ascii="Arial" w:hAnsi="Arial" w:cs="Arial"/>
                <w:b/>
                <w:sz w:val="20"/>
                <w:szCs w:val="20"/>
              </w:rPr>
            </w:pPr>
            <w:proofErr w:type="spellStart"/>
            <w:r w:rsidRPr="00605721">
              <w:rPr>
                <w:rFonts w:ascii="Arial" w:hAnsi="Arial" w:cs="Arial"/>
                <w:b/>
                <w:sz w:val="20"/>
                <w:szCs w:val="20"/>
              </w:rPr>
              <w:t>FINANZIAMENTO</w:t>
            </w:r>
            <w:proofErr w:type="spellEnd"/>
            <w:r w:rsidRPr="00605721">
              <w:rPr>
                <w:rFonts w:ascii="Arial" w:hAnsi="Arial" w:cs="Arial"/>
                <w:b/>
                <w:sz w:val="20"/>
                <w:szCs w:val="20"/>
              </w:rPr>
              <w:t xml:space="preserve"> DELLE </w:t>
            </w:r>
            <w:proofErr w:type="spellStart"/>
            <w:r w:rsidRPr="00605721">
              <w:rPr>
                <w:rFonts w:ascii="Arial" w:hAnsi="Arial" w:cs="Arial"/>
                <w:b/>
                <w:sz w:val="20"/>
                <w:szCs w:val="20"/>
              </w:rPr>
              <w:t>ASSOCIAZIONI</w:t>
            </w:r>
            <w:proofErr w:type="spellEnd"/>
          </w:p>
          <w:p w14:paraId="552CF97D"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Cs/>
                <w:sz w:val="20"/>
                <w:szCs w:val="20"/>
                <w:lang w:val="it-IT"/>
              </w:rPr>
              <w:t>Sostegno finanziario a programmi e progetti di associazioni nel campo della tutela e promozione dei diritti delle persone con disabilità. I fondi saranno stanziati sulla base di un bando/gara pubblica che sarà indetta dopo l'adozione del Bilancio 2025.</w:t>
            </w:r>
          </w:p>
        </w:tc>
        <w:tc>
          <w:tcPr>
            <w:tcW w:w="2517" w:type="dxa"/>
          </w:tcPr>
          <w:p w14:paraId="396C0CCC" w14:textId="77777777" w:rsidR="00D01B6A" w:rsidRPr="00605721" w:rsidRDefault="00D01B6A" w:rsidP="00DB47FD">
            <w:pPr>
              <w:pStyle w:val="NoSpacing"/>
              <w:jc w:val="center"/>
              <w:rPr>
                <w:rFonts w:ascii="Arial" w:hAnsi="Arial" w:cs="Arial"/>
                <w:sz w:val="20"/>
                <w:szCs w:val="20"/>
                <w:lang w:val="it-IT"/>
              </w:rPr>
            </w:pPr>
          </w:p>
          <w:p w14:paraId="0133C687" w14:textId="77777777" w:rsidR="00D01B6A" w:rsidRPr="00605721" w:rsidRDefault="00D01B6A" w:rsidP="00DB47FD">
            <w:pPr>
              <w:pStyle w:val="NoSpacing"/>
              <w:jc w:val="center"/>
              <w:rPr>
                <w:rFonts w:ascii="Arial" w:hAnsi="Arial" w:cs="Arial"/>
                <w:sz w:val="20"/>
                <w:szCs w:val="20"/>
                <w:lang w:val="it-IT"/>
              </w:rPr>
            </w:pPr>
          </w:p>
          <w:p w14:paraId="3A53E968" w14:textId="77777777" w:rsidR="00D01B6A" w:rsidRPr="00605721" w:rsidRDefault="00D01B6A" w:rsidP="00DB47FD">
            <w:pPr>
              <w:pStyle w:val="NoSpacing"/>
              <w:jc w:val="center"/>
              <w:rPr>
                <w:rFonts w:ascii="Arial" w:hAnsi="Arial" w:cs="Arial"/>
                <w:sz w:val="20"/>
                <w:szCs w:val="20"/>
                <w:lang w:val="it-IT"/>
              </w:rPr>
            </w:pPr>
          </w:p>
          <w:p w14:paraId="402E15BF" w14:textId="77777777" w:rsidR="00D01B6A" w:rsidRPr="00605721" w:rsidRDefault="00D01B6A" w:rsidP="00DB47FD">
            <w:pPr>
              <w:pStyle w:val="NoSpacing"/>
              <w:jc w:val="center"/>
              <w:rPr>
                <w:rFonts w:ascii="Arial" w:hAnsi="Arial" w:cs="Arial"/>
                <w:sz w:val="20"/>
                <w:szCs w:val="20"/>
                <w:lang w:val="it-IT"/>
              </w:rPr>
            </w:pPr>
          </w:p>
          <w:p w14:paraId="430512F5" w14:textId="77777777" w:rsidR="00D01B6A" w:rsidRPr="00605721" w:rsidRDefault="00D01B6A" w:rsidP="00DB47FD">
            <w:pPr>
              <w:pStyle w:val="NoSpacing"/>
              <w:jc w:val="center"/>
              <w:rPr>
                <w:rFonts w:ascii="Arial" w:hAnsi="Arial" w:cs="Arial"/>
                <w:sz w:val="20"/>
                <w:szCs w:val="20"/>
                <w:lang w:val="it-IT"/>
              </w:rPr>
            </w:pPr>
            <w:r w:rsidRPr="00605721">
              <w:rPr>
                <w:rFonts w:ascii="Arial" w:hAnsi="Arial" w:cs="Arial"/>
                <w:sz w:val="20"/>
                <w:szCs w:val="20"/>
                <w:lang w:val="it-IT"/>
              </w:rPr>
              <w:t>3.000,00</w:t>
            </w:r>
          </w:p>
        </w:tc>
      </w:tr>
      <w:tr w:rsidR="00D01B6A" w:rsidRPr="00605721" w14:paraId="365A7342" w14:textId="77777777" w:rsidTr="00DB47FD">
        <w:tc>
          <w:tcPr>
            <w:tcW w:w="6771" w:type="dxa"/>
          </w:tcPr>
          <w:p w14:paraId="23CAD705"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sz w:val="20"/>
                <w:szCs w:val="20"/>
                <w:lang w:val="it-IT"/>
              </w:rPr>
              <w:t>CENTRO PER L’INCLUSIONE E IL SUPPORTO DELLA COMUNITÀ</w:t>
            </w:r>
          </w:p>
        </w:tc>
        <w:tc>
          <w:tcPr>
            <w:tcW w:w="2517" w:type="dxa"/>
          </w:tcPr>
          <w:p w14:paraId="37A7AB11" w14:textId="77777777" w:rsidR="00D01B6A" w:rsidRPr="00605721" w:rsidRDefault="00D01B6A" w:rsidP="00DB47FD">
            <w:pPr>
              <w:pStyle w:val="NoSpacing"/>
              <w:jc w:val="center"/>
              <w:rPr>
                <w:rFonts w:ascii="Arial" w:hAnsi="Arial" w:cs="Arial"/>
                <w:sz w:val="20"/>
                <w:szCs w:val="20"/>
                <w:lang w:val="it-IT"/>
              </w:rPr>
            </w:pPr>
            <w:r w:rsidRPr="00605721">
              <w:rPr>
                <w:rFonts w:ascii="Arial" w:hAnsi="Arial" w:cs="Arial"/>
                <w:sz w:val="20"/>
                <w:szCs w:val="20"/>
                <w:lang w:val="it-IT"/>
              </w:rPr>
              <w:t>10.800,00</w:t>
            </w:r>
          </w:p>
        </w:tc>
      </w:tr>
      <w:tr w:rsidR="00D01B6A" w:rsidRPr="00605721" w14:paraId="6282B49F" w14:textId="77777777" w:rsidTr="00DB47FD">
        <w:tc>
          <w:tcPr>
            <w:tcW w:w="6771" w:type="dxa"/>
          </w:tcPr>
          <w:p w14:paraId="47047AC6" w14:textId="77777777" w:rsidR="00D01B6A" w:rsidRPr="00605721" w:rsidRDefault="00D01B6A" w:rsidP="00DB47FD">
            <w:pPr>
              <w:pStyle w:val="NoSpacing"/>
              <w:rPr>
                <w:rFonts w:ascii="Arial" w:hAnsi="Arial" w:cs="Arial"/>
                <w:b/>
                <w:bCs/>
                <w:sz w:val="20"/>
                <w:szCs w:val="20"/>
                <w:lang w:val="it-IT"/>
              </w:rPr>
            </w:pPr>
            <w:r w:rsidRPr="00605721">
              <w:rPr>
                <w:rFonts w:ascii="Arial" w:hAnsi="Arial" w:cs="Arial"/>
                <w:b/>
                <w:bCs/>
                <w:sz w:val="20"/>
                <w:szCs w:val="20"/>
                <w:lang w:val="it-IT"/>
              </w:rPr>
              <w:t>TOTALE</w:t>
            </w:r>
          </w:p>
        </w:tc>
        <w:tc>
          <w:tcPr>
            <w:tcW w:w="2517" w:type="dxa"/>
          </w:tcPr>
          <w:p w14:paraId="11E6E8EE" w14:textId="77777777" w:rsidR="00D01B6A" w:rsidRPr="00605721" w:rsidRDefault="00D01B6A" w:rsidP="00DB47FD">
            <w:pPr>
              <w:pStyle w:val="NoSpacing"/>
              <w:jc w:val="center"/>
              <w:rPr>
                <w:rFonts w:ascii="Arial" w:hAnsi="Arial" w:cs="Arial"/>
                <w:b/>
                <w:bCs/>
                <w:sz w:val="20"/>
                <w:szCs w:val="20"/>
                <w:lang w:val="it-IT"/>
              </w:rPr>
            </w:pPr>
            <w:r w:rsidRPr="00605721">
              <w:rPr>
                <w:rFonts w:ascii="Arial" w:hAnsi="Arial" w:cs="Arial"/>
                <w:b/>
                <w:bCs/>
                <w:sz w:val="20"/>
                <w:szCs w:val="20"/>
                <w:lang w:val="it-IT"/>
              </w:rPr>
              <w:t>13.800,00</w:t>
            </w:r>
          </w:p>
        </w:tc>
      </w:tr>
    </w:tbl>
    <w:p w14:paraId="4B582083" w14:textId="77777777" w:rsidR="00D01B6A" w:rsidRPr="00605721" w:rsidRDefault="00D01B6A" w:rsidP="00D01B6A">
      <w:pPr>
        <w:tabs>
          <w:tab w:val="left" w:pos="3852"/>
        </w:tabs>
        <w:spacing w:after="0" w:line="240" w:lineRule="auto"/>
        <w:rPr>
          <w:rFonts w:ascii="Arial" w:hAnsi="Arial" w:cs="Arial"/>
          <w:b/>
          <w:bCs/>
          <w:sz w:val="20"/>
          <w:szCs w:val="20"/>
        </w:rPr>
      </w:pPr>
    </w:p>
    <w:p w14:paraId="0EE418E2" w14:textId="77777777" w:rsidR="00D01B6A" w:rsidRPr="00605721" w:rsidRDefault="00D01B6A" w:rsidP="00D01B6A">
      <w:pPr>
        <w:spacing w:after="0" w:line="240" w:lineRule="auto"/>
        <w:jc w:val="center"/>
        <w:rPr>
          <w:rFonts w:ascii="Arial" w:hAnsi="Arial" w:cs="Arial"/>
          <w:b/>
          <w:bCs/>
          <w:sz w:val="20"/>
          <w:szCs w:val="20"/>
        </w:rPr>
      </w:pPr>
      <w:proofErr w:type="spellStart"/>
      <w:r w:rsidRPr="00605721">
        <w:rPr>
          <w:rFonts w:ascii="Arial" w:hAnsi="Arial" w:cs="Arial"/>
          <w:b/>
          <w:bCs/>
          <w:sz w:val="20"/>
          <w:szCs w:val="20"/>
        </w:rPr>
        <w:t>Articolo</w:t>
      </w:r>
      <w:proofErr w:type="spellEnd"/>
      <w:r w:rsidRPr="00605721">
        <w:rPr>
          <w:rFonts w:ascii="Arial" w:hAnsi="Arial" w:cs="Arial"/>
          <w:b/>
          <w:bCs/>
          <w:sz w:val="20"/>
          <w:szCs w:val="20"/>
        </w:rPr>
        <w:t xml:space="preserve"> 6</w:t>
      </w:r>
    </w:p>
    <w:p w14:paraId="5F9B6107" w14:textId="77777777" w:rsidR="00D01B6A" w:rsidRPr="00605721" w:rsidRDefault="00D01B6A" w:rsidP="00D01B6A">
      <w:pPr>
        <w:spacing w:after="0" w:line="240" w:lineRule="auto"/>
        <w:jc w:val="center"/>
        <w:rPr>
          <w:rFonts w:ascii="Arial" w:hAnsi="Arial" w:cs="Arial"/>
          <w:b/>
          <w:bCs/>
          <w:sz w:val="20"/>
          <w:szCs w:val="20"/>
        </w:rPr>
      </w:pPr>
    </w:p>
    <w:p w14:paraId="66E63BF5" w14:textId="77777777" w:rsidR="00D01B6A" w:rsidRPr="00605721" w:rsidRDefault="00D01B6A" w:rsidP="00D01B6A">
      <w:pPr>
        <w:spacing w:after="0" w:line="240" w:lineRule="auto"/>
        <w:jc w:val="both"/>
        <w:rPr>
          <w:rFonts w:ascii="Arial" w:hAnsi="Arial" w:cs="Arial"/>
          <w:sz w:val="20"/>
          <w:szCs w:val="20"/>
        </w:rPr>
      </w:pPr>
      <w:r w:rsidRPr="00605721">
        <w:rPr>
          <w:rFonts w:ascii="Arial" w:hAnsi="Arial" w:cs="Arial"/>
          <w:sz w:val="20"/>
          <w:szCs w:val="20"/>
        </w:rPr>
        <w:t xml:space="preserve">I fondi </w:t>
      </w:r>
      <w:proofErr w:type="spellStart"/>
      <w:r w:rsidRPr="00605721">
        <w:rPr>
          <w:rFonts w:ascii="Arial" w:hAnsi="Arial" w:cs="Arial"/>
          <w:sz w:val="20"/>
          <w:szCs w:val="20"/>
        </w:rPr>
        <w:t>pianificati</w:t>
      </w:r>
      <w:proofErr w:type="spellEnd"/>
      <w:r w:rsidRPr="00605721">
        <w:rPr>
          <w:rFonts w:ascii="Arial" w:hAnsi="Arial" w:cs="Arial"/>
          <w:sz w:val="20"/>
          <w:szCs w:val="20"/>
        </w:rPr>
        <w:t xml:space="preserve"> per </w:t>
      </w:r>
      <w:proofErr w:type="spellStart"/>
      <w:r w:rsidRPr="00605721">
        <w:rPr>
          <w:rFonts w:ascii="Arial" w:hAnsi="Arial" w:cs="Arial"/>
          <w:sz w:val="20"/>
          <w:szCs w:val="20"/>
        </w:rPr>
        <w:t>l'attuazione</w:t>
      </w:r>
      <w:proofErr w:type="spellEnd"/>
      <w:r w:rsidRPr="00605721">
        <w:rPr>
          <w:rFonts w:ascii="Arial" w:hAnsi="Arial" w:cs="Arial"/>
          <w:sz w:val="20"/>
          <w:szCs w:val="20"/>
        </w:rPr>
        <w:t xml:space="preserve"> del </w:t>
      </w:r>
      <w:proofErr w:type="spellStart"/>
      <w:r w:rsidRPr="00605721">
        <w:rPr>
          <w:rFonts w:ascii="Arial" w:hAnsi="Arial" w:cs="Arial"/>
          <w:sz w:val="20"/>
          <w:szCs w:val="20"/>
        </w:rPr>
        <w:t>Programma</w:t>
      </w:r>
      <w:proofErr w:type="spellEnd"/>
      <w:r w:rsidRPr="00605721">
        <w:rPr>
          <w:rFonts w:ascii="Arial" w:hAnsi="Arial" w:cs="Arial"/>
          <w:sz w:val="20"/>
          <w:szCs w:val="20"/>
        </w:rPr>
        <w:t xml:space="preserve"> </w:t>
      </w:r>
      <w:proofErr w:type="spellStart"/>
      <w:r w:rsidRPr="00605721">
        <w:rPr>
          <w:rFonts w:ascii="Arial" w:hAnsi="Arial" w:cs="Arial"/>
          <w:sz w:val="20"/>
          <w:szCs w:val="20"/>
        </w:rPr>
        <w:t>dei</w:t>
      </w:r>
      <w:proofErr w:type="spellEnd"/>
      <w:r w:rsidRPr="00605721">
        <w:rPr>
          <w:rFonts w:ascii="Arial" w:hAnsi="Arial" w:cs="Arial"/>
          <w:sz w:val="20"/>
          <w:szCs w:val="20"/>
        </w:rPr>
        <w:t xml:space="preserve"> </w:t>
      </w:r>
      <w:proofErr w:type="spellStart"/>
      <w:r w:rsidRPr="00605721">
        <w:rPr>
          <w:rFonts w:ascii="Arial" w:hAnsi="Arial" w:cs="Arial"/>
          <w:sz w:val="20"/>
          <w:szCs w:val="20"/>
        </w:rPr>
        <w:t>fabbisogni</w:t>
      </w:r>
      <w:proofErr w:type="spellEnd"/>
      <w:r w:rsidRPr="00605721">
        <w:rPr>
          <w:rFonts w:ascii="Arial" w:hAnsi="Arial" w:cs="Arial"/>
          <w:sz w:val="20"/>
          <w:szCs w:val="20"/>
        </w:rPr>
        <w:t xml:space="preserve"> </w:t>
      </w:r>
      <w:proofErr w:type="spellStart"/>
      <w:r w:rsidRPr="00605721">
        <w:rPr>
          <w:rFonts w:ascii="Arial" w:hAnsi="Arial" w:cs="Arial"/>
          <w:sz w:val="20"/>
          <w:szCs w:val="20"/>
        </w:rPr>
        <w:t>pubblici</w:t>
      </w:r>
      <w:proofErr w:type="spellEnd"/>
      <w:r w:rsidRPr="00605721">
        <w:rPr>
          <w:rFonts w:ascii="Arial" w:hAnsi="Arial" w:cs="Arial"/>
          <w:sz w:val="20"/>
          <w:szCs w:val="20"/>
        </w:rPr>
        <w:t xml:space="preserve"> </w:t>
      </w:r>
      <w:proofErr w:type="spellStart"/>
      <w:r w:rsidRPr="00605721">
        <w:rPr>
          <w:rFonts w:ascii="Arial" w:hAnsi="Arial" w:cs="Arial"/>
          <w:sz w:val="20"/>
          <w:szCs w:val="20"/>
        </w:rPr>
        <w:t>nel</w:t>
      </w:r>
      <w:proofErr w:type="spellEnd"/>
      <w:r w:rsidRPr="00605721">
        <w:rPr>
          <w:rFonts w:ascii="Arial" w:hAnsi="Arial" w:cs="Arial"/>
          <w:sz w:val="20"/>
          <w:szCs w:val="20"/>
        </w:rPr>
        <w:t xml:space="preserve"> </w:t>
      </w:r>
      <w:proofErr w:type="spellStart"/>
      <w:r w:rsidRPr="00605721">
        <w:rPr>
          <w:rFonts w:ascii="Arial" w:hAnsi="Arial" w:cs="Arial"/>
          <w:sz w:val="20"/>
          <w:szCs w:val="20"/>
        </w:rPr>
        <w:t>settore</w:t>
      </w:r>
      <w:proofErr w:type="spellEnd"/>
      <w:r w:rsidRPr="00605721">
        <w:rPr>
          <w:rFonts w:ascii="Arial" w:hAnsi="Arial" w:cs="Arial"/>
          <w:sz w:val="20"/>
          <w:szCs w:val="20"/>
        </w:rPr>
        <w:t xml:space="preserve"> della </w:t>
      </w:r>
      <w:proofErr w:type="spellStart"/>
      <w:r w:rsidRPr="00605721">
        <w:rPr>
          <w:rFonts w:ascii="Arial" w:hAnsi="Arial" w:cs="Arial"/>
          <w:sz w:val="20"/>
          <w:szCs w:val="20"/>
        </w:rPr>
        <w:t>sanità</w:t>
      </w:r>
      <w:proofErr w:type="spellEnd"/>
      <w:r w:rsidRPr="00605721">
        <w:rPr>
          <w:rFonts w:ascii="Arial" w:hAnsi="Arial" w:cs="Arial"/>
          <w:sz w:val="20"/>
          <w:szCs w:val="20"/>
        </w:rPr>
        <w:t xml:space="preserve"> e della </w:t>
      </w:r>
      <w:proofErr w:type="spellStart"/>
      <w:r w:rsidRPr="00605721">
        <w:rPr>
          <w:rFonts w:ascii="Arial" w:hAnsi="Arial" w:cs="Arial"/>
          <w:sz w:val="20"/>
          <w:szCs w:val="20"/>
        </w:rPr>
        <w:t>previdenza</w:t>
      </w:r>
      <w:proofErr w:type="spellEnd"/>
      <w:r w:rsidRPr="00605721">
        <w:rPr>
          <w:rFonts w:ascii="Arial" w:hAnsi="Arial" w:cs="Arial"/>
          <w:sz w:val="20"/>
          <w:szCs w:val="20"/>
        </w:rPr>
        <w:t xml:space="preserve"> </w:t>
      </w:r>
      <w:proofErr w:type="spellStart"/>
      <w:r w:rsidRPr="00605721">
        <w:rPr>
          <w:rFonts w:ascii="Arial" w:hAnsi="Arial" w:cs="Arial"/>
          <w:sz w:val="20"/>
          <w:szCs w:val="20"/>
        </w:rPr>
        <w:t>sociale</w:t>
      </w:r>
      <w:proofErr w:type="spellEnd"/>
      <w:r w:rsidRPr="00605721">
        <w:rPr>
          <w:rFonts w:ascii="Arial" w:hAnsi="Arial" w:cs="Arial"/>
          <w:sz w:val="20"/>
          <w:szCs w:val="20"/>
        </w:rPr>
        <w:t xml:space="preserve"> della </w:t>
      </w:r>
      <w:proofErr w:type="spellStart"/>
      <w:r w:rsidRPr="00605721">
        <w:rPr>
          <w:rFonts w:ascii="Arial" w:hAnsi="Arial" w:cs="Arial"/>
          <w:sz w:val="20"/>
          <w:szCs w:val="20"/>
        </w:rPr>
        <w:t>Città</w:t>
      </w:r>
      <w:proofErr w:type="spellEnd"/>
      <w:r w:rsidRPr="00605721">
        <w:rPr>
          <w:rFonts w:ascii="Arial" w:hAnsi="Arial" w:cs="Arial"/>
          <w:sz w:val="20"/>
          <w:szCs w:val="20"/>
        </w:rPr>
        <w:t xml:space="preserve"> di Novigrad-Cittanova </w:t>
      </w:r>
      <w:proofErr w:type="spellStart"/>
      <w:r w:rsidRPr="00605721">
        <w:rPr>
          <w:rFonts w:ascii="Arial" w:hAnsi="Arial" w:cs="Arial"/>
          <w:sz w:val="20"/>
          <w:szCs w:val="20"/>
        </w:rPr>
        <w:t>nel</w:t>
      </w:r>
      <w:proofErr w:type="spellEnd"/>
      <w:r w:rsidRPr="00605721">
        <w:rPr>
          <w:rFonts w:ascii="Arial" w:hAnsi="Arial" w:cs="Arial"/>
          <w:sz w:val="20"/>
          <w:szCs w:val="20"/>
        </w:rPr>
        <w:t xml:space="preserve"> 2025 </w:t>
      </w:r>
      <w:proofErr w:type="spellStart"/>
      <w:r w:rsidRPr="00605721">
        <w:rPr>
          <w:rFonts w:ascii="Arial" w:hAnsi="Arial" w:cs="Arial"/>
          <w:sz w:val="20"/>
          <w:szCs w:val="20"/>
        </w:rPr>
        <w:t>ammontano</w:t>
      </w:r>
      <w:proofErr w:type="spellEnd"/>
      <w:r w:rsidRPr="00605721">
        <w:rPr>
          <w:rFonts w:ascii="Arial" w:hAnsi="Arial" w:cs="Arial"/>
          <w:sz w:val="20"/>
          <w:szCs w:val="20"/>
        </w:rPr>
        <w:t xml:space="preserve"> a </w:t>
      </w:r>
      <w:r w:rsidRPr="00605721">
        <w:rPr>
          <w:rFonts w:ascii="Arial" w:hAnsi="Arial" w:cs="Arial"/>
          <w:b/>
          <w:bCs/>
          <w:sz w:val="20"/>
          <w:szCs w:val="20"/>
        </w:rPr>
        <w:t>606.449,00 euro</w:t>
      </w:r>
      <w:r w:rsidRPr="00605721">
        <w:rPr>
          <w:rFonts w:ascii="Arial" w:hAnsi="Arial" w:cs="Arial"/>
          <w:sz w:val="20"/>
          <w:szCs w:val="20"/>
        </w:rPr>
        <w:t>.</w:t>
      </w:r>
    </w:p>
    <w:p w14:paraId="29970DDB" w14:textId="77777777" w:rsidR="00D01B6A" w:rsidRPr="00605721" w:rsidRDefault="00D01B6A" w:rsidP="00D01B6A">
      <w:pPr>
        <w:spacing w:after="0" w:line="240" w:lineRule="auto"/>
        <w:jc w:val="center"/>
        <w:rPr>
          <w:rFonts w:ascii="Arial" w:hAnsi="Arial" w:cs="Arial"/>
          <w:b/>
          <w:bCs/>
          <w:sz w:val="20"/>
          <w:szCs w:val="20"/>
        </w:rPr>
      </w:pPr>
    </w:p>
    <w:p w14:paraId="22FB5AF5" w14:textId="77777777" w:rsidR="00D01B6A" w:rsidRPr="00605721" w:rsidRDefault="00D01B6A" w:rsidP="00D01B6A">
      <w:pPr>
        <w:spacing w:after="0" w:line="240" w:lineRule="auto"/>
        <w:jc w:val="center"/>
        <w:rPr>
          <w:rFonts w:ascii="Arial" w:hAnsi="Arial" w:cs="Arial"/>
          <w:b/>
          <w:bCs/>
          <w:sz w:val="20"/>
          <w:szCs w:val="20"/>
        </w:rPr>
      </w:pPr>
      <w:proofErr w:type="spellStart"/>
      <w:r w:rsidRPr="00605721">
        <w:rPr>
          <w:rFonts w:ascii="Arial" w:hAnsi="Arial" w:cs="Arial"/>
          <w:b/>
          <w:bCs/>
          <w:sz w:val="20"/>
          <w:szCs w:val="20"/>
        </w:rPr>
        <w:t>Articolo</w:t>
      </w:r>
      <w:proofErr w:type="spellEnd"/>
      <w:r w:rsidRPr="00605721">
        <w:rPr>
          <w:rFonts w:ascii="Arial" w:hAnsi="Arial" w:cs="Arial"/>
          <w:b/>
          <w:bCs/>
          <w:sz w:val="20"/>
          <w:szCs w:val="20"/>
        </w:rPr>
        <w:t xml:space="preserve"> 7</w:t>
      </w:r>
    </w:p>
    <w:p w14:paraId="1FDD3F06" w14:textId="77777777" w:rsidR="00D01B6A" w:rsidRPr="00605721" w:rsidRDefault="00D01B6A" w:rsidP="00D01B6A">
      <w:pPr>
        <w:spacing w:after="0" w:line="240" w:lineRule="auto"/>
        <w:jc w:val="center"/>
        <w:rPr>
          <w:rFonts w:ascii="Arial" w:hAnsi="Arial" w:cs="Arial"/>
          <w:b/>
          <w:bCs/>
          <w:sz w:val="20"/>
          <w:szCs w:val="20"/>
        </w:rPr>
      </w:pPr>
    </w:p>
    <w:p w14:paraId="05C790BD" w14:textId="77777777" w:rsidR="00D01B6A" w:rsidRPr="00605721" w:rsidRDefault="00D01B6A" w:rsidP="00D01B6A">
      <w:pPr>
        <w:pStyle w:val="NormalWeb"/>
        <w:spacing w:before="0" w:beforeAutospacing="0" w:after="0" w:afterAutospacing="0"/>
        <w:jc w:val="both"/>
        <w:rPr>
          <w:rFonts w:ascii="Arial" w:eastAsia="Calibri" w:hAnsi="Arial" w:cs="Arial"/>
          <w:sz w:val="20"/>
          <w:szCs w:val="20"/>
          <w:lang w:eastAsia="en-US"/>
        </w:rPr>
      </w:pPr>
      <w:proofErr w:type="spellStart"/>
      <w:r w:rsidRPr="00605721">
        <w:rPr>
          <w:rFonts w:ascii="Arial" w:eastAsia="Calibri" w:hAnsi="Arial" w:cs="Arial"/>
          <w:sz w:val="20"/>
          <w:szCs w:val="20"/>
          <w:lang w:eastAsia="en-US"/>
        </w:rPr>
        <w:t>Il</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presente</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Programma</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dei</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fabbisogni</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pubblici</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entrerà</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in</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vigore</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l'ottavo</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giorno</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dalla</w:t>
      </w:r>
      <w:proofErr w:type="spellEnd"/>
      <w:r w:rsidRPr="00605721">
        <w:rPr>
          <w:rFonts w:ascii="Arial" w:eastAsia="Calibri" w:hAnsi="Arial" w:cs="Arial"/>
          <w:sz w:val="20"/>
          <w:szCs w:val="20"/>
          <w:lang w:eastAsia="en-US"/>
        </w:rPr>
        <w:t xml:space="preserve"> data della </w:t>
      </w:r>
      <w:proofErr w:type="spellStart"/>
      <w:r w:rsidRPr="00605721">
        <w:rPr>
          <w:rFonts w:ascii="Arial" w:eastAsia="Calibri" w:hAnsi="Arial" w:cs="Arial"/>
          <w:sz w:val="20"/>
          <w:szCs w:val="20"/>
          <w:lang w:eastAsia="en-US"/>
        </w:rPr>
        <w:t>sua</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pubblicazione</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nel</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Bollettino</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ufficiale</w:t>
      </w:r>
      <w:proofErr w:type="spellEnd"/>
      <w:r w:rsidRPr="00605721">
        <w:rPr>
          <w:rFonts w:ascii="Arial" w:eastAsia="Calibri" w:hAnsi="Arial" w:cs="Arial"/>
          <w:sz w:val="20"/>
          <w:szCs w:val="20"/>
          <w:lang w:eastAsia="en-US"/>
        </w:rPr>
        <w:t xml:space="preserve"> della </w:t>
      </w:r>
      <w:proofErr w:type="spellStart"/>
      <w:r w:rsidRPr="00605721">
        <w:rPr>
          <w:rFonts w:ascii="Arial" w:eastAsia="Calibri" w:hAnsi="Arial" w:cs="Arial"/>
          <w:sz w:val="20"/>
          <w:szCs w:val="20"/>
          <w:lang w:eastAsia="en-US"/>
        </w:rPr>
        <w:t>Città</w:t>
      </w:r>
      <w:proofErr w:type="spellEnd"/>
      <w:r w:rsidRPr="00605721">
        <w:rPr>
          <w:rFonts w:ascii="Arial" w:eastAsia="Calibri" w:hAnsi="Arial" w:cs="Arial"/>
          <w:sz w:val="20"/>
          <w:szCs w:val="20"/>
          <w:lang w:eastAsia="en-US"/>
        </w:rPr>
        <w:t xml:space="preserve"> di Novigrad Cittanova e la </w:t>
      </w:r>
      <w:proofErr w:type="spellStart"/>
      <w:r w:rsidRPr="00605721">
        <w:rPr>
          <w:rFonts w:ascii="Arial" w:eastAsia="Calibri" w:hAnsi="Arial" w:cs="Arial"/>
          <w:sz w:val="20"/>
          <w:szCs w:val="20"/>
          <w:lang w:eastAsia="en-US"/>
        </w:rPr>
        <w:t>sua</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applicazione</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inizierà</w:t>
      </w:r>
      <w:proofErr w:type="spellEnd"/>
      <w:r w:rsidRPr="00605721">
        <w:rPr>
          <w:rFonts w:ascii="Arial" w:eastAsia="Calibri" w:hAnsi="Arial" w:cs="Arial"/>
          <w:sz w:val="20"/>
          <w:szCs w:val="20"/>
          <w:lang w:eastAsia="en-US"/>
        </w:rPr>
        <w:t xml:space="preserve"> a </w:t>
      </w:r>
      <w:proofErr w:type="spellStart"/>
      <w:r w:rsidRPr="00605721">
        <w:rPr>
          <w:rFonts w:ascii="Arial" w:eastAsia="Calibri" w:hAnsi="Arial" w:cs="Arial"/>
          <w:sz w:val="20"/>
          <w:szCs w:val="20"/>
          <w:lang w:eastAsia="en-US"/>
        </w:rPr>
        <w:t>partire</w:t>
      </w:r>
      <w:proofErr w:type="spellEnd"/>
      <w:r w:rsidRPr="00605721">
        <w:rPr>
          <w:rFonts w:ascii="Arial" w:eastAsia="Calibri" w:hAnsi="Arial" w:cs="Arial"/>
          <w:sz w:val="20"/>
          <w:szCs w:val="20"/>
          <w:lang w:eastAsia="en-US"/>
        </w:rPr>
        <w:t xml:space="preserve"> </w:t>
      </w:r>
      <w:proofErr w:type="spellStart"/>
      <w:r w:rsidRPr="00605721">
        <w:rPr>
          <w:rFonts w:ascii="Arial" w:eastAsia="Calibri" w:hAnsi="Arial" w:cs="Arial"/>
          <w:sz w:val="20"/>
          <w:szCs w:val="20"/>
          <w:lang w:eastAsia="en-US"/>
        </w:rPr>
        <w:t>dal</w:t>
      </w:r>
      <w:proofErr w:type="spellEnd"/>
      <w:r w:rsidRPr="00605721">
        <w:rPr>
          <w:rFonts w:ascii="Arial" w:eastAsia="Calibri" w:hAnsi="Arial" w:cs="Arial"/>
          <w:sz w:val="20"/>
          <w:szCs w:val="20"/>
          <w:lang w:eastAsia="en-US"/>
        </w:rPr>
        <w:t xml:space="preserve"> 1 </w:t>
      </w:r>
      <w:proofErr w:type="spellStart"/>
      <w:r w:rsidRPr="00605721">
        <w:rPr>
          <w:rFonts w:ascii="Arial" w:eastAsia="Calibri" w:hAnsi="Arial" w:cs="Arial"/>
          <w:sz w:val="20"/>
          <w:szCs w:val="20"/>
          <w:lang w:eastAsia="en-US"/>
        </w:rPr>
        <w:t>gennaio</w:t>
      </w:r>
      <w:proofErr w:type="spellEnd"/>
      <w:r w:rsidRPr="00605721">
        <w:rPr>
          <w:rFonts w:ascii="Arial" w:eastAsia="Calibri" w:hAnsi="Arial" w:cs="Arial"/>
          <w:sz w:val="20"/>
          <w:szCs w:val="20"/>
          <w:lang w:eastAsia="en-US"/>
        </w:rPr>
        <w:t xml:space="preserve"> 2025.</w:t>
      </w:r>
    </w:p>
    <w:p w14:paraId="618C4F7A" w14:textId="77777777" w:rsidR="00D01B6A" w:rsidRPr="00605721" w:rsidRDefault="00D01B6A" w:rsidP="00D01B6A">
      <w:pPr>
        <w:pStyle w:val="NormalWeb"/>
        <w:spacing w:before="0" w:beforeAutospacing="0" w:after="0" w:afterAutospacing="0"/>
        <w:jc w:val="both"/>
        <w:rPr>
          <w:rFonts w:ascii="Arial" w:eastAsia="Calibri" w:hAnsi="Arial" w:cs="Arial"/>
          <w:sz w:val="20"/>
          <w:szCs w:val="20"/>
          <w:lang w:eastAsia="en-US"/>
        </w:rPr>
      </w:pPr>
    </w:p>
    <w:p w14:paraId="5ED1E139" w14:textId="77777777" w:rsidR="00D01B6A" w:rsidRPr="00605721" w:rsidRDefault="00D01B6A" w:rsidP="00D01B6A">
      <w:pPr>
        <w:pStyle w:val="NormalWeb"/>
        <w:spacing w:before="0" w:beforeAutospacing="0" w:after="0" w:afterAutospacing="0"/>
        <w:rPr>
          <w:rFonts w:ascii="Arial" w:eastAsia="Calibri" w:hAnsi="Arial" w:cs="Arial"/>
          <w:sz w:val="20"/>
          <w:szCs w:val="20"/>
          <w:lang w:eastAsia="en-US"/>
        </w:rPr>
      </w:pPr>
      <w:proofErr w:type="spellStart"/>
      <w:r w:rsidRPr="00605721">
        <w:rPr>
          <w:rFonts w:ascii="Arial" w:eastAsia="Calibri" w:hAnsi="Arial" w:cs="Arial"/>
          <w:sz w:val="20"/>
          <w:szCs w:val="20"/>
          <w:lang w:eastAsia="en-US"/>
        </w:rPr>
        <w:t>CLASSE</w:t>
      </w:r>
      <w:proofErr w:type="spellEnd"/>
      <w:r w:rsidRPr="00605721">
        <w:rPr>
          <w:rFonts w:ascii="Arial" w:eastAsia="Calibri" w:hAnsi="Arial" w:cs="Arial"/>
          <w:sz w:val="20"/>
          <w:szCs w:val="20"/>
          <w:lang w:eastAsia="en-US"/>
        </w:rPr>
        <w:t xml:space="preserve">: </w:t>
      </w:r>
      <w:r w:rsidRPr="00605721">
        <w:rPr>
          <w:rFonts w:ascii="Arial" w:hAnsi="Arial" w:cs="Arial"/>
          <w:sz w:val="20"/>
          <w:szCs w:val="20"/>
        </w:rPr>
        <w:t>550-01/24-01/09</w:t>
      </w:r>
      <w:r w:rsidRPr="00605721">
        <w:rPr>
          <w:rFonts w:ascii="Arial" w:eastAsia="Calibri" w:hAnsi="Arial" w:cs="Arial"/>
          <w:sz w:val="20"/>
          <w:szCs w:val="20"/>
          <w:lang w:eastAsia="en-US"/>
        </w:rPr>
        <w:br/>
        <w:t xml:space="preserve">N. </w:t>
      </w:r>
      <w:proofErr w:type="spellStart"/>
      <w:r w:rsidRPr="00605721">
        <w:rPr>
          <w:rFonts w:ascii="Arial" w:eastAsia="Calibri" w:hAnsi="Arial" w:cs="Arial"/>
          <w:sz w:val="20"/>
          <w:szCs w:val="20"/>
          <w:lang w:eastAsia="en-US"/>
        </w:rPr>
        <w:t>PROT</w:t>
      </w:r>
      <w:proofErr w:type="spellEnd"/>
      <w:r w:rsidRPr="00605721">
        <w:rPr>
          <w:rFonts w:ascii="Arial" w:eastAsia="Calibri" w:hAnsi="Arial" w:cs="Arial"/>
          <w:sz w:val="20"/>
          <w:szCs w:val="20"/>
          <w:lang w:eastAsia="en-US"/>
        </w:rPr>
        <w:t>.: 2163-05-02-24-2</w:t>
      </w:r>
    </w:p>
    <w:p w14:paraId="34BA22BF" w14:textId="77777777" w:rsidR="00D01B6A" w:rsidRPr="00605721" w:rsidRDefault="00D01B6A" w:rsidP="00D01B6A">
      <w:pPr>
        <w:pStyle w:val="NormalWeb"/>
        <w:spacing w:before="0" w:beforeAutospacing="0" w:after="0" w:afterAutospacing="0"/>
        <w:rPr>
          <w:rFonts w:ascii="Arial" w:eastAsia="Calibri" w:hAnsi="Arial" w:cs="Arial"/>
          <w:sz w:val="20"/>
          <w:szCs w:val="20"/>
          <w:lang w:eastAsia="en-US"/>
        </w:rPr>
      </w:pPr>
      <w:r w:rsidRPr="00605721">
        <w:rPr>
          <w:rFonts w:ascii="Arial" w:eastAsia="Calibri" w:hAnsi="Arial" w:cs="Arial"/>
          <w:sz w:val="20"/>
          <w:szCs w:val="20"/>
          <w:lang w:eastAsia="en-US"/>
        </w:rPr>
        <w:t>Novigrad-Cittanova, 18/12/2024</w:t>
      </w:r>
    </w:p>
    <w:p w14:paraId="63D3C776" w14:textId="77777777" w:rsidR="00D01B6A" w:rsidRDefault="00D01B6A" w:rsidP="00D01B6A">
      <w:pPr>
        <w:pStyle w:val="NormalWeb"/>
        <w:spacing w:before="0" w:beforeAutospacing="0" w:after="0" w:afterAutospacing="0"/>
        <w:jc w:val="both"/>
        <w:rPr>
          <w:rFonts w:ascii="Arial" w:eastAsia="Calibri" w:hAnsi="Arial" w:cs="Arial"/>
          <w:sz w:val="20"/>
          <w:szCs w:val="20"/>
          <w:lang w:eastAsia="en-US"/>
        </w:rPr>
      </w:pPr>
    </w:p>
    <w:p w14:paraId="0E492304" w14:textId="77777777" w:rsidR="005D7418" w:rsidRPr="00605721" w:rsidRDefault="005D7418" w:rsidP="00D01B6A">
      <w:pPr>
        <w:pStyle w:val="NormalWeb"/>
        <w:spacing w:before="0" w:beforeAutospacing="0" w:after="0" w:afterAutospacing="0"/>
        <w:jc w:val="both"/>
        <w:rPr>
          <w:rFonts w:ascii="Arial" w:eastAsia="Calibri" w:hAnsi="Arial" w:cs="Arial"/>
          <w:sz w:val="20"/>
          <w:szCs w:val="20"/>
          <w:lang w:eastAsia="en-US"/>
        </w:rPr>
      </w:pPr>
    </w:p>
    <w:p w14:paraId="4E97DE0C" w14:textId="77777777" w:rsidR="00D01B6A" w:rsidRPr="00605721" w:rsidRDefault="00D01B6A" w:rsidP="00D01B6A">
      <w:pPr>
        <w:spacing w:after="0" w:line="240" w:lineRule="auto"/>
        <w:jc w:val="center"/>
        <w:rPr>
          <w:rFonts w:ascii="Arial" w:hAnsi="Arial" w:cs="Arial"/>
          <w:sz w:val="20"/>
          <w:szCs w:val="20"/>
        </w:rPr>
      </w:pPr>
      <w:proofErr w:type="spellStart"/>
      <w:r w:rsidRPr="00605721">
        <w:rPr>
          <w:rFonts w:ascii="Arial" w:hAnsi="Arial" w:cs="Arial"/>
          <w:sz w:val="20"/>
          <w:szCs w:val="20"/>
        </w:rPr>
        <w:t>CONSIGLIO</w:t>
      </w:r>
      <w:proofErr w:type="spellEnd"/>
      <w:r w:rsidRPr="00605721">
        <w:rPr>
          <w:rFonts w:ascii="Arial" w:hAnsi="Arial" w:cs="Arial"/>
          <w:sz w:val="20"/>
          <w:szCs w:val="20"/>
        </w:rPr>
        <w:t xml:space="preserve"> </w:t>
      </w:r>
      <w:proofErr w:type="spellStart"/>
      <w:r w:rsidRPr="00605721">
        <w:rPr>
          <w:rFonts w:ascii="Arial" w:hAnsi="Arial" w:cs="Arial"/>
          <w:sz w:val="20"/>
          <w:szCs w:val="20"/>
        </w:rPr>
        <w:t>CITTADINO</w:t>
      </w:r>
      <w:proofErr w:type="spellEnd"/>
      <w:r w:rsidRPr="00605721">
        <w:rPr>
          <w:rFonts w:ascii="Arial" w:hAnsi="Arial" w:cs="Arial"/>
          <w:sz w:val="20"/>
          <w:szCs w:val="20"/>
        </w:rPr>
        <w:t xml:space="preserve"> DELLA </w:t>
      </w:r>
      <w:proofErr w:type="spellStart"/>
      <w:r w:rsidRPr="00605721">
        <w:rPr>
          <w:rFonts w:ascii="Arial" w:hAnsi="Arial" w:cs="Arial"/>
          <w:sz w:val="20"/>
          <w:szCs w:val="20"/>
        </w:rPr>
        <w:t>CITTÀ</w:t>
      </w:r>
      <w:proofErr w:type="spellEnd"/>
      <w:r w:rsidRPr="00605721">
        <w:rPr>
          <w:rFonts w:ascii="Arial" w:hAnsi="Arial" w:cs="Arial"/>
          <w:sz w:val="20"/>
          <w:szCs w:val="20"/>
        </w:rPr>
        <w:t xml:space="preserve"> DI NOVIGRAD-CITTANOVA</w:t>
      </w:r>
    </w:p>
    <w:p w14:paraId="332E4694" w14:textId="77777777" w:rsidR="00D01B6A" w:rsidRPr="00605721" w:rsidRDefault="00D01B6A" w:rsidP="00D01B6A">
      <w:pPr>
        <w:spacing w:after="0" w:line="240" w:lineRule="auto"/>
        <w:jc w:val="center"/>
        <w:rPr>
          <w:rFonts w:ascii="Arial" w:hAnsi="Arial" w:cs="Arial"/>
          <w:sz w:val="20"/>
          <w:szCs w:val="20"/>
        </w:rPr>
      </w:pPr>
      <w:proofErr w:type="spellStart"/>
      <w:r w:rsidRPr="00605721">
        <w:rPr>
          <w:rFonts w:ascii="Arial" w:hAnsi="Arial" w:cs="Arial"/>
          <w:sz w:val="20"/>
          <w:szCs w:val="20"/>
        </w:rPr>
        <w:t>PRESIDENTE</w:t>
      </w:r>
      <w:proofErr w:type="spellEnd"/>
      <w:r w:rsidRPr="00605721">
        <w:rPr>
          <w:rFonts w:ascii="Arial" w:hAnsi="Arial" w:cs="Arial"/>
          <w:sz w:val="20"/>
          <w:szCs w:val="20"/>
        </w:rPr>
        <w:t xml:space="preserve"> DEL </w:t>
      </w:r>
      <w:proofErr w:type="spellStart"/>
      <w:r w:rsidRPr="00605721">
        <w:rPr>
          <w:rFonts w:ascii="Arial" w:hAnsi="Arial" w:cs="Arial"/>
          <w:sz w:val="20"/>
          <w:szCs w:val="20"/>
        </w:rPr>
        <w:t>CONSIGLIO</w:t>
      </w:r>
      <w:proofErr w:type="spellEnd"/>
      <w:r w:rsidRPr="00605721">
        <w:rPr>
          <w:rFonts w:ascii="Arial" w:hAnsi="Arial" w:cs="Arial"/>
          <w:sz w:val="20"/>
          <w:szCs w:val="20"/>
        </w:rPr>
        <w:t xml:space="preserve"> </w:t>
      </w:r>
      <w:proofErr w:type="spellStart"/>
      <w:r w:rsidRPr="00605721">
        <w:rPr>
          <w:rFonts w:ascii="Arial" w:hAnsi="Arial" w:cs="Arial"/>
          <w:sz w:val="20"/>
          <w:szCs w:val="20"/>
        </w:rPr>
        <w:t>CITTADINO</w:t>
      </w:r>
      <w:proofErr w:type="spellEnd"/>
    </w:p>
    <w:p w14:paraId="11567BE7" w14:textId="77777777" w:rsidR="00D01B6A" w:rsidRDefault="00D01B6A" w:rsidP="00D01B6A">
      <w:pPr>
        <w:tabs>
          <w:tab w:val="left" w:pos="3420"/>
        </w:tabs>
        <w:spacing w:after="0" w:line="240" w:lineRule="auto"/>
        <w:jc w:val="center"/>
        <w:rPr>
          <w:rFonts w:ascii="Arial" w:hAnsi="Arial" w:cs="Arial"/>
          <w:sz w:val="20"/>
          <w:szCs w:val="20"/>
        </w:rPr>
      </w:pPr>
      <w:r w:rsidRPr="00605721">
        <w:rPr>
          <w:rFonts w:ascii="Arial" w:hAnsi="Arial" w:cs="Arial"/>
          <w:sz w:val="20"/>
          <w:szCs w:val="20"/>
        </w:rPr>
        <w:t xml:space="preserve">Dijana Lipovac Matić, </w:t>
      </w:r>
      <w:proofErr w:type="spellStart"/>
      <w:r w:rsidRPr="00605721">
        <w:rPr>
          <w:rFonts w:ascii="Arial" w:hAnsi="Arial" w:cs="Arial"/>
          <w:sz w:val="20"/>
          <w:szCs w:val="20"/>
        </w:rPr>
        <w:t>m.p</w:t>
      </w:r>
      <w:proofErr w:type="spellEnd"/>
      <w:r w:rsidRPr="00605721">
        <w:rPr>
          <w:rFonts w:ascii="Arial" w:hAnsi="Arial" w:cs="Arial"/>
          <w:sz w:val="20"/>
          <w:szCs w:val="20"/>
        </w:rPr>
        <w:t>.</w:t>
      </w:r>
    </w:p>
    <w:p w14:paraId="3DDC021E" w14:textId="77777777" w:rsidR="00D01B6A" w:rsidRDefault="00D01B6A" w:rsidP="00D01B6A">
      <w:pPr>
        <w:tabs>
          <w:tab w:val="left" w:pos="3420"/>
        </w:tabs>
        <w:spacing w:after="0" w:line="240" w:lineRule="auto"/>
        <w:jc w:val="center"/>
        <w:rPr>
          <w:rFonts w:ascii="Arial" w:hAnsi="Arial" w:cs="Arial"/>
          <w:sz w:val="20"/>
          <w:szCs w:val="20"/>
        </w:rPr>
      </w:pPr>
    </w:p>
    <w:p w14:paraId="3C4A1164" w14:textId="77777777" w:rsidR="00D01B6A" w:rsidRPr="00605721" w:rsidRDefault="00D01B6A" w:rsidP="00D01B6A">
      <w:pPr>
        <w:tabs>
          <w:tab w:val="left" w:pos="3420"/>
        </w:tabs>
        <w:spacing w:after="0" w:line="240" w:lineRule="auto"/>
        <w:jc w:val="center"/>
        <w:rPr>
          <w:rFonts w:ascii="Arial" w:hAnsi="Arial" w:cs="Arial"/>
          <w:sz w:val="20"/>
          <w:szCs w:val="20"/>
        </w:rPr>
      </w:pPr>
    </w:p>
    <w:p w14:paraId="0089F0AA"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46E25A3C" w14:textId="77777777" w:rsidR="00D01B6A" w:rsidRPr="000A77F3" w:rsidRDefault="00D01B6A" w:rsidP="00D01B6A">
      <w:pPr>
        <w:spacing w:after="0" w:line="240" w:lineRule="auto"/>
        <w:jc w:val="both"/>
        <w:rPr>
          <w:rFonts w:ascii="Arial" w:hAnsi="Arial" w:cs="Arial"/>
          <w:sz w:val="20"/>
          <w:szCs w:val="20"/>
          <w:lang w:val="it-IT"/>
        </w:rPr>
      </w:pPr>
      <w:r w:rsidRPr="000A77F3">
        <w:rPr>
          <w:rFonts w:ascii="Arial" w:hAnsi="Arial" w:cs="Arial"/>
          <w:sz w:val="20"/>
          <w:szCs w:val="20"/>
          <w:lang w:val="it-IT"/>
        </w:rPr>
        <w:lastRenderedPageBreak/>
        <w:t>Ai sensi dell'articolo 9 bis. della Legge sul finanziamento dei fabbisogni pubblici nella cultura ("Gazzetta ufficiale", n. 47/90, 27/93 e 38/09), dell'articolo 101 dello Statuto della Città di Novigrad-Cittanova ("Bollettino ufficiale della Città di Novigrad - Cittanova", n. 5/09, 3/13, 2/14, 2/17, 1/18, 1/21, 6/21 e 7/21-testo consolidato, 3/22) il Consiglio cittadino della Città di Novigrad-Cittanova nella seduta del 18 dicembre 2024 emana il seguente</w:t>
      </w:r>
    </w:p>
    <w:p w14:paraId="74AC9DA4" w14:textId="77777777" w:rsidR="00D01B6A" w:rsidRPr="000A77F3" w:rsidRDefault="00D01B6A" w:rsidP="00D01B6A">
      <w:pPr>
        <w:spacing w:after="0" w:line="240" w:lineRule="auto"/>
        <w:rPr>
          <w:rFonts w:ascii="Arial" w:hAnsi="Arial" w:cs="Arial"/>
          <w:sz w:val="20"/>
          <w:szCs w:val="20"/>
          <w:lang w:val="it-IT"/>
        </w:rPr>
      </w:pPr>
    </w:p>
    <w:p w14:paraId="1D288CD3" w14:textId="77777777" w:rsidR="00D01B6A" w:rsidRPr="000A77F3" w:rsidRDefault="00D01B6A" w:rsidP="00D01B6A">
      <w:pPr>
        <w:spacing w:after="0" w:line="240" w:lineRule="auto"/>
        <w:jc w:val="center"/>
        <w:rPr>
          <w:rFonts w:ascii="Arial" w:hAnsi="Arial" w:cs="Arial"/>
          <w:b/>
          <w:bCs/>
          <w:sz w:val="20"/>
          <w:szCs w:val="20"/>
          <w:lang w:val="it-IT"/>
        </w:rPr>
      </w:pPr>
      <w:r w:rsidRPr="000A77F3">
        <w:rPr>
          <w:rFonts w:ascii="Arial" w:hAnsi="Arial" w:cs="Arial"/>
          <w:b/>
          <w:bCs/>
          <w:sz w:val="20"/>
          <w:szCs w:val="20"/>
          <w:lang w:val="it-IT"/>
        </w:rPr>
        <w:t>PROGRAMMA DEI FABBISOGNI PUBBLICI NELLA CULTURA</w:t>
      </w:r>
    </w:p>
    <w:p w14:paraId="37AF3206" w14:textId="77777777" w:rsidR="00D01B6A" w:rsidRPr="000A77F3" w:rsidRDefault="00D01B6A" w:rsidP="00D01B6A">
      <w:pPr>
        <w:spacing w:after="0" w:line="240" w:lineRule="auto"/>
        <w:jc w:val="center"/>
        <w:rPr>
          <w:rFonts w:ascii="Arial" w:hAnsi="Arial" w:cs="Arial"/>
          <w:b/>
          <w:bCs/>
          <w:sz w:val="20"/>
          <w:szCs w:val="20"/>
          <w:lang w:val="it-IT"/>
        </w:rPr>
      </w:pPr>
      <w:r w:rsidRPr="000A77F3">
        <w:rPr>
          <w:rFonts w:ascii="Arial" w:hAnsi="Arial" w:cs="Arial"/>
          <w:b/>
          <w:bCs/>
          <w:sz w:val="20"/>
          <w:szCs w:val="20"/>
          <w:lang w:val="it-IT"/>
        </w:rPr>
        <w:t>DELLA CITTÀ DI NOVIGRAD-CITTANOVA PER L'ANNO 2025</w:t>
      </w:r>
    </w:p>
    <w:p w14:paraId="571EF2EF" w14:textId="77777777" w:rsidR="00D01B6A" w:rsidRPr="000A77F3" w:rsidRDefault="00D01B6A" w:rsidP="00D01B6A">
      <w:pPr>
        <w:spacing w:after="0" w:line="240" w:lineRule="auto"/>
        <w:jc w:val="center"/>
        <w:rPr>
          <w:rFonts w:ascii="Arial" w:hAnsi="Arial" w:cs="Arial"/>
          <w:b/>
          <w:bCs/>
          <w:sz w:val="20"/>
          <w:szCs w:val="20"/>
          <w:lang w:val="it-IT"/>
        </w:rPr>
      </w:pPr>
    </w:p>
    <w:p w14:paraId="595AA419" w14:textId="77777777" w:rsidR="00D01B6A" w:rsidRPr="000A77F3" w:rsidRDefault="00D01B6A" w:rsidP="00D01B6A">
      <w:pPr>
        <w:spacing w:after="0" w:line="240" w:lineRule="auto"/>
        <w:jc w:val="both"/>
        <w:rPr>
          <w:rFonts w:ascii="Arial" w:hAnsi="Arial" w:cs="Arial"/>
          <w:sz w:val="20"/>
          <w:szCs w:val="20"/>
          <w:lang w:val="it-IT"/>
        </w:rPr>
      </w:pPr>
      <w:r w:rsidRPr="000A77F3">
        <w:rPr>
          <w:rFonts w:ascii="Arial" w:hAnsi="Arial" w:cs="Arial"/>
          <w:sz w:val="20"/>
          <w:szCs w:val="20"/>
          <w:lang w:val="it-IT"/>
        </w:rPr>
        <w:t>I fabbisogni pubblici nella cultura della Città di Novigrad-Cittanova sono attività e lavori culturali, azioni e manifestazioni nella cultura di interesse per la Città di Novigrad-Cittanova che sono determinati dal programma come fabbisogni pubblici, così come quelli che sono determinati dal una legge speciale, ed in particolare: le attività e i compiti delle istituzioni culturali, la tutela dei monumenti culturali, le attività delle associazioni e degli altri organismi culturali, l'incoraggiamento della creatività artistica e culturale, le azioni e le manifestazioni culturali che concorrono allo sviluppo e alla promozione della vita culturale, ma anche manutenzione degli investimenti, preparazione della documentazione progettuale, adeguamenti e necessari interventi sugli edifici.</w:t>
      </w:r>
    </w:p>
    <w:p w14:paraId="055634CB" w14:textId="77777777" w:rsidR="00D01B6A" w:rsidRPr="000A77F3" w:rsidRDefault="00D01B6A" w:rsidP="00D01B6A">
      <w:pPr>
        <w:spacing w:after="0" w:line="240" w:lineRule="auto"/>
        <w:rPr>
          <w:rFonts w:ascii="Arial" w:hAnsi="Arial" w:cs="Arial"/>
          <w:sz w:val="20"/>
          <w:szCs w:val="20"/>
          <w:lang w:val="it-IT"/>
        </w:rPr>
      </w:pPr>
    </w:p>
    <w:p w14:paraId="5733FDD3" w14:textId="77777777" w:rsidR="00D01B6A" w:rsidRPr="000A77F3" w:rsidRDefault="00D01B6A" w:rsidP="00D01B6A">
      <w:pPr>
        <w:spacing w:after="0" w:line="240" w:lineRule="auto"/>
        <w:jc w:val="both"/>
        <w:rPr>
          <w:rFonts w:ascii="Arial" w:hAnsi="Arial" w:cs="Arial"/>
          <w:sz w:val="20"/>
          <w:szCs w:val="20"/>
          <w:lang w:val="it-IT"/>
        </w:rPr>
      </w:pPr>
      <w:r w:rsidRPr="000A77F3">
        <w:rPr>
          <w:rFonts w:ascii="Arial" w:hAnsi="Arial" w:cs="Arial"/>
          <w:sz w:val="20"/>
          <w:szCs w:val="20"/>
          <w:lang w:val="it-IT"/>
        </w:rPr>
        <w:t>Il programma dei fabbisogni pubblici nella cultura per l'anno 2025 sarà realizzato attraverso l'Assessorato agli affari del sindaco, affari generali e attività sociali, le attività del Museo-Museo Lapidarium, della Biblioteca civica di Novigrad-Cittanova, del Centro per le manifestazioni e la cultura di Novigrad-Cittanova, e le istituzioni e le associazioni che si occupano di programmi culturali.</w:t>
      </w:r>
    </w:p>
    <w:p w14:paraId="009D7CB2" w14:textId="77777777" w:rsidR="00D01B6A" w:rsidRPr="000A77F3" w:rsidRDefault="00D01B6A" w:rsidP="00D01B6A">
      <w:pPr>
        <w:spacing w:after="0" w:line="240" w:lineRule="auto"/>
        <w:rPr>
          <w:rFonts w:ascii="Arial" w:hAnsi="Arial" w:cs="Arial"/>
          <w:sz w:val="20"/>
          <w:szCs w:val="20"/>
          <w:lang w:val="it-IT"/>
        </w:rPr>
      </w:pPr>
    </w:p>
    <w:p w14:paraId="34C56180" w14:textId="77777777" w:rsidR="00D01B6A" w:rsidRPr="000A77F3" w:rsidRDefault="00D01B6A" w:rsidP="00D01B6A">
      <w:pPr>
        <w:spacing w:after="0" w:line="240" w:lineRule="auto"/>
        <w:jc w:val="both"/>
        <w:rPr>
          <w:rFonts w:ascii="Arial" w:hAnsi="Arial" w:cs="Arial"/>
          <w:sz w:val="20"/>
          <w:szCs w:val="20"/>
          <w:lang w:val="it-IT"/>
        </w:rPr>
      </w:pPr>
      <w:r w:rsidRPr="000A77F3">
        <w:rPr>
          <w:rFonts w:ascii="Arial" w:hAnsi="Arial" w:cs="Arial"/>
          <w:sz w:val="20"/>
          <w:szCs w:val="20"/>
          <w:lang w:val="it-IT"/>
        </w:rPr>
        <w:t>I progetti di capitale, lo sviluppo della documentazione progettuale, la costruzione di edifici per scopi pubblici nella cultura e la ristrutturazione dei monumenti culturali sono pianificati e attuati attraverso l'Assessorato al sistema comunale, assetto territoriale e tutela ambientale.</w:t>
      </w:r>
    </w:p>
    <w:p w14:paraId="133A451E" w14:textId="77777777" w:rsidR="00D01B6A" w:rsidRPr="000A77F3" w:rsidRDefault="00D01B6A" w:rsidP="00D01B6A">
      <w:pPr>
        <w:spacing w:after="0" w:line="240" w:lineRule="auto"/>
        <w:rPr>
          <w:rFonts w:ascii="Arial" w:hAnsi="Arial" w:cs="Arial"/>
          <w:sz w:val="20"/>
          <w:szCs w:val="20"/>
          <w:lang w:val="it-IT"/>
        </w:rPr>
      </w:pPr>
    </w:p>
    <w:p w14:paraId="3D7A582B" w14:textId="77777777" w:rsidR="00D01B6A" w:rsidRPr="000A77F3" w:rsidRDefault="00D01B6A">
      <w:pPr>
        <w:pStyle w:val="ListParagraph"/>
        <w:numPr>
          <w:ilvl w:val="0"/>
          <w:numId w:val="12"/>
        </w:numPr>
        <w:spacing w:after="0" w:line="240" w:lineRule="auto"/>
        <w:rPr>
          <w:rFonts w:ascii="Arial" w:hAnsi="Arial" w:cs="Arial"/>
          <w:b/>
          <w:bCs/>
          <w:sz w:val="20"/>
          <w:szCs w:val="20"/>
          <w:lang w:val="it-IT"/>
        </w:rPr>
      </w:pPr>
      <w:r w:rsidRPr="000A77F3">
        <w:rPr>
          <w:rFonts w:ascii="Arial" w:hAnsi="Arial" w:cs="Arial"/>
          <w:b/>
          <w:bCs/>
          <w:sz w:val="20"/>
          <w:szCs w:val="20"/>
          <w:lang w:val="it-IT"/>
        </w:rPr>
        <w:t>MUSEO LAPIDARIUM NOVIGRAD-CITTANOVA</w:t>
      </w:r>
    </w:p>
    <w:p w14:paraId="199537A9" w14:textId="77777777" w:rsidR="00D01B6A" w:rsidRPr="000A77F3" w:rsidRDefault="00D01B6A" w:rsidP="00D01B6A">
      <w:pPr>
        <w:pStyle w:val="ListParagraph"/>
        <w:spacing w:after="0" w:line="240" w:lineRule="auto"/>
        <w:ind w:left="1080"/>
        <w:rPr>
          <w:rFonts w:ascii="Arial" w:hAnsi="Arial" w:cs="Arial"/>
          <w:b/>
          <w:bCs/>
          <w:sz w:val="20"/>
          <w:szCs w:val="20"/>
          <w:lang w:val="it-IT"/>
        </w:rPr>
      </w:pP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967"/>
      </w:tblGrid>
      <w:tr w:rsidR="00D01B6A" w:rsidRPr="000A77F3" w14:paraId="16773007" w14:textId="77777777" w:rsidTr="00DB47FD">
        <w:trPr>
          <w:trHeight w:val="272"/>
        </w:trPr>
        <w:tc>
          <w:tcPr>
            <w:tcW w:w="3245" w:type="pct"/>
            <w:vAlign w:val="center"/>
          </w:tcPr>
          <w:p w14:paraId="0C851BE0" w14:textId="77777777" w:rsidR="00D01B6A" w:rsidRPr="000A77F3" w:rsidRDefault="00D01B6A" w:rsidP="00DB47FD">
            <w:pPr>
              <w:spacing w:after="0" w:line="240" w:lineRule="auto"/>
              <w:rPr>
                <w:rFonts w:ascii="Arial" w:hAnsi="Arial" w:cs="Arial"/>
                <w:sz w:val="20"/>
                <w:szCs w:val="20"/>
              </w:rPr>
            </w:pPr>
            <w:r w:rsidRPr="000A77F3">
              <w:rPr>
                <w:rFonts w:ascii="Arial" w:hAnsi="Arial" w:cs="Arial"/>
                <w:sz w:val="20"/>
                <w:szCs w:val="20"/>
                <w:lang w:val="it-IT"/>
              </w:rPr>
              <w:t>Bilancio della Città di</w:t>
            </w:r>
            <w:r w:rsidRPr="000A77F3">
              <w:rPr>
                <w:rFonts w:ascii="Arial" w:hAnsi="Arial" w:cs="Arial"/>
                <w:sz w:val="20"/>
                <w:szCs w:val="20"/>
              </w:rPr>
              <w:t xml:space="preserve"> Novigrad-Cittanova</w:t>
            </w:r>
          </w:p>
        </w:tc>
        <w:tc>
          <w:tcPr>
            <w:tcW w:w="1755" w:type="pct"/>
            <w:vAlign w:val="center"/>
          </w:tcPr>
          <w:p w14:paraId="698B0CCE"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197.422</w:t>
            </w:r>
          </w:p>
        </w:tc>
      </w:tr>
      <w:tr w:rsidR="00D01B6A" w:rsidRPr="000A77F3" w14:paraId="290D2524" w14:textId="77777777" w:rsidTr="00DB47FD">
        <w:trPr>
          <w:trHeight w:val="250"/>
        </w:trPr>
        <w:tc>
          <w:tcPr>
            <w:tcW w:w="3245" w:type="pct"/>
            <w:vAlign w:val="center"/>
          </w:tcPr>
          <w:p w14:paraId="757A3350" w14:textId="77777777" w:rsidR="00D01B6A" w:rsidRPr="000A77F3" w:rsidRDefault="00D01B6A" w:rsidP="00DB47FD">
            <w:pPr>
              <w:spacing w:after="0" w:line="240" w:lineRule="auto"/>
              <w:rPr>
                <w:rFonts w:ascii="Arial" w:hAnsi="Arial" w:cs="Arial"/>
                <w:bCs/>
                <w:sz w:val="20"/>
                <w:szCs w:val="20"/>
                <w:lang w:val="it-IT"/>
              </w:rPr>
            </w:pPr>
            <w:r w:rsidRPr="000A77F3">
              <w:rPr>
                <w:rFonts w:ascii="Arial" w:hAnsi="Arial" w:cs="Arial"/>
                <w:sz w:val="20"/>
                <w:szCs w:val="20"/>
                <w:lang w:val="it-IT"/>
              </w:rPr>
              <w:t>Entrate proprie</w:t>
            </w:r>
            <w:r w:rsidRPr="000A77F3">
              <w:rPr>
                <w:rFonts w:ascii="Arial" w:hAnsi="Arial" w:cs="Arial"/>
                <w:sz w:val="20"/>
                <w:szCs w:val="20"/>
              </w:rPr>
              <w:t xml:space="preserve"> + </w:t>
            </w:r>
            <w:r w:rsidRPr="000A77F3">
              <w:rPr>
                <w:rFonts w:ascii="Arial" w:hAnsi="Arial" w:cs="Arial"/>
                <w:sz w:val="20"/>
                <w:szCs w:val="20"/>
                <w:lang w:val="it-IT"/>
              </w:rPr>
              <w:t>esterne</w:t>
            </w:r>
          </w:p>
        </w:tc>
        <w:tc>
          <w:tcPr>
            <w:tcW w:w="1755" w:type="pct"/>
            <w:vAlign w:val="center"/>
          </w:tcPr>
          <w:p w14:paraId="6C0F7BCC" w14:textId="77777777" w:rsidR="00D01B6A" w:rsidRPr="000A77F3" w:rsidRDefault="00D01B6A" w:rsidP="00DB47FD">
            <w:pPr>
              <w:spacing w:after="0" w:line="240" w:lineRule="auto"/>
              <w:jc w:val="right"/>
              <w:rPr>
                <w:rFonts w:ascii="Arial" w:hAnsi="Arial" w:cs="Arial"/>
                <w:bCs/>
                <w:sz w:val="20"/>
                <w:szCs w:val="20"/>
              </w:rPr>
            </w:pPr>
            <w:r w:rsidRPr="000A77F3">
              <w:rPr>
                <w:rFonts w:ascii="Arial" w:hAnsi="Arial" w:cs="Arial"/>
                <w:bCs/>
                <w:sz w:val="20"/>
                <w:szCs w:val="20"/>
              </w:rPr>
              <w:t>34.300</w:t>
            </w:r>
          </w:p>
        </w:tc>
      </w:tr>
      <w:tr w:rsidR="00D01B6A" w:rsidRPr="000A77F3" w14:paraId="29969FF7" w14:textId="77777777" w:rsidTr="00DB47FD">
        <w:trPr>
          <w:trHeight w:val="250"/>
        </w:trPr>
        <w:tc>
          <w:tcPr>
            <w:tcW w:w="3245" w:type="pct"/>
            <w:vAlign w:val="center"/>
          </w:tcPr>
          <w:p w14:paraId="78569C6F" w14:textId="77777777" w:rsidR="00D01B6A" w:rsidRPr="000A77F3" w:rsidRDefault="00D01B6A" w:rsidP="00DB47FD">
            <w:pPr>
              <w:spacing w:after="0" w:line="240" w:lineRule="auto"/>
              <w:rPr>
                <w:rFonts w:ascii="Arial" w:hAnsi="Arial" w:cs="Arial"/>
                <w:b/>
                <w:sz w:val="20"/>
                <w:szCs w:val="20"/>
                <w:lang w:val="it-IT"/>
              </w:rPr>
            </w:pPr>
            <w:r w:rsidRPr="000A77F3">
              <w:rPr>
                <w:rFonts w:ascii="Arial" w:hAnsi="Arial" w:cs="Arial"/>
                <w:b/>
                <w:sz w:val="20"/>
                <w:szCs w:val="20"/>
                <w:lang w:val="it-IT"/>
              </w:rPr>
              <w:t>TOTALE</w:t>
            </w:r>
          </w:p>
        </w:tc>
        <w:tc>
          <w:tcPr>
            <w:tcW w:w="1755" w:type="pct"/>
            <w:vAlign w:val="center"/>
          </w:tcPr>
          <w:p w14:paraId="2DBC3DAB" w14:textId="77777777" w:rsidR="00D01B6A" w:rsidRPr="000A77F3" w:rsidRDefault="00D01B6A" w:rsidP="00DB47FD">
            <w:pPr>
              <w:spacing w:after="0" w:line="240" w:lineRule="auto"/>
              <w:jc w:val="right"/>
              <w:rPr>
                <w:rFonts w:ascii="Arial" w:hAnsi="Arial" w:cs="Arial"/>
                <w:b/>
                <w:bCs/>
                <w:sz w:val="20"/>
                <w:szCs w:val="20"/>
              </w:rPr>
            </w:pPr>
            <w:r w:rsidRPr="000A77F3">
              <w:rPr>
                <w:rFonts w:ascii="Arial" w:hAnsi="Arial" w:cs="Arial"/>
                <w:b/>
                <w:bCs/>
                <w:sz w:val="20"/>
                <w:szCs w:val="20"/>
              </w:rPr>
              <w:t>231.722</w:t>
            </w:r>
          </w:p>
        </w:tc>
      </w:tr>
    </w:tbl>
    <w:p w14:paraId="12838E37" w14:textId="77777777" w:rsidR="00D01B6A" w:rsidRPr="000A77F3" w:rsidRDefault="00D01B6A" w:rsidP="00D01B6A">
      <w:pPr>
        <w:spacing w:after="0" w:line="240" w:lineRule="auto"/>
        <w:rPr>
          <w:rFonts w:ascii="Arial" w:hAnsi="Arial" w:cs="Arial"/>
          <w:sz w:val="20"/>
          <w:szCs w:val="20"/>
          <w:lang w:val="it-IT"/>
        </w:rPr>
      </w:pPr>
    </w:p>
    <w:p w14:paraId="5BF39265" w14:textId="77777777" w:rsidR="00D01B6A" w:rsidRPr="000A77F3" w:rsidRDefault="00D01B6A" w:rsidP="00D01B6A">
      <w:pPr>
        <w:spacing w:after="0" w:line="240" w:lineRule="auto"/>
        <w:rPr>
          <w:rFonts w:ascii="Arial" w:hAnsi="Arial" w:cs="Arial"/>
          <w:sz w:val="20"/>
          <w:szCs w:val="20"/>
          <w:lang w:val="it-IT"/>
        </w:rPr>
      </w:pPr>
    </w:p>
    <w:p w14:paraId="2A44124C" w14:textId="77777777" w:rsidR="00D01B6A" w:rsidRPr="000A77F3" w:rsidRDefault="00D01B6A" w:rsidP="00D01B6A">
      <w:pPr>
        <w:spacing w:after="0" w:line="240" w:lineRule="auto"/>
        <w:rPr>
          <w:rFonts w:ascii="Arial" w:hAnsi="Arial" w:cs="Arial"/>
          <w:sz w:val="20"/>
          <w:szCs w:val="20"/>
          <w:lang w:val="it-IT"/>
        </w:rPr>
      </w:pPr>
    </w:p>
    <w:p w14:paraId="107EACC7" w14:textId="77777777" w:rsidR="00D01B6A" w:rsidRPr="000A77F3" w:rsidRDefault="00D01B6A" w:rsidP="00D01B6A">
      <w:pPr>
        <w:spacing w:after="0" w:line="240" w:lineRule="auto"/>
        <w:rPr>
          <w:rFonts w:ascii="Arial" w:hAnsi="Arial" w:cs="Arial"/>
          <w:sz w:val="20"/>
          <w:szCs w:val="20"/>
          <w:lang w:val="it-IT"/>
        </w:rPr>
      </w:pPr>
    </w:p>
    <w:p w14:paraId="66B7067D" w14:textId="77777777" w:rsidR="00D01B6A" w:rsidRPr="000A77F3" w:rsidRDefault="00D01B6A" w:rsidP="00D01B6A">
      <w:pPr>
        <w:spacing w:after="0" w:line="240" w:lineRule="auto"/>
        <w:rPr>
          <w:rFonts w:ascii="Arial" w:hAnsi="Arial" w:cs="Arial"/>
          <w:sz w:val="20"/>
          <w:szCs w:val="20"/>
          <w:lang w:val="it-IT"/>
        </w:rPr>
      </w:pPr>
    </w:p>
    <w:p w14:paraId="1680CC18" w14:textId="77777777" w:rsidR="00D01B6A" w:rsidRPr="000A77F3" w:rsidRDefault="00D01B6A" w:rsidP="00D01B6A">
      <w:pPr>
        <w:spacing w:after="0" w:line="240" w:lineRule="auto"/>
        <w:rPr>
          <w:rFonts w:ascii="Arial" w:hAnsi="Arial" w:cs="Arial"/>
          <w:sz w:val="20"/>
          <w:szCs w:val="20"/>
          <w:lang w:val="it-IT"/>
        </w:rPr>
      </w:pPr>
    </w:p>
    <w:p w14:paraId="662270A9" w14:textId="77777777" w:rsidR="00D01B6A" w:rsidRPr="000A77F3" w:rsidRDefault="00D01B6A">
      <w:pPr>
        <w:pStyle w:val="ListParagraph"/>
        <w:numPr>
          <w:ilvl w:val="0"/>
          <w:numId w:val="12"/>
        </w:numPr>
        <w:spacing w:after="0" w:line="240" w:lineRule="auto"/>
        <w:rPr>
          <w:rFonts w:ascii="Arial" w:hAnsi="Arial" w:cs="Arial"/>
          <w:b/>
          <w:bCs/>
          <w:sz w:val="20"/>
          <w:szCs w:val="20"/>
          <w:lang w:val="it-IT"/>
        </w:rPr>
      </w:pPr>
      <w:r w:rsidRPr="000A77F3">
        <w:rPr>
          <w:rFonts w:ascii="Arial" w:hAnsi="Arial" w:cs="Arial"/>
          <w:b/>
          <w:bCs/>
          <w:sz w:val="20"/>
          <w:szCs w:val="20"/>
          <w:lang w:val="it-IT"/>
        </w:rPr>
        <w:t>BIBLIOTECA CIVICA NOVIGRAD-CITTANOVA</w:t>
      </w:r>
    </w:p>
    <w:p w14:paraId="5248E939" w14:textId="77777777" w:rsidR="00D01B6A" w:rsidRPr="000A77F3" w:rsidRDefault="00D01B6A" w:rsidP="00D01B6A">
      <w:pPr>
        <w:pStyle w:val="ListParagraph"/>
        <w:spacing w:after="0" w:line="240" w:lineRule="auto"/>
        <w:ind w:left="1080"/>
        <w:rPr>
          <w:rFonts w:ascii="Arial" w:hAnsi="Arial" w:cs="Arial"/>
          <w:b/>
          <w:bCs/>
          <w:sz w:val="20"/>
          <w:szCs w:val="20"/>
          <w:lang w:val="it-IT"/>
        </w:rPr>
      </w:pP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967"/>
      </w:tblGrid>
      <w:tr w:rsidR="00D01B6A" w:rsidRPr="000A77F3" w14:paraId="16968E38" w14:textId="77777777" w:rsidTr="00DB47FD">
        <w:trPr>
          <w:trHeight w:val="272"/>
        </w:trPr>
        <w:tc>
          <w:tcPr>
            <w:tcW w:w="3245" w:type="pct"/>
            <w:vAlign w:val="center"/>
          </w:tcPr>
          <w:p w14:paraId="522803C7" w14:textId="77777777" w:rsidR="00D01B6A" w:rsidRPr="000A77F3" w:rsidRDefault="00D01B6A" w:rsidP="00DB47FD">
            <w:pPr>
              <w:spacing w:after="0" w:line="240" w:lineRule="auto"/>
              <w:rPr>
                <w:rFonts w:ascii="Arial" w:hAnsi="Arial" w:cs="Arial"/>
                <w:sz w:val="20"/>
                <w:szCs w:val="20"/>
              </w:rPr>
            </w:pPr>
            <w:r w:rsidRPr="000A77F3">
              <w:rPr>
                <w:rFonts w:ascii="Arial" w:hAnsi="Arial" w:cs="Arial"/>
                <w:sz w:val="20"/>
                <w:szCs w:val="20"/>
                <w:lang w:val="it-IT"/>
              </w:rPr>
              <w:t>Bilancio della Città di</w:t>
            </w:r>
            <w:r w:rsidRPr="000A77F3">
              <w:rPr>
                <w:rFonts w:ascii="Arial" w:hAnsi="Arial" w:cs="Arial"/>
                <w:sz w:val="20"/>
                <w:szCs w:val="20"/>
              </w:rPr>
              <w:t xml:space="preserve"> Novigrad-Cittanova</w:t>
            </w:r>
          </w:p>
        </w:tc>
        <w:tc>
          <w:tcPr>
            <w:tcW w:w="1755" w:type="pct"/>
            <w:vAlign w:val="center"/>
          </w:tcPr>
          <w:p w14:paraId="6425BB7D"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142.941</w:t>
            </w:r>
          </w:p>
        </w:tc>
      </w:tr>
      <w:tr w:rsidR="00D01B6A" w:rsidRPr="000A77F3" w14:paraId="15D57BD2" w14:textId="77777777" w:rsidTr="00DB47FD">
        <w:trPr>
          <w:trHeight w:val="250"/>
        </w:trPr>
        <w:tc>
          <w:tcPr>
            <w:tcW w:w="3245" w:type="pct"/>
            <w:vAlign w:val="center"/>
          </w:tcPr>
          <w:p w14:paraId="28DAABB9" w14:textId="77777777" w:rsidR="00D01B6A" w:rsidRPr="000A77F3" w:rsidRDefault="00D01B6A" w:rsidP="00DB47FD">
            <w:pPr>
              <w:spacing w:after="0" w:line="240" w:lineRule="auto"/>
              <w:rPr>
                <w:rFonts w:ascii="Arial" w:hAnsi="Arial" w:cs="Arial"/>
                <w:bCs/>
                <w:sz w:val="20"/>
                <w:szCs w:val="20"/>
                <w:lang w:val="it-IT"/>
              </w:rPr>
            </w:pPr>
            <w:r w:rsidRPr="000A77F3">
              <w:rPr>
                <w:rFonts w:ascii="Arial" w:hAnsi="Arial" w:cs="Arial"/>
                <w:sz w:val="20"/>
                <w:szCs w:val="20"/>
                <w:lang w:val="it-IT"/>
              </w:rPr>
              <w:t>Entrate proprie</w:t>
            </w:r>
            <w:r w:rsidRPr="000A77F3">
              <w:rPr>
                <w:rFonts w:ascii="Arial" w:hAnsi="Arial" w:cs="Arial"/>
                <w:sz w:val="20"/>
                <w:szCs w:val="20"/>
              </w:rPr>
              <w:t xml:space="preserve"> + </w:t>
            </w:r>
            <w:r w:rsidRPr="000A77F3">
              <w:rPr>
                <w:rFonts w:ascii="Arial" w:hAnsi="Arial" w:cs="Arial"/>
                <w:sz w:val="20"/>
                <w:szCs w:val="20"/>
                <w:lang w:val="it-IT"/>
              </w:rPr>
              <w:t>esterne</w:t>
            </w:r>
          </w:p>
        </w:tc>
        <w:tc>
          <w:tcPr>
            <w:tcW w:w="1755" w:type="pct"/>
            <w:vAlign w:val="center"/>
          </w:tcPr>
          <w:p w14:paraId="67FAA694" w14:textId="77777777" w:rsidR="00D01B6A" w:rsidRPr="000A77F3" w:rsidRDefault="00D01B6A" w:rsidP="00DB47FD">
            <w:pPr>
              <w:spacing w:after="0" w:line="240" w:lineRule="auto"/>
              <w:jc w:val="right"/>
              <w:rPr>
                <w:rFonts w:ascii="Arial" w:hAnsi="Arial" w:cs="Arial"/>
                <w:bCs/>
                <w:sz w:val="20"/>
                <w:szCs w:val="20"/>
              </w:rPr>
            </w:pPr>
            <w:r w:rsidRPr="000A77F3">
              <w:rPr>
                <w:rFonts w:ascii="Arial" w:hAnsi="Arial" w:cs="Arial"/>
                <w:bCs/>
                <w:sz w:val="20"/>
                <w:szCs w:val="20"/>
              </w:rPr>
              <w:t>19.949</w:t>
            </w:r>
          </w:p>
        </w:tc>
      </w:tr>
      <w:tr w:rsidR="00D01B6A" w:rsidRPr="000A77F3" w14:paraId="5301C70A" w14:textId="77777777" w:rsidTr="00DB47FD">
        <w:trPr>
          <w:trHeight w:val="250"/>
        </w:trPr>
        <w:tc>
          <w:tcPr>
            <w:tcW w:w="3245" w:type="pct"/>
            <w:vAlign w:val="center"/>
          </w:tcPr>
          <w:p w14:paraId="39FBEB06" w14:textId="77777777" w:rsidR="00D01B6A" w:rsidRPr="000A77F3" w:rsidRDefault="00D01B6A" w:rsidP="00DB47FD">
            <w:pPr>
              <w:spacing w:after="0" w:line="240" w:lineRule="auto"/>
              <w:rPr>
                <w:rFonts w:ascii="Arial" w:hAnsi="Arial" w:cs="Arial"/>
                <w:b/>
                <w:sz w:val="20"/>
                <w:szCs w:val="20"/>
                <w:lang w:val="it-IT"/>
              </w:rPr>
            </w:pPr>
            <w:r w:rsidRPr="000A77F3">
              <w:rPr>
                <w:rFonts w:ascii="Arial" w:hAnsi="Arial" w:cs="Arial"/>
                <w:b/>
                <w:sz w:val="20"/>
                <w:szCs w:val="20"/>
                <w:lang w:val="it-IT"/>
              </w:rPr>
              <w:t>TOTALE</w:t>
            </w:r>
          </w:p>
        </w:tc>
        <w:tc>
          <w:tcPr>
            <w:tcW w:w="1755" w:type="pct"/>
            <w:vAlign w:val="center"/>
          </w:tcPr>
          <w:p w14:paraId="107426D1" w14:textId="77777777" w:rsidR="00D01B6A" w:rsidRPr="000A77F3" w:rsidRDefault="00D01B6A" w:rsidP="00DB47FD">
            <w:pPr>
              <w:spacing w:after="0" w:line="240" w:lineRule="auto"/>
              <w:jc w:val="right"/>
              <w:rPr>
                <w:rFonts w:ascii="Arial" w:hAnsi="Arial" w:cs="Arial"/>
                <w:b/>
                <w:bCs/>
                <w:sz w:val="20"/>
                <w:szCs w:val="20"/>
              </w:rPr>
            </w:pPr>
            <w:r w:rsidRPr="000A77F3">
              <w:rPr>
                <w:rFonts w:ascii="Arial" w:hAnsi="Arial" w:cs="Arial"/>
                <w:b/>
                <w:bCs/>
                <w:sz w:val="20"/>
                <w:szCs w:val="20"/>
              </w:rPr>
              <w:t>162.190</w:t>
            </w:r>
          </w:p>
        </w:tc>
      </w:tr>
    </w:tbl>
    <w:p w14:paraId="063D9D6F" w14:textId="77777777" w:rsidR="00D01B6A" w:rsidRPr="000A77F3" w:rsidRDefault="00D01B6A" w:rsidP="00D01B6A">
      <w:pPr>
        <w:spacing w:after="0" w:line="240" w:lineRule="auto"/>
        <w:rPr>
          <w:rFonts w:ascii="Arial" w:hAnsi="Arial" w:cs="Arial"/>
          <w:sz w:val="20"/>
          <w:szCs w:val="20"/>
          <w:lang w:val="it-IT"/>
        </w:rPr>
      </w:pPr>
    </w:p>
    <w:p w14:paraId="04CD53CA" w14:textId="77777777" w:rsidR="00D01B6A" w:rsidRPr="000A77F3" w:rsidRDefault="00D01B6A" w:rsidP="00D01B6A">
      <w:pPr>
        <w:spacing w:after="0" w:line="240" w:lineRule="auto"/>
        <w:rPr>
          <w:rFonts w:ascii="Arial" w:hAnsi="Arial" w:cs="Arial"/>
          <w:sz w:val="20"/>
          <w:szCs w:val="20"/>
          <w:lang w:val="it-IT"/>
        </w:rPr>
      </w:pPr>
    </w:p>
    <w:p w14:paraId="54142328" w14:textId="77777777" w:rsidR="00D01B6A" w:rsidRPr="000A77F3" w:rsidRDefault="00D01B6A" w:rsidP="00D01B6A">
      <w:pPr>
        <w:spacing w:after="0" w:line="240" w:lineRule="auto"/>
        <w:rPr>
          <w:rFonts w:ascii="Arial" w:hAnsi="Arial" w:cs="Arial"/>
          <w:sz w:val="20"/>
          <w:szCs w:val="20"/>
          <w:lang w:val="it-IT"/>
        </w:rPr>
      </w:pPr>
    </w:p>
    <w:p w14:paraId="239586E8" w14:textId="77777777" w:rsidR="00D01B6A" w:rsidRPr="000A77F3" w:rsidRDefault="00D01B6A" w:rsidP="00D01B6A">
      <w:pPr>
        <w:spacing w:after="0" w:line="240" w:lineRule="auto"/>
        <w:rPr>
          <w:rFonts w:ascii="Arial" w:hAnsi="Arial" w:cs="Arial"/>
          <w:sz w:val="20"/>
          <w:szCs w:val="20"/>
          <w:lang w:val="it-IT"/>
        </w:rPr>
      </w:pPr>
    </w:p>
    <w:p w14:paraId="3A652FCC" w14:textId="77777777" w:rsidR="00D01B6A" w:rsidRPr="000A77F3" w:rsidRDefault="00D01B6A" w:rsidP="00D01B6A">
      <w:pPr>
        <w:spacing w:after="0" w:line="240" w:lineRule="auto"/>
        <w:rPr>
          <w:rFonts w:ascii="Arial" w:hAnsi="Arial" w:cs="Arial"/>
          <w:sz w:val="20"/>
          <w:szCs w:val="20"/>
          <w:lang w:val="it-IT"/>
        </w:rPr>
      </w:pPr>
    </w:p>
    <w:p w14:paraId="56E783D1" w14:textId="77777777" w:rsidR="00D01B6A" w:rsidRPr="000A77F3" w:rsidRDefault="00D01B6A" w:rsidP="00D01B6A">
      <w:pPr>
        <w:spacing w:after="0" w:line="240" w:lineRule="auto"/>
        <w:rPr>
          <w:rFonts w:ascii="Arial" w:hAnsi="Arial" w:cs="Arial"/>
          <w:sz w:val="20"/>
          <w:szCs w:val="20"/>
          <w:lang w:val="it-IT"/>
        </w:rPr>
      </w:pPr>
    </w:p>
    <w:p w14:paraId="0AB8D98C" w14:textId="77777777" w:rsidR="00D01B6A" w:rsidRPr="000A77F3" w:rsidRDefault="00D01B6A" w:rsidP="00D01B6A">
      <w:pPr>
        <w:spacing w:after="0" w:line="240" w:lineRule="auto"/>
        <w:rPr>
          <w:rFonts w:ascii="Arial" w:hAnsi="Arial" w:cs="Arial"/>
          <w:b/>
          <w:bCs/>
          <w:sz w:val="20"/>
          <w:szCs w:val="20"/>
          <w:lang w:val="it-IT"/>
        </w:rPr>
      </w:pPr>
      <w:r w:rsidRPr="000A77F3">
        <w:rPr>
          <w:rFonts w:ascii="Arial" w:hAnsi="Arial" w:cs="Arial"/>
          <w:b/>
          <w:bCs/>
          <w:sz w:val="20"/>
          <w:szCs w:val="20"/>
          <w:lang w:val="it-IT"/>
        </w:rPr>
        <w:t>III. CENTRO PER LE MANIFESTAZIONI E LA CULTURA NOVIGRAD-CITTANOVA</w:t>
      </w:r>
    </w:p>
    <w:p w14:paraId="707E838F" w14:textId="77777777" w:rsidR="00D01B6A" w:rsidRPr="000A77F3" w:rsidRDefault="00D01B6A" w:rsidP="00D01B6A">
      <w:pPr>
        <w:spacing w:after="0" w:line="240" w:lineRule="auto"/>
        <w:rPr>
          <w:rFonts w:ascii="Arial" w:hAnsi="Arial" w:cs="Arial"/>
          <w:b/>
          <w:bCs/>
          <w:sz w:val="20"/>
          <w:szCs w:val="20"/>
          <w:lang w:val="it-IT"/>
        </w:rPr>
      </w:pPr>
    </w:p>
    <w:tbl>
      <w:tblPr>
        <w:tblpPr w:leftFromText="180" w:rightFromText="180" w:vertAnchor="text" w:horzAnchor="margin" w:tblpY="143"/>
        <w:tblW w:w="3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967"/>
      </w:tblGrid>
      <w:tr w:rsidR="00D01B6A" w:rsidRPr="000A77F3" w14:paraId="310ACCC3" w14:textId="77777777" w:rsidTr="00DB47FD">
        <w:trPr>
          <w:trHeight w:val="272"/>
        </w:trPr>
        <w:tc>
          <w:tcPr>
            <w:tcW w:w="3245" w:type="pct"/>
            <w:vAlign w:val="center"/>
          </w:tcPr>
          <w:p w14:paraId="4089EB87" w14:textId="77777777" w:rsidR="00D01B6A" w:rsidRPr="000A77F3" w:rsidRDefault="00D01B6A" w:rsidP="00DB47FD">
            <w:pPr>
              <w:spacing w:after="0" w:line="240" w:lineRule="auto"/>
              <w:rPr>
                <w:rFonts w:ascii="Arial" w:hAnsi="Arial" w:cs="Arial"/>
                <w:sz w:val="20"/>
                <w:szCs w:val="20"/>
              </w:rPr>
            </w:pPr>
            <w:r w:rsidRPr="000A77F3">
              <w:rPr>
                <w:rFonts w:ascii="Arial" w:hAnsi="Arial" w:cs="Arial"/>
                <w:sz w:val="20"/>
                <w:szCs w:val="20"/>
                <w:lang w:val="it-IT"/>
              </w:rPr>
              <w:t>Bilancio della Città di</w:t>
            </w:r>
            <w:r w:rsidRPr="000A77F3">
              <w:rPr>
                <w:rFonts w:ascii="Arial" w:hAnsi="Arial" w:cs="Arial"/>
                <w:sz w:val="20"/>
                <w:szCs w:val="20"/>
              </w:rPr>
              <w:t xml:space="preserve"> Novigrad-Cittanova</w:t>
            </w:r>
          </w:p>
        </w:tc>
        <w:tc>
          <w:tcPr>
            <w:tcW w:w="1755" w:type="pct"/>
            <w:vAlign w:val="center"/>
          </w:tcPr>
          <w:p w14:paraId="061D6726"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206.467</w:t>
            </w:r>
          </w:p>
        </w:tc>
      </w:tr>
      <w:tr w:rsidR="00D01B6A" w:rsidRPr="000A77F3" w14:paraId="2E70D37A" w14:textId="77777777" w:rsidTr="00DB47FD">
        <w:trPr>
          <w:trHeight w:val="250"/>
        </w:trPr>
        <w:tc>
          <w:tcPr>
            <w:tcW w:w="3245" w:type="pct"/>
            <w:vAlign w:val="center"/>
          </w:tcPr>
          <w:p w14:paraId="065E11E9" w14:textId="77777777" w:rsidR="00D01B6A" w:rsidRPr="000A77F3" w:rsidRDefault="00D01B6A" w:rsidP="00DB47FD">
            <w:pPr>
              <w:spacing w:after="0" w:line="240" w:lineRule="auto"/>
              <w:rPr>
                <w:rFonts w:ascii="Arial" w:hAnsi="Arial" w:cs="Arial"/>
                <w:bCs/>
                <w:sz w:val="20"/>
                <w:szCs w:val="20"/>
                <w:lang w:val="it-IT"/>
              </w:rPr>
            </w:pPr>
            <w:r w:rsidRPr="000A77F3">
              <w:rPr>
                <w:rFonts w:ascii="Arial" w:hAnsi="Arial" w:cs="Arial"/>
                <w:sz w:val="20"/>
                <w:szCs w:val="20"/>
                <w:lang w:val="it-IT"/>
              </w:rPr>
              <w:t>Entrate proprie</w:t>
            </w:r>
            <w:r w:rsidRPr="000A77F3">
              <w:rPr>
                <w:rFonts w:ascii="Arial" w:hAnsi="Arial" w:cs="Arial"/>
                <w:sz w:val="20"/>
                <w:szCs w:val="20"/>
              </w:rPr>
              <w:t xml:space="preserve"> + </w:t>
            </w:r>
            <w:r w:rsidRPr="000A77F3">
              <w:rPr>
                <w:rFonts w:ascii="Arial" w:hAnsi="Arial" w:cs="Arial"/>
                <w:sz w:val="20"/>
                <w:szCs w:val="20"/>
                <w:lang w:val="it-IT"/>
              </w:rPr>
              <w:t>esterne</w:t>
            </w:r>
          </w:p>
        </w:tc>
        <w:tc>
          <w:tcPr>
            <w:tcW w:w="1755" w:type="pct"/>
            <w:vAlign w:val="center"/>
          </w:tcPr>
          <w:p w14:paraId="61E1CC8B" w14:textId="77777777" w:rsidR="00D01B6A" w:rsidRPr="000A77F3" w:rsidRDefault="00D01B6A" w:rsidP="00DB47FD">
            <w:pPr>
              <w:spacing w:after="0" w:line="240" w:lineRule="auto"/>
              <w:jc w:val="right"/>
              <w:rPr>
                <w:rFonts w:ascii="Arial" w:hAnsi="Arial" w:cs="Arial"/>
                <w:bCs/>
                <w:sz w:val="20"/>
                <w:szCs w:val="20"/>
              </w:rPr>
            </w:pPr>
            <w:r w:rsidRPr="000A77F3">
              <w:rPr>
                <w:rFonts w:ascii="Arial" w:hAnsi="Arial" w:cs="Arial"/>
                <w:sz w:val="20"/>
                <w:szCs w:val="20"/>
              </w:rPr>
              <w:t>60.000</w:t>
            </w:r>
          </w:p>
        </w:tc>
      </w:tr>
      <w:tr w:rsidR="00D01B6A" w:rsidRPr="000A77F3" w14:paraId="3BB49805" w14:textId="77777777" w:rsidTr="00DB47FD">
        <w:trPr>
          <w:trHeight w:val="250"/>
        </w:trPr>
        <w:tc>
          <w:tcPr>
            <w:tcW w:w="3245" w:type="pct"/>
            <w:vAlign w:val="center"/>
          </w:tcPr>
          <w:p w14:paraId="396DC723" w14:textId="77777777" w:rsidR="00D01B6A" w:rsidRPr="000A77F3" w:rsidRDefault="00D01B6A" w:rsidP="00DB47FD">
            <w:pPr>
              <w:spacing w:after="0" w:line="240" w:lineRule="auto"/>
              <w:rPr>
                <w:rFonts w:ascii="Arial" w:hAnsi="Arial" w:cs="Arial"/>
                <w:b/>
                <w:sz w:val="20"/>
                <w:szCs w:val="20"/>
                <w:lang w:val="it-IT"/>
              </w:rPr>
            </w:pPr>
            <w:r w:rsidRPr="000A77F3">
              <w:rPr>
                <w:rFonts w:ascii="Arial" w:hAnsi="Arial" w:cs="Arial"/>
                <w:b/>
                <w:sz w:val="20"/>
                <w:szCs w:val="20"/>
                <w:lang w:val="it-IT"/>
              </w:rPr>
              <w:t>TOTALE</w:t>
            </w:r>
          </w:p>
        </w:tc>
        <w:tc>
          <w:tcPr>
            <w:tcW w:w="1755" w:type="pct"/>
            <w:vAlign w:val="center"/>
          </w:tcPr>
          <w:p w14:paraId="437D5F0F" w14:textId="77777777" w:rsidR="00D01B6A" w:rsidRPr="000A77F3" w:rsidRDefault="00D01B6A" w:rsidP="00DB47FD">
            <w:pPr>
              <w:spacing w:after="0" w:line="240" w:lineRule="auto"/>
              <w:jc w:val="right"/>
              <w:rPr>
                <w:rFonts w:ascii="Arial" w:hAnsi="Arial" w:cs="Arial"/>
                <w:b/>
                <w:bCs/>
                <w:sz w:val="20"/>
                <w:szCs w:val="20"/>
              </w:rPr>
            </w:pPr>
            <w:r w:rsidRPr="000A77F3">
              <w:rPr>
                <w:rFonts w:ascii="Arial" w:hAnsi="Arial" w:cs="Arial"/>
                <w:b/>
                <w:bCs/>
                <w:sz w:val="20"/>
                <w:szCs w:val="20"/>
              </w:rPr>
              <w:t>266.467</w:t>
            </w:r>
          </w:p>
        </w:tc>
      </w:tr>
    </w:tbl>
    <w:p w14:paraId="1A38BBEE" w14:textId="77777777" w:rsidR="00D01B6A" w:rsidRPr="000A77F3" w:rsidRDefault="00D01B6A" w:rsidP="00D01B6A">
      <w:pPr>
        <w:spacing w:after="0" w:line="240" w:lineRule="auto"/>
        <w:rPr>
          <w:rFonts w:ascii="Arial" w:hAnsi="Arial" w:cs="Arial"/>
          <w:sz w:val="20"/>
          <w:szCs w:val="20"/>
          <w:lang w:val="it-IT"/>
        </w:rPr>
      </w:pPr>
    </w:p>
    <w:p w14:paraId="0D8E5136" w14:textId="77777777" w:rsidR="00D01B6A" w:rsidRPr="000A77F3" w:rsidRDefault="00D01B6A" w:rsidP="00D01B6A">
      <w:pPr>
        <w:spacing w:after="0" w:line="240" w:lineRule="auto"/>
        <w:rPr>
          <w:rFonts w:ascii="Arial" w:hAnsi="Arial" w:cs="Arial"/>
          <w:sz w:val="20"/>
          <w:szCs w:val="20"/>
          <w:lang w:val="it-IT"/>
        </w:rPr>
      </w:pPr>
    </w:p>
    <w:p w14:paraId="27CE3D7D" w14:textId="77777777" w:rsidR="00D01B6A" w:rsidRPr="000A77F3" w:rsidRDefault="00D01B6A" w:rsidP="00D01B6A">
      <w:pPr>
        <w:spacing w:after="0" w:line="240" w:lineRule="auto"/>
        <w:rPr>
          <w:rFonts w:ascii="Arial" w:hAnsi="Arial" w:cs="Arial"/>
          <w:sz w:val="20"/>
          <w:szCs w:val="20"/>
          <w:lang w:val="it-IT"/>
        </w:rPr>
      </w:pPr>
    </w:p>
    <w:p w14:paraId="2E19B915" w14:textId="77777777" w:rsidR="00D01B6A" w:rsidRPr="000A77F3" w:rsidRDefault="00D01B6A" w:rsidP="00D01B6A">
      <w:pPr>
        <w:spacing w:after="0" w:line="240" w:lineRule="auto"/>
        <w:rPr>
          <w:rFonts w:ascii="Arial" w:hAnsi="Arial" w:cs="Arial"/>
          <w:sz w:val="20"/>
          <w:szCs w:val="20"/>
          <w:lang w:val="it-IT"/>
        </w:rPr>
      </w:pPr>
    </w:p>
    <w:p w14:paraId="2BDE17D9" w14:textId="77777777" w:rsidR="00D01B6A" w:rsidRPr="000A77F3" w:rsidRDefault="00D01B6A" w:rsidP="00D01B6A">
      <w:pPr>
        <w:spacing w:after="0" w:line="240" w:lineRule="auto"/>
        <w:rPr>
          <w:rFonts w:ascii="Arial" w:hAnsi="Arial" w:cs="Arial"/>
          <w:sz w:val="20"/>
          <w:szCs w:val="20"/>
          <w:lang w:val="it-IT"/>
        </w:rPr>
      </w:pPr>
    </w:p>
    <w:p w14:paraId="0245A2AC" w14:textId="77777777" w:rsidR="00D01B6A" w:rsidRDefault="00D01B6A" w:rsidP="00D01B6A">
      <w:pPr>
        <w:spacing w:after="0" w:line="240" w:lineRule="auto"/>
        <w:rPr>
          <w:rFonts w:ascii="Arial" w:hAnsi="Arial" w:cs="Arial"/>
          <w:b/>
          <w:bCs/>
          <w:sz w:val="20"/>
          <w:szCs w:val="20"/>
          <w:lang w:val="it-IT"/>
        </w:rPr>
      </w:pPr>
    </w:p>
    <w:p w14:paraId="447E54DC" w14:textId="77777777" w:rsidR="00D01B6A" w:rsidRPr="000A77F3" w:rsidRDefault="00D01B6A" w:rsidP="00D01B6A">
      <w:pPr>
        <w:spacing w:after="0" w:line="240" w:lineRule="auto"/>
        <w:rPr>
          <w:rFonts w:ascii="Arial" w:hAnsi="Arial" w:cs="Arial"/>
          <w:b/>
          <w:bCs/>
          <w:sz w:val="20"/>
          <w:szCs w:val="20"/>
          <w:lang w:val="it-IT"/>
        </w:rPr>
      </w:pPr>
      <w:r w:rsidRPr="000A77F3">
        <w:rPr>
          <w:rFonts w:ascii="Arial" w:hAnsi="Arial" w:cs="Arial"/>
          <w:b/>
          <w:bCs/>
          <w:sz w:val="20"/>
          <w:szCs w:val="20"/>
          <w:lang w:val="it-IT"/>
        </w:rPr>
        <w:t>IV. COFINANZIAMENTO DI ATTIVITÀ, PROGRAMMI E PROGETTI DI ASSOCIAZIONI E ISTITUZIONI NELLA CULTURA</w:t>
      </w:r>
    </w:p>
    <w:p w14:paraId="3D8A547D" w14:textId="77777777" w:rsidR="00D01B6A" w:rsidRPr="000A77F3" w:rsidRDefault="00D01B6A" w:rsidP="00D01B6A">
      <w:pPr>
        <w:spacing w:after="0" w:line="240" w:lineRule="auto"/>
        <w:rPr>
          <w:rFonts w:ascii="Arial" w:hAnsi="Arial" w:cs="Arial"/>
          <w:sz w:val="20"/>
          <w:szCs w:val="20"/>
          <w:lang w:val="it-IT"/>
        </w:rPr>
      </w:pPr>
    </w:p>
    <w:tbl>
      <w:tblPr>
        <w:tblW w:w="3618" w:type="pct"/>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1716"/>
      </w:tblGrid>
      <w:tr w:rsidR="00D01B6A" w:rsidRPr="000A77F3" w14:paraId="76F9E978" w14:textId="77777777" w:rsidTr="00DB47FD">
        <w:tc>
          <w:tcPr>
            <w:tcW w:w="3685" w:type="pct"/>
          </w:tcPr>
          <w:p w14:paraId="7ED824B6" w14:textId="77777777" w:rsidR="00D01B6A" w:rsidRPr="000A77F3" w:rsidRDefault="00D01B6A" w:rsidP="00DB47FD">
            <w:pPr>
              <w:spacing w:after="0" w:line="240" w:lineRule="auto"/>
              <w:rPr>
                <w:rFonts w:ascii="Arial" w:hAnsi="Arial" w:cs="Arial"/>
                <w:sz w:val="20"/>
                <w:szCs w:val="20"/>
              </w:rPr>
            </w:pPr>
            <w:proofErr w:type="spellStart"/>
            <w:r w:rsidRPr="000A77F3">
              <w:rPr>
                <w:rFonts w:ascii="Arial" w:hAnsi="Arial" w:cs="Arial"/>
                <w:sz w:val="20"/>
                <w:szCs w:val="20"/>
              </w:rPr>
              <w:t>Associazioni</w:t>
            </w:r>
            <w:proofErr w:type="spellEnd"/>
            <w:r w:rsidRPr="000A77F3">
              <w:rPr>
                <w:rFonts w:ascii="Arial" w:hAnsi="Arial" w:cs="Arial"/>
                <w:sz w:val="20"/>
                <w:szCs w:val="20"/>
              </w:rPr>
              <w:t xml:space="preserve"> di </w:t>
            </w:r>
            <w:proofErr w:type="spellStart"/>
            <w:r w:rsidRPr="000A77F3">
              <w:rPr>
                <w:rFonts w:ascii="Arial" w:hAnsi="Arial" w:cs="Arial"/>
                <w:sz w:val="20"/>
                <w:szCs w:val="20"/>
              </w:rPr>
              <w:t>cittadini</w:t>
            </w:r>
            <w:proofErr w:type="spellEnd"/>
            <w:r w:rsidRPr="000A77F3">
              <w:rPr>
                <w:rFonts w:ascii="Arial" w:hAnsi="Arial" w:cs="Arial"/>
                <w:sz w:val="20"/>
                <w:szCs w:val="20"/>
              </w:rPr>
              <w:t xml:space="preserve"> </w:t>
            </w:r>
            <w:proofErr w:type="spellStart"/>
            <w:r w:rsidRPr="000A77F3">
              <w:rPr>
                <w:rFonts w:ascii="Arial" w:hAnsi="Arial" w:cs="Arial"/>
                <w:sz w:val="20"/>
                <w:szCs w:val="20"/>
              </w:rPr>
              <w:t>in</w:t>
            </w:r>
            <w:proofErr w:type="spellEnd"/>
            <w:r w:rsidRPr="000A77F3">
              <w:rPr>
                <w:rFonts w:ascii="Arial" w:hAnsi="Arial" w:cs="Arial"/>
                <w:sz w:val="20"/>
                <w:szCs w:val="20"/>
              </w:rPr>
              <w:t xml:space="preserve"> </w:t>
            </w:r>
            <w:proofErr w:type="spellStart"/>
            <w:r w:rsidRPr="000A77F3">
              <w:rPr>
                <w:rFonts w:ascii="Arial" w:hAnsi="Arial" w:cs="Arial"/>
                <w:sz w:val="20"/>
                <w:szCs w:val="20"/>
              </w:rPr>
              <w:t>cultura</w:t>
            </w:r>
            <w:proofErr w:type="spellEnd"/>
            <w:r w:rsidRPr="000A77F3">
              <w:rPr>
                <w:rFonts w:ascii="Arial" w:hAnsi="Arial" w:cs="Arial"/>
                <w:sz w:val="20"/>
                <w:szCs w:val="20"/>
              </w:rPr>
              <w:t xml:space="preserve"> </w:t>
            </w:r>
          </w:p>
        </w:tc>
        <w:tc>
          <w:tcPr>
            <w:tcW w:w="1315" w:type="pct"/>
          </w:tcPr>
          <w:p w14:paraId="45054A23"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25.000</w:t>
            </w:r>
          </w:p>
        </w:tc>
      </w:tr>
      <w:tr w:rsidR="00D01B6A" w:rsidRPr="000A77F3" w14:paraId="2FE661F6" w14:textId="77777777" w:rsidTr="00DB47FD">
        <w:tc>
          <w:tcPr>
            <w:tcW w:w="3685" w:type="pct"/>
          </w:tcPr>
          <w:p w14:paraId="6C7E88BE" w14:textId="77777777" w:rsidR="00D01B6A" w:rsidRPr="000A77F3" w:rsidRDefault="00D01B6A" w:rsidP="00DB47FD">
            <w:pPr>
              <w:spacing w:after="0" w:line="240" w:lineRule="auto"/>
              <w:rPr>
                <w:rFonts w:ascii="Arial" w:hAnsi="Arial" w:cs="Arial"/>
                <w:sz w:val="20"/>
                <w:szCs w:val="20"/>
              </w:rPr>
            </w:pPr>
            <w:r w:rsidRPr="000A77F3">
              <w:rPr>
                <w:rFonts w:ascii="Arial" w:hAnsi="Arial" w:cs="Arial"/>
                <w:sz w:val="20"/>
                <w:szCs w:val="20"/>
              </w:rPr>
              <w:lastRenderedPageBreak/>
              <w:t xml:space="preserve">Comunità </w:t>
            </w:r>
            <w:proofErr w:type="spellStart"/>
            <w:r w:rsidRPr="000A77F3">
              <w:rPr>
                <w:rFonts w:ascii="Arial" w:hAnsi="Arial" w:cs="Arial"/>
                <w:sz w:val="20"/>
                <w:szCs w:val="20"/>
              </w:rPr>
              <w:t>nazionali</w:t>
            </w:r>
            <w:proofErr w:type="spellEnd"/>
            <w:r w:rsidRPr="000A77F3">
              <w:rPr>
                <w:rFonts w:ascii="Arial" w:hAnsi="Arial" w:cs="Arial"/>
                <w:sz w:val="20"/>
                <w:szCs w:val="20"/>
              </w:rPr>
              <w:t xml:space="preserve"> - Comunità</w:t>
            </w:r>
            <w:r w:rsidRPr="000A77F3">
              <w:rPr>
                <w:rFonts w:ascii="Arial" w:hAnsi="Arial" w:cs="Arial"/>
                <w:sz w:val="20"/>
                <w:szCs w:val="20"/>
                <w:lang w:val="it-IT"/>
              </w:rPr>
              <w:t xml:space="preserve"> degli</w:t>
            </w:r>
            <w:r w:rsidRPr="000A77F3">
              <w:rPr>
                <w:rFonts w:ascii="Arial" w:hAnsi="Arial" w:cs="Arial"/>
                <w:sz w:val="20"/>
                <w:szCs w:val="20"/>
              </w:rPr>
              <w:t xml:space="preserve"> </w:t>
            </w:r>
            <w:proofErr w:type="spellStart"/>
            <w:r w:rsidRPr="000A77F3">
              <w:rPr>
                <w:rFonts w:ascii="Arial" w:hAnsi="Arial" w:cs="Arial"/>
                <w:sz w:val="20"/>
                <w:szCs w:val="20"/>
              </w:rPr>
              <w:t>Italiani</w:t>
            </w:r>
            <w:proofErr w:type="spellEnd"/>
            <w:r w:rsidRPr="000A77F3">
              <w:rPr>
                <w:rFonts w:ascii="Arial" w:hAnsi="Arial" w:cs="Arial"/>
                <w:sz w:val="20"/>
                <w:szCs w:val="20"/>
              </w:rPr>
              <w:t xml:space="preserve"> Cittanova </w:t>
            </w:r>
          </w:p>
        </w:tc>
        <w:tc>
          <w:tcPr>
            <w:tcW w:w="1315" w:type="pct"/>
          </w:tcPr>
          <w:p w14:paraId="4D50CD72"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20.000</w:t>
            </w:r>
          </w:p>
        </w:tc>
      </w:tr>
      <w:tr w:rsidR="00D01B6A" w:rsidRPr="000A77F3" w14:paraId="2BA8BBD7" w14:textId="77777777" w:rsidTr="00DB47FD">
        <w:tc>
          <w:tcPr>
            <w:tcW w:w="3685" w:type="pct"/>
          </w:tcPr>
          <w:p w14:paraId="3448E226" w14:textId="77777777" w:rsidR="00D01B6A" w:rsidRPr="000A77F3" w:rsidRDefault="00D01B6A" w:rsidP="00DB47FD">
            <w:pPr>
              <w:spacing w:after="0" w:line="240" w:lineRule="auto"/>
              <w:rPr>
                <w:rFonts w:ascii="Arial" w:hAnsi="Arial" w:cs="Arial"/>
                <w:sz w:val="20"/>
                <w:szCs w:val="20"/>
              </w:rPr>
            </w:pPr>
            <w:proofErr w:type="spellStart"/>
            <w:r w:rsidRPr="000A77F3">
              <w:rPr>
                <w:rFonts w:ascii="Arial" w:hAnsi="Arial" w:cs="Arial"/>
                <w:sz w:val="20"/>
                <w:szCs w:val="20"/>
              </w:rPr>
              <w:t>Associazione</w:t>
            </w:r>
            <w:proofErr w:type="spellEnd"/>
            <w:r w:rsidRPr="000A77F3">
              <w:rPr>
                <w:rFonts w:ascii="Arial" w:hAnsi="Arial" w:cs="Arial"/>
                <w:sz w:val="20"/>
                <w:szCs w:val="20"/>
              </w:rPr>
              <w:t xml:space="preserve"> </w:t>
            </w:r>
            <w:proofErr w:type="spellStart"/>
            <w:r w:rsidRPr="000A77F3">
              <w:rPr>
                <w:rFonts w:ascii="Arial" w:hAnsi="Arial" w:cs="Arial"/>
                <w:sz w:val="20"/>
                <w:szCs w:val="20"/>
              </w:rPr>
              <w:t>Cittadini</w:t>
            </w:r>
            <w:proofErr w:type="spellEnd"/>
            <w:r w:rsidRPr="000A77F3">
              <w:rPr>
                <w:rFonts w:ascii="Arial" w:hAnsi="Arial" w:cs="Arial"/>
                <w:sz w:val="20"/>
                <w:szCs w:val="20"/>
              </w:rPr>
              <w:t xml:space="preserve"> della </w:t>
            </w:r>
            <w:proofErr w:type="spellStart"/>
            <w:r w:rsidRPr="000A77F3">
              <w:rPr>
                <w:rFonts w:ascii="Arial" w:hAnsi="Arial" w:cs="Arial"/>
                <w:sz w:val="20"/>
                <w:szCs w:val="20"/>
              </w:rPr>
              <w:t>Minoranza</w:t>
            </w:r>
            <w:proofErr w:type="spellEnd"/>
            <w:r w:rsidRPr="000A77F3">
              <w:rPr>
                <w:rFonts w:ascii="Arial" w:hAnsi="Arial" w:cs="Arial"/>
                <w:sz w:val="20"/>
                <w:szCs w:val="20"/>
              </w:rPr>
              <w:t xml:space="preserve"> </w:t>
            </w:r>
            <w:proofErr w:type="spellStart"/>
            <w:r w:rsidRPr="000A77F3">
              <w:rPr>
                <w:rFonts w:ascii="Arial" w:hAnsi="Arial" w:cs="Arial"/>
                <w:sz w:val="20"/>
                <w:szCs w:val="20"/>
              </w:rPr>
              <w:t>Nazionale</w:t>
            </w:r>
            <w:proofErr w:type="spellEnd"/>
            <w:r w:rsidRPr="000A77F3">
              <w:rPr>
                <w:rFonts w:ascii="Arial" w:hAnsi="Arial" w:cs="Arial"/>
                <w:sz w:val="20"/>
                <w:szCs w:val="20"/>
              </w:rPr>
              <w:t xml:space="preserve"> </w:t>
            </w:r>
            <w:proofErr w:type="spellStart"/>
            <w:r w:rsidRPr="000A77F3">
              <w:rPr>
                <w:rFonts w:ascii="Arial" w:hAnsi="Arial" w:cs="Arial"/>
                <w:sz w:val="20"/>
                <w:szCs w:val="20"/>
              </w:rPr>
              <w:t>Albanese</w:t>
            </w:r>
            <w:proofErr w:type="spellEnd"/>
            <w:r w:rsidRPr="000A77F3">
              <w:rPr>
                <w:rFonts w:ascii="Arial" w:hAnsi="Arial" w:cs="Arial"/>
                <w:sz w:val="20"/>
                <w:szCs w:val="20"/>
              </w:rPr>
              <w:t xml:space="preserve"> </w:t>
            </w:r>
          </w:p>
        </w:tc>
        <w:tc>
          <w:tcPr>
            <w:tcW w:w="1315" w:type="pct"/>
          </w:tcPr>
          <w:p w14:paraId="6B18A617"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3.000</w:t>
            </w:r>
          </w:p>
        </w:tc>
      </w:tr>
      <w:tr w:rsidR="00D01B6A" w:rsidRPr="000A77F3" w14:paraId="20FDF9A0" w14:textId="77777777" w:rsidTr="00DB47FD">
        <w:tc>
          <w:tcPr>
            <w:tcW w:w="3685" w:type="pct"/>
          </w:tcPr>
          <w:p w14:paraId="033AE7C6" w14:textId="77777777" w:rsidR="00D01B6A" w:rsidRPr="000A77F3" w:rsidRDefault="00D01B6A" w:rsidP="00DB47FD">
            <w:pPr>
              <w:spacing w:after="0" w:line="240" w:lineRule="auto"/>
              <w:rPr>
                <w:rFonts w:ascii="Arial" w:hAnsi="Arial" w:cs="Arial"/>
                <w:sz w:val="20"/>
                <w:szCs w:val="20"/>
              </w:rPr>
            </w:pPr>
            <w:r w:rsidRPr="000A77F3">
              <w:rPr>
                <w:rFonts w:ascii="Arial" w:hAnsi="Arial" w:cs="Arial"/>
                <w:sz w:val="20"/>
                <w:szCs w:val="20"/>
              </w:rPr>
              <w:t xml:space="preserve">La </w:t>
            </w:r>
            <w:proofErr w:type="spellStart"/>
            <w:r w:rsidRPr="000A77F3">
              <w:rPr>
                <w:rFonts w:ascii="Arial" w:hAnsi="Arial" w:cs="Arial"/>
                <w:sz w:val="20"/>
                <w:szCs w:val="20"/>
              </w:rPr>
              <w:t>rotta</w:t>
            </w:r>
            <w:proofErr w:type="spellEnd"/>
            <w:r w:rsidRPr="000A77F3">
              <w:rPr>
                <w:rFonts w:ascii="Arial" w:hAnsi="Arial" w:cs="Arial"/>
                <w:sz w:val="20"/>
                <w:szCs w:val="20"/>
              </w:rPr>
              <w:t xml:space="preserve"> </w:t>
            </w:r>
            <w:proofErr w:type="spellStart"/>
            <w:r w:rsidRPr="000A77F3">
              <w:rPr>
                <w:rFonts w:ascii="Arial" w:hAnsi="Arial" w:cs="Arial"/>
                <w:sz w:val="20"/>
                <w:szCs w:val="20"/>
              </w:rPr>
              <w:t>dei</w:t>
            </w:r>
            <w:proofErr w:type="spellEnd"/>
            <w:r w:rsidRPr="000A77F3">
              <w:rPr>
                <w:rFonts w:ascii="Arial" w:hAnsi="Arial" w:cs="Arial"/>
                <w:sz w:val="20"/>
                <w:szCs w:val="20"/>
              </w:rPr>
              <w:t xml:space="preserve"> </w:t>
            </w:r>
            <w:proofErr w:type="spellStart"/>
            <w:r w:rsidRPr="000A77F3">
              <w:rPr>
                <w:rFonts w:ascii="Arial" w:hAnsi="Arial" w:cs="Arial"/>
                <w:sz w:val="20"/>
                <w:szCs w:val="20"/>
              </w:rPr>
              <w:t>Fenici</w:t>
            </w:r>
            <w:proofErr w:type="spellEnd"/>
          </w:p>
        </w:tc>
        <w:tc>
          <w:tcPr>
            <w:tcW w:w="1315" w:type="pct"/>
          </w:tcPr>
          <w:p w14:paraId="05DA410B"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1.500</w:t>
            </w:r>
          </w:p>
        </w:tc>
      </w:tr>
      <w:tr w:rsidR="00D01B6A" w:rsidRPr="000A77F3" w14:paraId="709A47B2" w14:textId="77777777" w:rsidTr="00DB47FD">
        <w:tc>
          <w:tcPr>
            <w:tcW w:w="3685" w:type="pct"/>
          </w:tcPr>
          <w:p w14:paraId="4A5E2331" w14:textId="77777777" w:rsidR="00D01B6A" w:rsidRPr="000A77F3" w:rsidRDefault="00D01B6A" w:rsidP="00DB47FD">
            <w:pPr>
              <w:spacing w:after="0" w:line="240" w:lineRule="auto"/>
              <w:rPr>
                <w:rFonts w:ascii="Arial" w:hAnsi="Arial" w:cs="Arial"/>
                <w:sz w:val="20"/>
                <w:szCs w:val="20"/>
              </w:rPr>
            </w:pPr>
            <w:proofErr w:type="spellStart"/>
            <w:r w:rsidRPr="000A77F3">
              <w:rPr>
                <w:rFonts w:ascii="Arial" w:hAnsi="Arial" w:cs="Arial"/>
                <w:sz w:val="20"/>
                <w:szCs w:val="20"/>
              </w:rPr>
              <w:t>Cof</w:t>
            </w:r>
            <w:proofErr w:type="spellEnd"/>
            <w:r w:rsidRPr="000A77F3">
              <w:rPr>
                <w:rFonts w:ascii="Arial" w:hAnsi="Arial" w:cs="Arial"/>
                <w:sz w:val="20"/>
                <w:szCs w:val="20"/>
              </w:rPr>
              <w:t xml:space="preserve">. Del </w:t>
            </w:r>
            <w:proofErr w:type="spellStart"/>
            <w:r w:rsidRPr="000A77F3">
              <w:rPr>
                <w:rFonts w:ascii="Arial" w:hAnsi="Arial" w:cs="Arial"/>
                <w:sz w:val="20"/>
                <w:szCs w:val="20"/>
              </w:rPr>
              <w:t>bilinguismo</w:t>
            </w:r>
            <w:proofErr w:type="spellEnd"/>
          </w:p>
        </w:tc>
        <w:tc>
          <w:tcPr>
            <w:tcW w:w="1315" w:type="pct"/>
          </w:tcPr>
          <w:p w14:paraId="1878E29C" w14:textId="77777777" w:rsidR="00D01B6A" w:rsidRPr="000A77F3" w:rsidRDefault="00D01B6A" w:rsidP="00DB47FD">
            <w:pPr>
              <w:spacing w:after="0" w:line="240" w:lineRule="auto"/>
              <w:jc w:val="right"/>
              <w:rPr>
                <w:rFonts w:ascii="Arial" w:hAnsi="Arial" w:cs="Arial"/>
                <w:sz w:val="20"/>
                <w:szCs w:val="20"/>
              </w:rPr>
            </w:pPr>
            <w:r w:rsidRPr="000A77F3">
              <w:rPr>
                <w:rFonts w:ascii="Arial" w:hAnsi="Arial" w:cs="Arial"/>
                <w:sz w:val="20"/>
                <w:szCs w:val="20"/>
              </w:rPr>
              <w:t>1.500</w:t>
            </w:r>
          </w:p>
        </w:tc>
      </w:tr>
      <w:tr w:rsidR="00D01B6A" w:rsidRPr="000A77F3" w14:paraId="3339875C" w14:textId="77777777" w:rsidTr="00DB47FD">
        <w:tc>
          <w:tcPr>
            <w:tcW w:w="3685" w:type="pct"/>
          </w:tcPr>
          <w:p w14:paraId="69BD6D60" w14:textId="77777777" w:rsidR="00D01B6A" w:rsidRPr="000A77F3" w:rsidRDefault="00D01B6A" w:rsidP="00DB47FD">
            <w:pPr>
              <w:spacing w:after="0" w:line="240" w:lineRule="auto"/>
              <w:rPr>
                <w:rFonts w:ascii="Arial" w:hAnsi="Arial" w:cs="Arial"/>
                <w:b/>
                <w:sz w:val="20"/>
                <w:szCs w:val="20"/>
                <w:lang w:val="it-IT"/>
              </w:rPr>
            </w:pPr>
            <w:r w:rsidRPr="000A77F3">
              <w:rPr>
                <w:rFonts w:ascii="Arial" w:hAnsi="Arial" w:cs="Arial"/>
                <w:b/>
                <w:sz w:val="20"/>
                <w:szCs w:val="20"/>
                <w:lang w:val="it-IT"/>
              </w:rPr>
              <w:t>TOTALE</w:t>
            </w:r>
          </w:p>
        </w:tc>
        <w:tc>
          <w:tcPr>
            <w:tcW w:w="1315" w:type="pct"/>
          </w:tcPr>
          <w:p w14:paraId="2319E381" w14:textId="77777777" w:rsidR="00D01B6A" w:rsidRPr="000A77F3" w:rsidRDefault="00D01B6A" w:rsidP="00DB47FD">
            <w:pPr>
              <w:spacing w:after="0" w:line="240" w:lineRule="auto"/>
              <w:jc w:val="right"/>
              <w:rPr>
                <w:rFonts w:ascii="Arial" w:hAnsi="Arial" w:cs="Arial"/>
                <w:b/>
                <w:sz w:val="20"/>
                <w:szCs w:val="20"/>
              </w:rPr>
            </w:pPr>
            <w:r w:rsidRPr="000A77F3">
              <w:rPr>
                <w:rFonts w:ascii="Arial" w:hAnsi="Arial" w:cs="Arial"/>
                <w:b/>
                <w:sz w:val="20"/>
                <w:szCs w:val="20"/>
              </w:rPr>
              <w:t>51.000</w:t>
            </w:r>
          </w:p>
        </w:tc>
      </w:tr>
    </w:tbl>
    <w:p w14:paraId="410A9071" w14:textId="77777777" w:rsidR="00D01B6A" w:rsidRPr="000A77F3" w:rsidRDefault="00D01B6A" w:rsidP="00D01B6A">
      <w:pPr>
        <w:spacing w:after="0" w:line="240" w:lineRule="auto"/>
        <w:rPr>
          <w:rFonts w:ascii="Arial" w:hAnsi="Arial" w:cs="Arial"/>
          <w:sz w:val="20"/>
          <w:szCs w:val="20"/>
          <w:lang w:val="it-IT"/>
        </w:rPr>
      </w:pPr>
    </w:p>
    <w:p w14:paraId="4D54057C" w14:textId="77777777" w:rsidR="00D01B6A" w:rsidRPr="000A77F3" w:rsidRDefault="00D01B6A" w:rsidP="00D01B6A">
      <w:pPr>
        <w:spacing w:after="0" w:line="240" w:lineRule="auto"/>
        <w:rPr>
          <w:rFonts w:ascii="Arial" w:hAnsi="Arial" w:cs="Arial"/>
          <w:b/>
          <w:bCs/>
          <w:sz w:val="20"/>
          <w:szCs w:val="20"/>
          <w:lang w:val="it-IT"/>
        </w:rPr>
      </w:pPr>
      <w:r w:rsidRPr="000A77F3">
        <w:rPr>
          <w:rFonts w:ascii="Arial" w:hAnsi="Arial" w:cs="Arial"/>
          <w:b/>
          <w:bCs/>
          <w:sz w:val="20"/>
          <w:szCs w:val="20"/>
          <w:lang w:val="it-IT"/>
        </w:rPr>
        <w:t>Nel 2025 le spese per il Programma dei fabbisogni pubblici nella cultura sono previste dal Bilancio della Città di Novigrad-Cittanova per un importo complessivo di 711.379euro (di cui la Città: 597.830 euro; fonti degli utenti di Bilancio: 113.549 euro).</w:t>
      </w:r>
    </w:p>
    <w:p w14:paraId="2B6335FF" w14:textId="77777777" w:rsidR="00D01B6A" w:rsidRPr="000A77F3" w:rsidRDefault="00D01B6A" w:rsidP="00D01B6A">
      <w:pPr>
        <w:spacing w:after="0" w:line="240" w:lineRule="auto"/>
        <w:rPr>
          <w:rFonts w:ascii="Arial" w:hAnsi="Arial" w:cs="Arial"/>
          <w:sz w:val="20"/>
          <w:szCs w:val="20"/>
          <w:lang w:val="it-IT"/>
        </w:rPr>
      </w:pPr>
    </w:p>
    <w:p w14:paraId="181B4A36" w14:textId="77777777" w:rsidR="00D01B6A" w:rsidRPr="000A77F3" w:rsidRDefault="00D01B6A" w:rsidP="00D01B6A">
      <w:pPr>
        <w:spacing w:after="0" w:line="240" w:lineRule="auto"/>
        <w:jc w:val="both"/>
        <w:rPr>
          <w:rFonts w:ascii="Arial" w:hAnsi="Arial" w:cs="Arial"/>
          <w:sz w:val="20"/>
          <w:szCs w:val="20"/>
          <w:lang w:val="it-IT"/>
        </w:rPr>
      </w:pPr>
      <w:r w:rsidRPr="000A77F3">
        <w:rPr>
          <w:rFonts w:ascii="Arial" w:hAnsi="Arial" w:cs="Arial"/>
          <w:sz w:val="20"/>
          <w:szCs w:val="20"/>
          <w:lang w:val="it-IT"/>
        </w:rPr>
        <w:t>Il presente Programma dei fabbisogni pubblici nella cultura della Città di Novigrad-Cittanova per il 2025 entra in vigore l'ottavo giorno dalla data della sua pubblicazione nel "Bollettino ufficiale della Città di Cittanova".</w:t>
      </w:r>
    </w:p>
    <w:p w14:paraId="69FAB389" w14:textId="77777777" w:rsidR="00D01B6A" w:rsidRPr="000A77F3" w:rsidRDefault="00D01B6A" w:rsidP="00D01B6A">
      <w:pPr>
        <w:spacing w:after="0" w:line="240" w:lineRule="auto"/>
        <w:rPr>
          <w:rFonts w:ascii="Arial" w:hAnsi="Arial" w:cs="Arial"/>
          <w:sz w:val="20"/>
          <w:szCs w:val="20"/>
          <w:lang w:val="it-IT"/>
        </w:rPr>
      </w:pPr>
    </w:p>
    <w:p w14:paraId="51C67845" w14:textId="77777777" w:rsidR="00D01B6A" w:rsidRPr="000A77F3" w:rsidRDefault="00D01B6A" w:rsidP="00D01B6A">
      <w:pPr>
        <w:spacing w:after="0" w:line="240" w:lineRule="auto"/>
        <w:rPr>
          <w:rFonts w:ascii="Arial" w:hAnsi="Arial" w:cs="Arial"/>
          <w:sz w:val="20"/>
          <w:szCs w:val="20"/>
          <w:lang w:val="it-IT"/>
        </w:rPr>
      </w:pPr>
    </w:p>
    <w:p w14:paraId="4600BF51" w14:textId="77777777" w:rsidR="00D01B6A" w:rsidRPr="000A77F3" w:rsidRDefault="00D01B6A" w:rsidP="00D01B6A">
      <w:pPr>
        <w:spacing w:after="0" w:line="240" w:lineRule="auto"/>
        <w:rPr>
          <w:rFonts w:ascii="Arial" w:hAnsi="Arial" w:cs="Arial"/>
          <w:sz w:val="20"/>
          <w:szCs w:val="20"/>
        </w:rPr>
      </w:pPr>
      <w:r w:rsidRPr="000A77F3">
        <w:rPr>
          <w:rFonts w:ascii="Arial" w:hAnsi="Arial" w:cs="Arial"/>
          <w:sz w:val="20"/>
          <w:szCs w:val="20"/>
          <w:lang w:val="it-IT"/>
        </w:rPr>
        <w:t xml:space="preserve">CLASSE: </w:t>
      </w:r>
      <w:r w:rsidRPr="000A77F3">
        <w:rPr>
          <w:rFonts w:ascii="Arial" w:hAnsi="Arial" w:cs="Arial"/>
          <w:sz w:val="20"/>
          <w:szCs w:val="20"/>
        </w:rPr>
        <w:t>611-01/24-01/02</w:t>
      </w:r>
    </w:p>
    <w:p w14:paraId="25B84E82" w14:textId="77777777" w:rsidR="00D01B6A" w:rsidRPr="000A77F3" w:rsidRDefault="00D01B6A" w:rsidP="00D01B6A">
      <w:pPr>
        <w:spacing w:after="0" w:line="240" w:lineRule="auto"/>
        <w:rPr>
          <w:rFonts w:ascii="Arial" w:hAnsi="Arial" w:cs="Arial"/>
          <w:sz w:val="20"/>
          <w:szCs w:val="20"/>
          <w:lang w:val="it-IT"/>
        </w:rPr>
      </w:pPr>
      <w:proofErr w:type="spellStart"/>
      <w:r w:rsidRPr="000A77F3">
        <w:rPr>
          <w:rFonts w:ascii="Arial" w:hAnsi="Arial" w:cs="Arial"/>
          <w:sz w:val="20"/>
          <w:szCs w:val="20"/>
        </w:rPr>
        <w:t>N.PROT</w:t>
      </w:r>
      <w:proofErr w:type="spellEnd"/>
      <w:r w:rsidRPr="000A77F3">
        <w:rPr>
          <w:rFonts w:ascii="Arial" w:hAnsi="Arial" w:cs="Arial"/>
          <w:sz w:val="20"/>
          <w:szCs w:val="20"/>
        </w:rPr>
        <w:t xml:space="preserve">: 2163-05-04/01-24-2 </w:t>
      </w:r>
      <w:r w:rsidRPr="000A77F3">
        <w:rPr>
          <w:rFonts w:ascii="Arial" w:hAnsi="Arial" w:cs="Arial"/>
          <w:sz w:val="20"/>
          <w:szCs w:val="20"/>
        </w:rPr>
        <w:br/>
      </w:r>
      <w:r w:rsidRPr="000A77F3">
        <w:rPr>
          <w:rFonts w:ascii="Arial" w:hAnsi="Arial" w:cs="Arial"/>
          <w:sz w:val="20"/>
          <w:szCs w:val="20"/>
          <w:lang w:val="it-IT"/>
        </w:rPr>
        <w:t>Novigrad-Cittanova, 18 dicembre 2024</w:t>
      </w:r>
    </w:p>
    <w:p w14:paraId="2AA8A107" w14:textId="77777777" w:rsidR="00D01B6A" w:rsidRPr="000A77F3" w:rsidRDefault="00D01B6A" w:rsidP="00D01B6A">
      <w:pPr>
        <w:spacing w:after="0" w:line="240" w:lineRule="auto"/>
        <w:rPr>
          <w:rFonts w:ascii="Arial" w:hAnsi="Arial" w:cs="Arial"/>
          <w:sz w:val="20"/>
          <w:szCs w:val="20"/>
          <w:lang w:val="it-IT"/>
        </w:rPr>
      </w:pPr>
    </w:p>
    <w:p w14:paraId="22364E2E" w14:textId="77777777" w:rsidR="00D01B6A" w:rsidRPr="000A77F3" w:rsidRDefault="00D01B6A" w:rsidP="00D01B6A">
      <w:pPr>
        <w:spacing w:after="0" w:line="240" w:lineRule="auto"/>
        <w:rPr>
          <w:rFonts w:ascii="Arial" w:hAnsi="Arial" w:cs="Arial"/>
          <w:sz w:val="20"/>
          <w:szCs w:val="20"/>
          <w:lang w:val="it-IT"/>
        </w:rPr>
      </w:pPr>
    </w:p>
    <w:p w14:paraId="1861FCE0" w14:textId="77777777" w:rsidR="00D01B6A" w:rsidRPr="000A77F3" w:rsidRDefault="00D01B6A" w:rsidP="00D01B6A">
      <w:pPr>
        <w:spacing w:after="0" w:line="240" w:lineRule="auto"/>
        <w:jc w:val="center"/>
        <w:rPr>
          <w:rFonts w:ascii="Arial" w:hAnsi="Arial" w:cs="Arial"/>
          <w:sz w:val="20"/>
          <w:szCs w:val="20"/>
          <w:lang w:val="it-IT"/>
        </w:rPr>
      </w:pPr>
      <w:r w:rsidRPr="000A77F3">
        <w:rPr>
          <w:rFonts w:ascii="Arial" w:hAnsi="Arial" w:cs="Arial"/>
          <w:sz w:val="20"/>
          <w:szCs w:val="20"/>
          <w:lang w:val="it-IT"/>
        </w:rPr>
        <w:t>IL CONSIGLIO CITTADINO DELLA CITTÀ DI NOVIGRAD-CITTANOVA</w:t>
      </w:r>
    </w:p>
    <w:p w14:paraId="022EDFC4" w14:textId="77777777" w:rsidR="00D01B6A" w:rsidRPr="000A77F3" w:rsidRDefault="00D01B6A" w:rsidP="00D01B6A">
      <w:pPr>
        <w:spacing w:after="0" w:line="240" w:lineRule="auto"/>
        <w:jc w:val="center"/>
        <w:rPr>
          <w:rFonts w:ascii="Arial" w:hAnsi="Arial" w:cs="Arial"/>
          <w:sz w:val="20"/>
          <w:szCs w:val="20"/>
          <w:lang w:val="it-IT"/>
        </w:rPr>
      </w:pPr>
      <w:r w:rsidRPr="000A77F3">
        <w:rPr>
          <w:rFonts w:ascii="Arial" w:hAnsi="Arial" w:cs="Arial"/>
          <w:sz w:val="20"/>
          <w:szCs w:val="20"/>
          <w:lang w:val="it-IT"/>
        </w:rPr>
        <w:t xml:space="preserve">LA </w:t>
      </w:r>
      <w:proofErr w:type="spellStart"/>
      <w:r w:rsidRPr="000A77F3">
        <w:rPr>
          <w:rFonts w:ascii="Arial" w:hAnsi="Arial" w:cs="Arial"/>
          <w:sz w:val="20"/>
          <w:szCs w:val="20"/>
          <w:lang w:val="it-IT"/>
        </w:rPr>
        <w:t>PRESIDENTESA</w:t>
      </w:r>
      <w:proofErr w:type="spellEnd"/>
      <w:r w:rsidRPr="000A77F3">
        <w:rPr>
          <w:rFonts w:ascii="Arial" w:hAnsi="Arial" w:cs="Arial"/>
          <w:sz w:val="20"/>
          <w:szCs w:val="20"/>
          <w:lang w:val="it-IT"/>
        </w:rPr>
        <w:t xml:space="preserve"> DEL CONSIGLIO CITTADINO</w:t>
      </w:r>
    </w:p>
    <w:p w14:paraId="5B4B1321" w14:textId="77777777" w:rsidR="00D01B6A" w:rsidRPr="000A77F3" w:rsidRDefault="00D01B6A" w:rsidP="00D01B6A">
      <w:pPr>
        <w:spacing w:after="0" w:line="240" w:lineRule="auto"/>
        <w:jc w:val="center"/>
        <w:rPr>
          <w:rFonts w:ascii="Arial" w:hAnsi="Arial" w:cs="Arial"/>
          <w:sz w:val="20"/>
          <w:szCs w:val="20"/>
          <w:lang w:val="it-IT"/>
        </w:rPr>
      </w:pPr>
      <w:r w:rsidRPr="000A77F3">
        <w:rPr>
          <w:rFonts w:ascii="Arial" w:hAnsi="Arial" w:cs="Arial"/>
          <w:sz w:val="20"/>
          <w:szCs w:val="20"/>
          <w:lang w:val="it-IT"/>
        </w:rPr>
        <w:t>Dijana Lipovac Matić</w:t>
      </w:r>
    </w:p>
    <w:p w14:paraId="6A29CA48"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60420F36"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lastRenderedPageBreak/>
        <w:t xml:space="preserve">Ai sensi dell'articolo 67 comma 1 della Legge sull'economia comunale (Gazzetta ufficiale n. 68/18, 118/18 e 32/20) e degli articoli 39 e 101 dello Statuto della Città di Novigrad-Cittanova ("Bollettino ufficiale della Città di Novigrad-Cittanova n. 5/09, 3/13, 2/14, 2/17, 1/18, 2/20, 1/21,6/21, 7/21-testo consolidato), il Consiglio cittadino della Città di Novigrad - Cittanova nella seduta </w:t>
      </w:r>
      <w:proofErr w:type="gramStart"/>
      <w:r w:rsidRPr="00620A24">
        <w:rPr>
          <w:rFonts w:ascii="Arial" w:hAnsi="Arial" w:cs="Arial"/>
          <w:sz w:val="20"/>
          <w:szCs w:val="20"/>
          <w:lang w:val="it-IT"/>
        </w:rPr>
        <w:t>del  18</w:t>
      </w:r>
      <w:proofErr w:type="gramEnd"/>
      <w:r w:rsidRPr="00620A24">
        <w:rPr>
          <w:rFonts w:ascii="Arial" w:hAnsi="Arial" w:cs="Arial"/>
          <w:sz w:val="20"/>
          <w:szCs w:val="20"/>
          <w:lang w:val="it-IT"/>
        </w:rPr>
        <w:t xml:space="preserve"> dicembre 2024 emana il seguente</w:t>
      </w:r>
    </w:p>
    <w:p w14:paraId="614E6966" w14:textId="77777777" w:rsidR="00D01B6A" w:rsidRPr="00620A24" w:rsidRDefault="00D01B6A" w:rsidP="00D01B6A">
      <w:pPr>
        <w:pStyle w:val="BodyText"/>
        <w:ind w:firstLine="708"/>
        <w:rPr>
          <w:rFonts w:ascii="Arial" w:hAnsi="Arial" w:cs="Arial"/>
          <w:sz w:val="20"/>
          <w:szCs w:val="20"/>
          <w:lang w:val="it-IT"/>
        </w:rPr>
      </w:pPr>
    </w:p>
    <w:p w14:paraId="182E65A5" w14:textId="77777777" w:rsidR="00D01B6A" w:rsidRPr="00620A24" w:rsidRDefault="00D01B6A" w:rsidP="00D01B6A">
      <w:pPr>
        <w:spacing w:after="0" w:line="240" w:lineRule="auto"/>
        <w:jc w:val="center"/>
        <w:rPr>
          <w:rFonts w:ascii="Arial" w:hAnsi="Arial" w:cs="Arial"/>
          <w:b/>
          <w:bCs/>
          <w:sz w:val="20"/>
          <w:szCs w:val="20"/>
          <w:lang w:val="it-IT"/>
        </w:rPr>
      </w:pPr>
      <w:r w:rsidRPr="00620A24">
        <w:rPr>
          <w:rFonts w:ascii="Arial" w:hAnsi="Arial" w:cs="Arial"/>
          <w:b/>
          <w:sz w:val="20"/>
          <w:szCs w:val="20"/>
          <w:lang w:val="it-IT"/>
        </w:rPr>
        <w:t xml:space="preserve">PROGRAMMA </w:t>
      </w:r>
    </w:p>
    <w:p w14:paraId="46FE1A85"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sz w:val="20"/>
          <w:szCs w:val="20"/>
          <w:lang w:val="it-IT"/>
        </w:rPr>
        <w:t>di costruzione dell'infrastruttura comunale</w:t>
      </w:r>
    </w:p>
    <w:p w14:paraId="1D4C4745"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sz w:val="20"/>
          <w:szCs w:val="20"/>
          <w:lang w:val="it-IT"/>
        </w:rPr>
        <w:t>per il 2025</w:t>
      </w:r>
    </w:p>
    <w:p w14:paraId="1256EB93" w14:textId="77777777" w:rsidR="00D01B6A" w:rsidRPr="00620A24" w:rsidRDefault="00D01B6A" w:rsidP="00D01B6A">
      <w:pPr>
        <w:pStyle w:val="BodyText"/>
        <w:jc w:val="center"/>
        <w:rPr>
          <w:rFonts w:ascii="Arial" w:hAnsi="Arial" w:cs="Arial"/>
          <w:b/>
          <w:bCs/>
          <w:sz w:val="20"/>
          <w:szCs w:val="20"/>
          <w:lang w:val="it-IT"/>
        </w:rPr>
      </w:pPr>
    </w:p>
    <w:p w14:paraId="2B982126" w14:textId="77777777" w:rsidR="00D01B6A" w:rsidRPr="00620A24" w:rsidRDefault="00D01B6A" w:rsidP="00D01B6A">
      <w:pPr>
        <w:pStyle w:val="BodyText"/>
        <w:rPr>
          <w:rFonts w:ascii="Arial" w:hAnsi="Arial" w:cs="Arial"/>
          <w:b/>
          <w:sz w:val="20"/>
          <w:szCs w:val="20"/>
          <w:lang w:val="it-IT"/>
        </w:rPr>
      </w:pPr>
    </w:p>
    <w:p w14:paraId="063C71DF" w14:textId="77777777" w:rsidR="00D01B6A" w:rsidRPr="00620A24" w:rsidRDefault="00D01B6A" w:rsidP="00D01B6A">
      <w:pPr>
        <w:pStyle w:val="BodyText"/>
        <w:rPr>
          <w:rFonts w:ascii="Arial" w:hAnsi="Arial" w:cs="Arial"/>
          <w:b/>
          <w:bCs/>
          <w:color w:val="000000"/>
          <w:sz w:val="20"/>
          <w:szCs w:val="20"/>
          <w:lang w:val="it-IT" w:eastAsia="hr-HR"/>
        </w:rPr>
      </w:pPr>
      <w:r w:rsidRPr="00620A24">
        <w:rPr>
          <w:rFonts w:ascii="Arial" w:hAnsi="Arial" w:cs="Arial"/>
          <w:b/>
          <w:bCs/>
          <w:color w:val="000000"/>
          <w:sz w:val="20"/>
          <w:szCs w:val="20"/>
          <w:lang w:val="it-IT" w:eastAsia="hr-HR"/>
        </w:rPr>
        <w:t>I.</w:t>
      </w:r>
      <w:r w:rsidRPr="00620A24">
        <w:rPr>
          <w:rFonts w:ascii="Arial" w:hAnsi="Arial" w:cs="Arial"/>
          <w:b/>
          <w:bCs/>
          <w:color w:val="000000"/>
          <w:sz w:val="20"/>
          <w:szCs w:val="20"/>
          <w:lang w:val="it-IT" w:eastAsia="hr-HR"/>
        </w:rPr>
        <w:tab/>
        <w:t>DISPOSIZIONE GENERALE</w:t>
      </w:r>
    </w:p>
    <w:p w14:paraId="57E91AED" w14:textId="77777777" w:rsidR="00D01B6A" w:rsidRPr="00620A24" w:rsidRDefault="00D01B6A" w:rsidP="00D01B6A">
      <w:pPr>
        <w:pStyle w:val="BodyText"/>
        <w:rPr>
          <w:rFonts w:ascii="Arial" w:hAnsi="Arial" w:cs="Arial"/>
          <w:sz w:val="20"/>
          <w:szCs w:val="20"/>
          <w:lang w:val="it-IT"/>
        </w:rPr>
      </w:pPr>
    </w:p>
    <w:p w14:paraId="24BAE8AA"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bCs/>
          <w:sz w:val="20"/>
          <w:szCs w:val="20"/>
          <w:lang w:val="it-IT"/>
        </w:rPr>
        <w:t>Articolo 1</w:t>
      </w:r>
    </w:p>
    <w:p w14:paraId="317C912F" w14:textId="77777777" w:rsidR="00D01B6A" w:rsidRPr="00620A24" w:rsidRDefault="00D01B6A" w:rsidP="00D01B6A">
      <w:pPr>
        <w:pStyle w:val="BodyText"/>
        <w:rPr>
          <w:rFonts w:ascii="Arial" w:hAnsi="Arial" w:cs="Arial"/>
          <w:b/>
          <w:bCs/>
          <w:sz w:val="20"/>
          <w:szCs w:val="20"/>
          <w:lang w:val="it-IT"/>
        </w:rPr>
      </w:pPr>
    </w:p>
    <w:p w14:paraId="12DA803C" w14:textId="77777777" w:rsidR="00D01B6A" w:rsidRPr="00620A24" w:rsidRDefault="00D01B6A" w:rsidP="00D01B6A">
      <w:pPr>
        <w:pStyle w:val="BodyText"/>
        <w:ind w:firstLine="567"/>
        <w:jc w:val="both"/>
        <w:rPr>
          <w:rFonts w:ascii="Arial" w:hAnsi="Arial" w:cs="Arial"/>
          <w:sz w:val="20"/>
          <w:szCs w:val="20"/>
          <w:lang w:val="it-IT"/>
        </w:rPr>
      </w:pPr>
      <w:r w:rsidRPr="00620A24">
        <w:rPr>
          <w:rFonts w:ascii="Arial" w:hAnsi="Arial" w:cs="Arial"/>
          <w:sz w:val="20"/>
          <w:szCs w:val="20"/>
          <w:lang w:val="it-IT"/>
        </w:rPr>
        <w:t>Il presente Programma determina la costruzione di infrastrutture comunali (di seguito: Programma) nel comprensorio della Città di Novigrad-Cittanova (di seguito: Città) per il 2025 come segue:</w:t>
      </w:r>
    </w:p>
    <w:p w14:paraId="63762E33" w14:textId="77777777" w:rsidR="00D01B6A" w:rsidRPr="00620A24" w:rsidRDefault="00D01B6A">
      <w:pPr>
        <w:pStyle w:val="BodyText"/>
        <w:numPr>
          <w:ilvl w:val="0"/>
          <w:numId w:val="7"/>
        </w:numPr>
        <w:ind w:left="567"/>
        <w:rPr>
          <w:rFonts w:ascii="Arial" w:hAnsi="Arial" w:cs="Arial"/>
          <w:sz w:val="20"/>
          <w:szCs w:val="20"/>
          <w:lang w:val="it-IT"/>
        </w:rPr>
      </w:pPr>
      <w:r w:rsidRPr="00620A24">
        <w:rPr>
          <w:rFonts w:ascii="Arial" w:hAnsi="Arial" w:cs="Arial"/>
          <w:sz w:val="20"/>
          <w:szCs w:val="20"/>
          <w:lang w:val="it-IT"/>
        </w:rPr>
        <w:t>edifici infrastrutturali comunali da costruire allo scopo di assetto delle parti non regolamentate dell'area edificabile,</w:t>
      </w:r>
    </w:p>
    <w:p w14:paraId="47D74167" w14:textId="77777777" w:rsidR="00D01B6A" w:rsidRPr="00620A24" w:rsidRDefault="00D01B6A">
      <w:pPr>
        <w:pStyle w:val="BodyText"/>
        <w:numPr>
          <w:ilvl w:val="0"/>
          <w:numId w:val="7"/>
        </w:numPr>
        <w:ind w:left="567"/>
        <w:rPr>
          <w:rFonts w:ascii="Arial" w:hAnsi="Arial" w:cs="Arial"/>
          <w:sz w:val="20"/>
          <w:szCs w:val="20"/>
          <w:lang w:val="it-IT"/>
        </w:rPr>
      </w:pPr>
      <w:r w:rsidRPr="00620A24">
        <w:rPr>
          <w:rFonts w:ascii="Arial" w:hAnsi="Arial" w:cs="Arial"/>
          <w:sz w:val="20"/>
          <w:szCs w:val="20"/>
          <w:lang w:val="it-IT"/>
        </w:rPr>
        <w:t>edifici infrastrutturali comunali da costruire nelle parti sistemate dell'area edificabile,</w:t>
      </w:r>
    </w:p>
    <w:p w14:paraId="27F4F552" w14:textId="77777777" w:rsidR="00D01B6A" w:rsidRPr="00620A24" w:rsidRDefault="00D01B6A">
      <w:pPr>
        <w:pStyle w:val="BodyText"/>
        <w:numPr>
          <w:ilvl w:val="0"/>
          <w:numId w:val="7"/>
        </w:numPr>
        <w:ind w:left="567"/>
        <w:rPr>
          <w:rFonts w:ascii="Arial" w:hAnsi="Arial" w:cs="Arial"/>
          <w:sz w:val="20"/>
          <w:szCs w:val="20"/>
          <w:lang w:val="it-IT"/>
        </w:rPr>
      </w:pPr>
      <w:r w:rsidRPr="00620A24">
        <w:rPr>
          <w:rFonts w:ascii="Arial" w:hAnsi="Arial" w:cs="Arial"/>
          <w:sz w:val="20"/>
          <w:szCs w:val="20"/>
          <w:lang w:val="it-IT"/>
        </w:rPr>
        <w:t>edifici esistenti di infrastrutture comunali che saranno ricostruiti e le modalità di ricostruzione,</w:t>
      </w:r>
    </w:p>
    <w:p w14:paraId="7B7409A7" w14:textId="77777777" w:rsidR="00D01B6A" w:rsidRPr="00620A24" w:rsidRDefault="00D01B6A" w:rsidP="00D01B6A">
      <w:pPr>
        <w:pStyle w:val="BodyText"/>
        <w:rPr>
          <w:rFonts w:ascii="Arial" w:hAnsi="Arial" w:cs="Arial"/>
          <w:bCs/>
          <w:sz w:val="20"/>
          <w:szCs w:val="20"/>
          <w:lang w:val="it-IT"/>
        </w:rPr>
      </w:pPr>
    </w:p>
    <w:p w14:paraId="2DA334B8" w14:textId="77777777" w:rsidR="00D01B6A" w:rsidRPr="00620A24" w:rsidRDefault="00D01B6A" w:rsidP="00D01B6A">
      <w:pPr>
        <w:pStyle w:val="BodyText"/>
        <w:jc w:val="both"/>
        <w:rPr>
          <w:rFonts w:ascii="Arial" w:hAnsi="Arial" w:cs="Arial"/>
          <w:bCs/>
          <w:sz w:val="20"/>
          <w:szCs w:val="20"/>
          <w:lang w:val="it-IT"/>
        </w:rPr>
      </w:pPr>
      <w:r w:rsidRPr="00620A24">
        <w:rPr>
          <w:rFonts w:ascii="Arial" w:hAnsi="Arial" w:cs="Arial"/>
          <w:bCs/>
          <w:sz w:val="20"/>
          <w:szCs w:val="20"/>
          <w:lang w:val="it-IT"/>
        </w:rPr>
        <w:tab/>
        <w:t>Il programma contiene una stima dei costi di progettazione, revisione, costruzione, realizzazione della supervisione edilizia e attuazione della gestione del progetto di costruzione di infrastrutture comunali con l'indicazione della fonte del loro finanziamento.</w:t>
      </w:r>
    </w:p>
    <w:p w14:paraId="692A43CB" w14:textId="77777777" w:rsidR="00D01B6A" w:rsidRPr="00620A24" w:rsidRDefault="00D01B6A" w:rsidP="00D01B6A">
      <w:pPr>
        <w:pStyle w:val="BodyText"/>
        <w:rPr>
          <w:rFonts w:ascii="Arial" w:hAnsi="Arial" w:cs="Arial"/>
          <w:b/>
          <w:sz w:val="20"/>
          <w:szCs w:val="20"/>
          <w:u w:val="single"/>
          <w:lang w:val="it-IT"/>
        </w:rPr>
      </w:pPr>
    </w:p>
    <w:p w14:paraId="1577B17E" w14:textId="77777777" w:rsidR="00D01B6A" w:rsidRPr="00620A24" w:rsidRDefault="00D01B6A" w:rsidP="00D01B6A">
      <w:pPr>
        <w:pStyle w:val="BodyText"/>
        <w:rPr>
          <w:rFonts w:ascii="Arial" w:hAnsi="Arial" w:cs="Arial"/>
          <w:b/>
          <w:bCs/>
          <w:color w:val="000000"/>
          <w:sz w:val="20"/>
          <w:szCs w:val="20"/>
          <w:lang w:val="it-IT" w:eastAsia="hr-HR"/>
        </w:rPr>
      </w:pPr>
      <w:r w:rsidRPr="00620A24">
        <w:rPr>
          <w:rFonts w:ascii="Arial" w:hAnsi="Arial" w:cs="Arial"/>
          <w:b/>
          <w:bCs/>
          <w:color w:val="000000"/>
          <w:sz w:val="20"/>
          <w:szCs w:val="20"/>
          <w:lang w:val="it-IT" w:eastAsia="hr-HR"/>
        </w:rPr>
        <w:t>II. EDIFICI INFRASTRUTTURALI COMUNALI DA COSTRUIRE ALLO SCOPO DI ASSETTO DELLE PARTI NON REGOLAMENTATE DELL'AREA EDIFICABILE,</w:t>
      </w:r>
    </w:p>
    <w:p w14:paraId="2BE0F415" w14:textId="77777777" w:rsidR="00D01B6A" w:rsidRPr="00620A24" w:rsidRDefault="00D01B6A" w:rsidP="00D01B6A">
      <w:pPr>
        <w:pStyle w:val="BodyText"/>
        <w:rPr>
          <w:rFonts w:ascii="Arial" w:hAnsi="Arial" w:cs="Arial"/>
          <w:b/>
          <w:bCs/>
          <w:sz w:val="20"/>
          <w:szCs w:val="20"/>
          <w:lang w:val="it-IT"/>
        </w:rPr>
      </w:pPr>
    </w:p>
    <w:p w14:paraId="7000A424"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bCs/>
          <w:sz w:val="20"/>
          <w:szCs w:val="20"/>
          <w:lang w:val="it-IT"/>
        </w:rPr>
        <w:t>Articolo 2</w:t>
      </w:r>
    </w:p>
    <w:p w14:paraId="63A5E31A" w14:textId="77777777" w:rsidR="00D01B6A" w:rsidRPr="00620A24" w:rsidRDefault="00D01B6A" w:rsidP="00D01B6A">
      <w:pPr>
        <w:pStyle w:val="BodyText"/>
        <w:rPr>
          <w:rFonts w:ascii="Arial" w:hAnsi="Arial" w:cs="Arial"/>
          <w:b/>
          <w:bCs/>
          <w:sz w:val="20"/>
          <w:szCs w:val="20"/>
          <w:lang w:val="it-IT"/>
        </w:rPr>
      </w:pPr>
    </w:p>
    <w:p w14:paraId="6E06372E"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t>La costruzione di edifici infrastrutturali comunali che saranno costruiti allo scopo di sistemare parti non regolamentate dell'area edificabile per un importo totale di 240.000,00 euro sarà finanziata dal bilancio come segue:</w:t>
      </w:r>
    </w:p>
    <w:p w14:paraId="7F7FDEA3" w14:textId="77777777" w:rsidR="00D01B6A" w:rsidRPr="00620A24" w:rsidRDefault="00D01B6A" w:rsidP="00D01B6A">
      <w:pPr>
        <w:pStyle w:val="BodyText"/>
        <w:rPr>
          <w:rFonts w:ascii="Arial" w:hAnsi="Arial" w:cs="Arial"/>
          <w:b/>
          <w:bCs/>
          <w:sz w:val="20"/>
          <w:szCs w:val="20"/>
          <w:lang w:val="it-IT"/>
        </w:rPr>
      </w:pPr>
    </w:p>
    <w:p w14:paraId="678D0807" w14:textId="77777777" w:rsidR="00D01B6A" w:rsidRPr="00620A24" w:rsidRDefault="00D01B6A" w:rsidP="00D01B6A">
      <w:pPr>
        <w:pStyle w:val="BodyText"/>
        <w:rPr>
          <w:rFonts w:ascii="Arial" w:hAnsi="Arial" w:cs="Arial"/>
          <w:sz w:val="20"/>
          <w:szCs w:val="20"/>
          <w:lang w:val="it-IT"/>
        </w:rPr>
      </w:pPr>
      <w:r w:rsidRPr="00620A24">
        <w:rPr>
          <w:rFonts w:ascii="Arial" w:hAnsi="Arial" w:cs="Arial"/>
          <w:sz w:val="20"/>
          <w:szCs w:val="20"/>
          <w:lang w:val="it-IT"/>
        </w:rPr>
        <w:t>1. Strade non classificate</w:t>
      </w:r>
    </w:p>
    <w:p w14:paraId="2879D547" w14:textId="77777777" w:rsidR="00D01B6A" w:rsidRPr="00620A24" w:rsidRDefault="00D01B6A" w:rsidP="00D01B6A">
      <w:pPr>
        <w:pStyle w:val="BodyText"/>
        <w:rPr>
          <w:rFonts w:ascii="Arial" w:hAnsi="Arial" w:cs="Arial"/>
          <w:b/>
          <w:sz w:val="20"/>
          <w:szCs w:val="20"/>
          <w:lang w:val="it-IT"/>
        </w:rPr>
      </w:pPr>
    </w:p>
    <w:tbl>
      <w:tblPr>
        <w:tblW w:w="922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
        <w:gridCol w:w="1661"/>
        <w:gridCol w:w="5000"/>
        <w:gridCol w:w="2551"/>
      </w:tblGrid>
      <w:tr w:rsidR="00D01B6A" w:rsidRPr="00620A24" w14:paraId="3CDCA0A7" w14:textId="77777777" w:rsidTr="00DB47FD">
        <w:trPr>
          <w:tblCellSpacing w:w="0" w:type="dxa"/>
        </w:trPr>
        <w:tc>
          <w:tcPr>
            <w:tcW w:w="1671" w:type="dxa"/>
            <w:gridSpan w:val="2"/>
            <w:tcMar>
              <w:top w:w="135" w:type="dxa"/>
              <w:left w:w="150" w:type="dxa"/>
              <w:bottom w:w="135" w:type="dxa"/>
              <w:right w:w="150" w:type="dxa"/>
            </w:tcMar>
            <w:hideMark/>
          </w:tcPr>
          <w:p w14:paraId="64F7CB60"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000000"/>
                <w:sz w:val="20"/>
                <w:szCs w:val="20"/>
                <w:lang w:val="it-IT" w:eastAsia="hr-HR"/>
              </w:rPr>
              <w:t>N.p</w:t>
            </w:r>
            <w:proofErr w:type="spellEnd"/>
            <w:r w:rsidRPr="00620A24">
              <w:rPr>
                <w:rFonts w:ascii="Arial" w:eastAsia="Times New Roman" w:hAnsi="Arial" w:cs="Arial"/>
                <w:color w:val="000000"/>
                <w:sz w:val="20"/>
                <w:szCs w:val="20"/>
                <w:lang w:val="it-IT" w:eastAsia="hr-HR"/>
              </w:rPr>
              <w:t>.</w:t>
            </w:r>
          </w:p>
        </w:tc>
        <w:tc>
          <w:tcPr>
            <w:tcW w:w="5000" w:type="dxa"/>
            <w:tcMar>
              <w:top w:w="135" w:type="dxa"/>
              <w:left w:w="150" w:type="dxa"/>
              <w:bottom w:w="135" w:type="dxa"/>
              <w:right w:w="150" w:type="dxa"/>
            </w:tcMar>
            <w:hideMark/>
          </w:tcPr>
          <w:p w14:paraId="1141FFC3"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51" w:type="dxa"/>
            <w:tcMar>
              <w:top w:w="135" w:type="dxa"/>
              <w:left w:w="150" w:type="dxa"/>
              <w:bottom w:w="135" w:type="dxa"/>
              <w:right w:w="150" w:type="dxa"/>
            </w:tcMar>
            <w:hideMark/>
          </w:tcPr>
          <w:p w14:paraId="2BFDA62C"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083FB555" w14:textId="77777777" w:rsidTr="00DB47FD">
        <w:trPr>
          <w:tblCellSpacing w:w="0" w:type="dxa"/>
        </w:trPr>
        <w:tc>
          <w:tcPr>
            <w:tcW w:w="1671" w:type="dxa"/>
            <w:gridSpan w:val="2"/>
            <w:tcMar>
              <w:top w:w="135" w:type="dxa"/>
              <w:left w:w="150" w:type="dxa"/>
              <w:bottom w:w="135" w:type="dxa"/>
              <w:right w:w="150" w:type="dxa"/>
            </w:tcMar>
            <w:hideMark/>
          </w:tcPr>
          <w:p w14:paraId="770C091F" w14:textId="77777777" w:rsidR="00D01B6A" w:rsidRPr="00620A24" w:rsidRDefault="00D01B6A" w:rsidP="00DB47FD">
            <w:pPr>
              <w:spacing w:after="0" w:line="240" w:lineRule="auto"/>
              <w:rPr>
                <w:rFonts w:ascii="Arial" w:eastAsia="Times New Roman" w:hAnsi="Arial" w:cs="Arial"/>
                <w:b/>
                <w:bCs/>
                <w:color w:val="333333"/>
                <w:sz w:val="20"/>
                <w:szCs w:val="20"/>
                <w:lang w:val="it-IT" w:eastAsia="hr-HR"/>
              </w:rPr>
            </w:pPr>
            <w:r w:rsidRPr="00620A24">
              <w:rPr>
                <w:rFonts w:ascii="Arial" w:eastAsia="Times New Roman" w:hAnsi="Arial" w:cs="Arial"/>
                <w:b/>
                <w:bCs/>
                <w:color w:val="000000"/>
                <w:sz w:val="20"/>
                <w:szCs w:val="20"/>
                <w:lang w:val="it-IT" w:eastAsia="hr-HR"/>
              </w:rPr>
              <w:t>1.</w:t>
            </w:r>
          </w:p>
        </w:tc>
        <w:tc>
          <w:tcPr>
            <w:tcW w:w="5000" w:type="dxa"/>
            <w:tcMar>
              <w:top w:w="135" w:type="dxa"/>
              <w:left w:w="150" w:type="dxa"/>
              <w:bottom w:w="135" w:type="dxa"/>
              <w:right w:w="150" w:type="dxa"/>
            </w:tcMar>
            <w:hideMark/>
          </w:tcPr>
          <w:p w14:paraId="23C6DE07" w14:textId="77777777" w:rsidR="00D01B6A" w:rsidRPr="00620A24" w:rsidRDefault="00D01B6A" w:rsidP="00DB47FD">
            <w:pPr>
              <w:spacing w:after="0" w:line="240" w:lineRule="auto"/>
              <w:rPr>
                <w:rFonts w:ascii="Arial" w:eastAsia="Times New Roman" w:hAnsi="Arial" w:cs="Arial"/>
                <w:b/>
                <w:bCs/>
                <w:color w:val="333333"/>
                <w:sz w:val="20"/>
                <w:szCs w:val="20"/>
                <w:lang w:val="it-IT" w:eastAsia="hr-HR"/>
              </w:rPr>
            </w:pPr>
            <w:r w:rsidRPr="00620A24">
              <w:rPr>
                <w:rFonts w:ascii="Arial" w:eastAsia="Times New Roman" w:hAnsi="Arial" w:cs="Arial"/>
                <w:b/>
                <w:bCs/>
                <w:color w:val="333333"/>
                <w:sz w:val="20"/>
                <w:szCs w:val="20"/>
                <w:lang w:val="it-IT" w:eastAsia="hr-HR"/>
              </w:rPr>
              <w:t>STRADA SEI</w:t>
            </w:r>
          </w:p>
        </w:tc>
        <w:tc>
          <w:tcPr>
            <w:tcW w:w="2551" w:type="dxa"/>
            <w:tcMar>
              <w:top w:w="135" w:type="dxa"/>
              <w:left w:w="150" w:type="dxa"/>
              <w:bottom w:w="135" w:type="dxa"/>
              <w:right w:w="150" w:type="dxa"/>
            </w:tcMar>
            <w:hideMark/>
          </w:tcPr>
          <w:p w14:paraId="1F407E73"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val="it-IT" w:eastAsia="hr-HR"/>
              </w:rPr>
              <w:t>200.000,00</w:t>
            </w:r>
          </w:p>
        </w:tc>
      </w:tr>
      <w:tr w:rsidR="00D01B6A" w:rsidRPr="00620A24" w14:paraId="65854722" w14:textId="77777777" w:rsidTr="00DB47FD">
        <w:trPr>
          <w:tblCellSpacing w:w="0" w:type="dxa"/>
        </w:trPr>
        <w:tc>
          <w:tcPr>
            <w:tcW w:w="1671" w:type="dxa"/>
            <w:gridSpan w:val="2"/>
            <w:tcMar>
              <w:top w:w="135" w:type="dxa"/>
              <w:left w:w="150" w:type="dxa"/>
              <w:bottom w:w="135" w:type="dxa"/>
              <w:right w:w="150" w:type="dxa"/>
            </w:tcMar>
            <w:hideMark/>
          </w:tcPr>
          <w:p w14:paraId="0F1C3029"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r w:rsidRPr="00620A24">
              <w:rPr>
                <w:rFonts w:ascii="Arial" w:eastAsia="Times New Roman" w:hAnsi="Arial" w:cs="Arial"/>
                <w:b/>
                <w:bCs/>
                <w:color w:val="000000"/>
                <w:sz w:val="20"/>
                <w:szCs w:val="20"/>
                <w:lang w:val="it-IT" w:eastAsia="hr-HR"/>
              </w:rPr>
              <w:t>.</w:t>
            </w:r>
          </w:p>
        </w:tc>
        <w:tc>
          <w:tcPr>
            <w:tcW w:w="5000" w:type="dxa"/>
            <w:tcMar>
              <w:top w:w="135" w:type="dxa"/>
              <w:left w:w="150" w:type="dxa"/>
              <w:bottom w:w="135" w:type="dxa"/>
              <w:right w:w="150" w:type="dxa"/>
            </w:tcMar>
            <w:hideMark/>
          </w:tcPr>
          <w:p w14:paraId="477043CD"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proventi vincolati</w:t>
            </w:r>
          </w:p>
        </w:tc>
        <w:tc>
          <w:tcPr>
            <w:tcW w:w="2551" w:type="dxa"/>
            <w:tcMar>
              <w:top w:w="135" w:type="dxa"/>
              <w:left w:w="150" w:type="dxa"/>
              <w:bottom w:w="135" w:type="dxa"/>
              <w:right w:w="150" w:type="dxa"/>
            </w:tcMar>
            <w:hideMark/>
          </w:tcPr>
          <w:p w14:paraId="38E5DE13" w14:textId="77777777" w:rsidR="00D01B6A" w:rsidRPr="00620A24" w:rsidRDefault="00D01B6A" w:rsidP="00DB47FD">
            <w:pPr>
              <w:spacing w:after="0" w:line="240" w:lineRule="auto"/>
              <w:jc w:val="right"/>
              <w:rPr>
                <w:rFonts w:ascii="Arial" w:eastAsia="Times New Roman" w:hAnsi="Arial" w:cs="Arial"/>
                <w:bCs/>
                <w:color w:val="333333"/>
                <w:sz w:val="20"/>
                <w:szCs w:val="20"/>
                <w:lang w:val="it-IT" w:eastAsia="hr-HR"/>
              </w:rPr>
            </w:pPr>
            <w:r w:rsidRPr="00620A24">
              <w:rPr>
                <w:rFonts w:ascii="Arial" w:eastAsia="Times New Roman" w:hAnsi="Arial" w:cs="Arial"/>
                <w:bCs/>
                <w:color w:val="333333"/>
                <w:sz w:val="20"/>
                <w:szCs w:val="20"/>
                <w:lang w:val="it-IT" w:eastAsia="hr-HR"/>
              </w:rPr>
              <w:t>200.000,00</w:t>
            </w:r>
          </w:p>
        </w:tc>
      </w:tr>
      <w:tr w:rsidR="00D01B6A" w:rsidRPr="00620A24" w14:paraId="5A00801A" w14:textId="77777777" w:rsidTr="00DB47FD">
        <w:trPr>
          <w:tblCellSpacing w:w="0" w:type="dxa"/>
        </w:trPr>
        <w:tc>
          <w:tcPr>
            <w:tcW w:w="1671" w:type="dxa"/>
            <w:gridSpan w:val="2"/>
            <w:tcMar>
              <w:top w:w="135" w:type="dxa"/>
              <w:left w:w="150" w:type="dxa"/>
              <w:bottom w:w="135" w:type="dxa"/>
              <w:right w:w="150" w:type="dxa"/>
            </w:tcMar>
          </w:tcPr>
          <w:p w14:paraId="4506C116"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2.</w:t>
            </w:r>
          </w:p>
        </w:tc>
        <w:tc>
          <w:tcPr>
            <w:tcW w:w="5000" w:type="dxa"/>
            <w:tcMar>
              <w:top w:w="135" w:type="dxa"/>
              <w:left w:w="150" w:type="dxa"/>
              <w:bottom w:w="135" w:type="dxa"/>
              <w:right w:w="150" w:type="dxa"/>
            </w:tcMar>
          </w:tcPr>
          <w:p w14:paraId="2F2A4BC0"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BIKOKERE FASE II</w:t>
            </w:r>
          </w:p>
        </w:tc>
        <w:tc>
          <w:tcPr>
            <w:tcW w:w="2551" w:type="dxa"/>
            <w:tcMar>
              <w:top w:w="135" w:type="dxa"/>
              <w:left w:w="150" w:type="dxa"/>
              <w:bottom w:w="135" w:type="dxa"/>
              <w:right w:w="150" w:type="dxa"/>
            </w:tcMar>
          </w:tcPr>
          <w:p w14:paraId="04A8C7AA" w14:textId="77777777" w:rsidR="00D01B6A" w:rsidRPr="00620A24" w:rsidRDefault="00D01B6A" w:rsidP="00DB47FD">
            <w:pPr>
              <w:spacing w:after="0" w:line="240" w:lineRule="auto"/>
              <w:jc w:val="right"/>
              <w:rPr>
                <w:rFonts w:ascii="Arial" w:eastAsia="Times New Roman" w:hAnsi="Arial" w:cs="Arial"/>
                <w:b/>
                <w:bCs/>
                <w:color w:val="333333"/>
                <w:sz w:val="20"/>
                <w:szCs w:val="20"/>
                <w:lang w:val="it-IT" w:eastAsia="hr-HR"/>
              </w:rPr>
            </w:pPr>
            <w:r w:rsidRPr="00620A24">
              <w:rPr>
                <w:rFonts w:ascii="Arial" w:eastAsia="Times New Roman" w:hAnsi="Arial" w:cs="Arial"/>
                <w:b/>
                <w:bCs/>
                <w:color w:val="333333"/>
                <w:sz w:val="20"/>
                <w:szCs w:val="20"/>
                <w:lang w:val="it-IT" w:eastAsia="hr-HR"/>
              </w:rPr>
              <w:t>40.000,00</w:t>
            </w:r>
          </w:p>
        </w:tc>
      </w:tr>
      <w:tr w:rsidR="00D01B6A" w:rsidRPr="00620A24" w14:paraId="488EF180" w14:textId="77777777" w:rsidTr="00DB47FD">
        <w:trPr>
          <w:tblCellSpacing w:w="0" w:type="dxa"/>
        </w:trPr>
        <w:tc>
          <w:tcPr>
            <w:tcW w:w="1671" w:type="dxa"/>
            <w:gridSpan w:val="2"/>
            <w:tcMar>
              <w:top w:w="135" w:type="dxa"/>
              <w:left w:w="150" w:type="dxa"/>
              <w:bottom w:w="135" w:type="dxa"/>
              <w:right w:w="150" w:type="dxa"/>
            </w:tcMar>
          </w:tcPr>
          <w:p w14:paraId="603F39E3"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2.1.</w:t>
            </w:r>
          </w:p>
        </w:tc>
        <w:tc>
          <w:tcPr>
            <w:tcW w:w="5000" w:type="dxa"/>
            <w:tcMar>
              <w:top w:w="135" w:type="dxa"/>
              <w:left w:w="150" w:type="dxa"/>
              <w:bottom w:w="135" w:type="dxa"/>
              <w:right w:w="150" w:type="dxa"/>
            </w:tcMar>
          </w:tcPr>
          <w:p w14:paraId="749CAE80"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proventi vincolati</w:t>
            </w:r>
          </w:p>
        </w:tc>
        <w:tc>
          <w:tcPr>
            <w:tcW w:w="2551" w:type="dxa"/>
            <w:tcMar>
              <w:top w:w="135" w:type="dxa"/>
              <w:left w:w="150" w:type="dxa"/>
              <w:bottom w:w="135" w:type="dxa"/>
              <w:right w:w="150" w:type="dxa"/>
            </w:tcMar>
          </w:tcPr>
          <w:p w14:paraId="39DF5A10" w14:textId="77777777" w:rsidR="00D01B6A" w:rsidRPr="00620A24" w:rsidRDefault="00D01B6A" w:rsidP="00DB47FD">
            <w:pPr>
              <w:spacing w:after="0" w:line="240" w:lineRule="auto"/>
              <w:jc w:val="right"/>
              <w:rPr>
                <w:rFonts w:ascii="Arial" w:eastAsia="Times New Roman" w:hAnsi="Arial" w:cs="Arial"/>
                <w:bCs/>
                <w:color w:val="333333"/>
                <w:sz w:val="20"/>
                <w:szCs w:val="20"/>
                <w:lang w:val="it-IT" w:eastAsia="hr-HR"/>
              </w:rPr>
            </w:pPr>
            <w:r w:rsidRPr="00620A24">
              <w:rPr>
                <w:rFonts w:ascii="Arial" w:eastAsia="Times New Roman" w:hAnsi="Arial" w:cs="Arial"/>
                <w:bCs/>
                <w:color w:val="333333"/>
                <w:sz w:val="20"/>
                <w:szCs w:val="20"/>
                <w:lang w:val="it-IT" w:eastAsia="hr-HR"/>
              </w:rPr>
              <w:t>40.000,00</w:t>
            </w:r>
          </w:p>
        </w:tc>
      </w:tr>
      <w:tr w:rsidR="00D01B6A" w:rsidRPr="00620A24" w14:paraId="67CECB74" w14:textId="77777777" w:rsidTr="00DB47FD">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rPr>
          <w:gridBefore w:val="1"/>
          <w:wBefore w:w="10" w:type="dxa"/>
          <w:tblCellSpacing w:w="0" w:type="dxa"/>
        </w:trPr>
        <w:tc>
          <w:tcPr>
            <w:tcW w:w="6661" w:type="dxa"/>
            <w:gridSpan w:val="2"/>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hideMark/>
          </w:tcPr>
          <w:p w14:paraId="2ED3A59A"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Subtotale</w:t>
            </w:r>
          </w:p>
        </w:tc>
        <w:tc>
          <w:tcPr>
            <w:tcW w:w="2551" w:type="dxa"/>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0884C038"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val="it-IT" w:eastAsia="hr-HR"/>
              </w:rPr>
              <w:t>240.000,00</w:t>
            </w:r>
          </w:p>
        </w:tc>
      </w:tr>
      <w:tr w:rsidR="00D01B6A" w:rsidRPr="00620A24" w14:paraId="0FB9D140" w14:textId="77777777" w:rsidTr="00DB47FD">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PrEx>
        <w:trPr>
          <w:gridBefore w:val="1"/>
          <w:wBefore w:w="10" w:type="dxa"/>
          <w:tblCellSpacing w:w="0" w:type="dxa"/>
        </w:trPr>
        <w:tc>
          <w:tcPr>
            <w:tcW w:w="6661" w:type="dxa"/>
            <w:gridSpan w:val="2"/>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03601A4E"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color w:val="000000"/>
                <w:sz w:val="20"/>
                <w:szCs w:val="20"/>
                <w:lang w:val="it-IT" w:eastAsia="hr-HR"/>
              </w:rPr>
              <w:t>Subtotale fonte di finanziamento: proventi vincolati</w:t>
            </w:r>
          </w:p>
        </w:tc>
        <w:tc>
          <w:tcPr>
            <w:tcW w:w="2551" w:type="dxa"/>
            <w:tcBorders>
              <w:top w:val="dotted" w:sz="4" w:space="0" w:color="auto"/>
              <w:left w:val="dotted" w:sz="4" w:space="0" w:color="auto"/>
              <w:bottom w:val="dotted" w:sz="4" w:space="0" w:color="auto"/>
              <w:right w:val="dotted" w:sz="4" w:space="0" w:color="auto"/>
            </w:tcBorders>
            <w:tcMar>
              <w:top w:w="135" w:type="dxa"/>
              <w:left w:w="150" w:type="dxa"/>
              <w:bottom w:w="135" w:type="dxa"/>
              <w:right w:w="150" w:type="dxa"/>
            </w:tcMar>
          </w:tcPr>
          <w:p w14:paraId="18DDCACD"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Cs/>
                <w:color w:val="333333"/>
                <w:sz w:val="20"/>
                <w:szCs w:val="20"/>
                <w:lang w:val="it-IT" w:eastAsia="hr-HR"/>
              </w:rPr>
              <w:t>240.000,00</w:t>
            </w:r>
          </w:p>
        </w:tc>
      </w:tr>
    </w:tbl>
    <w:p w14:paraId="669D2F42" w14:textId="77777777" w:rsidR="00D01B6A" w:rsidRPr="00620A24" w:rsidRDefault="00D01B6A" w:rsidP="00D01B6A">
      <w:pPr>
        <w:pStyle w:val="BodyText"/>
        <w:rPr>
          <w:rFonts w:ascii="Arial" w:hAnsi="Arial" w:cs="Arial"/>
          <w:sz w:val="20"/>
          <w:szCs w:val="20"/>
          <w:lang w:val="it-IT"/>
        </w:rPr>
      </w:pPr>
    </w:p>
    <w:p w14:paraId="372ADADB" w14:textId="77777777" w:rsidR="00D01B6A" w:rsidRPr="00620A24" w:rsidRDefault="00D01B6A" w:rsidP="00D01B6A">
      <w:pPr>
        <w:pStyle w:val="BodyText"/>
        <w:rPr>
          <w:rFonts w:ascii="Arial" w:hAnsi="Arial" w:cs="Arial"/>
          <w:b/>
          <w:bCs/>
          <w:color w:val="000000"/>
          <w:sz w:val="20"/>
          <w:szCs w:val="20"/>
          <w:lang w:val="it-IT" w:eastAsia="hr-HR"/>
        </w:rPr>
      </w:pPr>
      <w:r w:rsidRPr="00620A24">
        <w:rPr>
          <w:rFonts w:ascii="Arial" w:hAnsi="Arial" w:cs="Arial"/>
          <w:b/>
          <w:bCs/>
          <w:color w:val="000000"/>
          <w:sz w:val="20"/>
          <w:szCs w:val="20"/>
          <w:lang w:val="it-IT" w:eastAsia="hr-HR"/>
        </w:rPr>
        <w:lastRenderedPageBreak/>
        <w:t>III. EDIFICI INFRASTRUTTURALI COMUNALI DA COSTRUIRE NELLE PARTI SISTEMATE DELL'AREA EDIFICABILE</w:t>
      </w:r>
    </w:p>
    <w:p w14:paraId="021AE246" w14:textId="77777777" w:rsidR="00D01B6A" w:rsidRPr="00620A24" w:rsidRDefault="00D01B6A" w:rsidP="00D01B6A">
      <w:pPr>
        <w:pStyle w:val="BodyText"/>
        <w:rPr>
          <w:rFonts w:ascii="Arial" w:hAnsi="Arial" w:cs="Arial"/>
          <w:sz w:val="20"/>
          <w:szCs w:val="20"/>
          <w:lang w:val="it-IT"/>
        </w:rPr>
      </w:pPr>
    </w:p>
    <w:p w14:paraId="5C673B52"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bCs/>
          <w:sz w:val="20"/>
          <w:szCs w:val="20"/>
          <w:lang w:val="it-IT"/>
        </w:rPr>
        <w:t>Articolo 3</w:t>
      </w:r>
    </w:p>
    <w:p w14:paraId="7F5B92DA" w14:textId="77777777" w:rsidR="00D01B6A" w:rsidRPr="00620A24" w:rsidRDefault="00D01B6A" w:rsidP="00D01B6A">
      <w:pPr>
        <w:pStyle w:val="BodyText"/>
        <w:rPr>
          <w:rFonts w:ascii="Arial" w:hAnsi="Arial" w:cs="Arial"/>
          <w:sz w:val="20"/>
          <w:szCs w:val="20"/>
          <w:lang w:val="it-IT"/>
        </w:rPr>
      </w:pPr>
    </w:p>
    <w:p w14:paraId="771DB2C6"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t>La costruzione di edifici infrastrutturali comunali che saranno costruiti nelle parti regolamentate dell'area edificabile per un importo totale di 611.500,00 euro sarà finanziata dal bilancio come segue:</w:t>
      </w:r>
    </w:p>
    <w:p w14:paraId="49604041" w14:textId="77777777" w:rsidR="00D01B6A" w:rsidRPr="00620A24" w:rsidRDefault="00D01B6A" w:rsidP="00D01B6A">
      <w:pPr>
        <w:pStyle w:val="BodyText"/>
        <w:rPr>
          <w:rFonts w:ascii="Arial" w:hAnsi="Arial" w:cs="Arial"/>
          <w:sz w:val="20"/>
          <w:szCs w:val="20"/>
          <w:lang w:val="it-IT"/>
        </w:rPr>
      </w:pPr>
    </w:p>
    <w:p w14:paraId="0C8DCDDD" w14:textId="77777777" w:rsidR="00D01B6A" w:rsidRPr="00620A24" w:rsidRDefault="00D01B6A" w:rsidP="00D01B6A">
      <w:pPr>
        <w:pStyle w:val="BodyText"/>
        <w:rPr>
          <w:rFonts w:ascii="Arial" w:hAnsi="Arial" w:cs="Arial"/>
          <w:sz w:val="20"/>
          <w:szCs w:val="20"/>
          <w:lang w:val="it-IT"/>
        </w:rPr>
      </w:pPr>
      <w:r w:rsidRPr="00620A24">
        <w:rPr>
          <w:rFonts w:ascii="Arial" w:hAnsi="Arial" w:cs="Arial"/>
          <w:sz w:val="20"/>
          <w:szCs w:val="20"/>
          <w:lang w:val="it-IT"/>
        </w:rPr>
        <w:t>1. Strade non classificate</w:t>
      </w:r>
    </w:p>
    <w:p w14:paraId="371F5F5E" w14:textId="77777777" w:rsidR="00D01B6A" w:rsidRPr="00620A24" w:rsidRDefault="00D01B6A" w:rsidP="00D01B6A">
      <w:pPr>
        <w:pStyle w:val="BodyText"/>
        <w:rPr>
          <w:rFonts w:ascii="Arial" w:hAnsi="Arial" w:cs="Arial"/>
          <w:sz w:val="20"/>
          <w:szCs w:val="20"/>
          <w:lang w:val="it-IT"/>
        </w:rPr>
      </w:pPr>
    </w:p>
    <w:tbl>
      <w:tblPr>
        <w:tblW w:w="922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left w:w="0" w:type="dxa"/>
          <w:right w:w="0" w:type="dxa"/>
        </w:tblCellMar>
        <w:tblLook w:val="04A0" w:firstRow="1" w:lastRow="0" w:firstColumn="1" w:lastColumn="0" w:noHBand="0" w:noVBand="1"/>
      </w:tblPr>
      <w:tblGrid>
        <w:gridCol w:w="1671"/>
        <w:gridCol w:w="5000"/>
        <w:gridCol w:w="2541"/>
        <w:gridCol w:w="10"/>
      </w:tblGrid>
      <w:tr w:rsidR="00D01B6A" w:rsidRPr="00620A24" w14:paraId="589C275F" w14:textId="77777777" w:rsidTr="00DB47FD">
        <w:trPr>
          <w:tblCellSpacing w:w="0" w:type="dxa"/>
        </w:trPr>
        <w:tc>
          <w:tcPr>
            <w:tcW w:w="1671" w:type="dxa"/>
            <w:tcMar>
              <w:top w:w="135" w:type="dxa"/>
              <w:left w:w="150" w:type="dxa"/>
              <w:bottom w:w="135" w:type="dxa"/>
              <w:right w:w="150" w:type="dxa"/>
            </w:tcMar>
            <w:hideMark/>
          </w:tcPr>
          <w:p w14:paraId="499A68F2"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000000"/>
                <w:sz w:val="20"/>
                <w:szCs w:val="20"/>
                <w:lang w:val="it-IT" w:eastAsia="hr-HR"/>
              </w:rPr>
              <w:t>N.p</w:t>
            </w:r>
            <w:proofErr w:type="spellEnd"/>
            <w:r w:rsidRPr="00620A24">
              <w:rPr>
                <w:rFonts w:ascii="Arial" w:eastAsia="Times New Roman" w:hAnsi="Arial" w:cs="Arial"/>
                <w:color w:val="000000"/>
                <w:sz w:val="20"/>
                <w:szCs w:val="20"/>
                <w:lang w:val="it-IT" w:eastAsia="hr-HR"/>
              </w:rPr>
              <w:t>.</w:t>
            </w:r>
          </w:p>
        </w:tc>
        <w:tc>
          <w:tcPr>
            <w:tcW w:w="5000" w:type="dxa"/>
            <w:tcMar>
              <w:top w:w="135" w:type="dxa"/>
              <w:left w:w="150" w:type="dxa"/>
              <w:bottom w:w="135" w:type="dxa"/>
              <w:right w:w="150" w:type="dxa"/>
            </w:tcMar>
            <w:hideMark/>
          </w:tcPr>
          <w:p w14:paraId="43B8F6E9"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51" w:type="dxa"/>
            <w:gridSpan w:val="2"/>
            <w:tcMar>
              <w:top w:w="135" w:type="dxa"/>
              <w:left w:w="150" w:type="dxa"/>
              <w:bottom w:w="135" w:type="dxa"/>
              <w:right w:w="150" w:type="dxa"/>
            </w:tcMar>
            <w:hideMark/>
          </w:tcPr>
          <w:p w14:paraId="29E5312C"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46632B8A" w14:textId="77777777" w:rsidTr="00DB47FD">
        <w:trPr>
          <w:tblCellSpacing w:w="0" w:type="dxa"/>
        </w:trPr>
        <w:tc>
          <w:tcPr>
            <w:tcW w:w="1671" w:type="dxa"/>
            <w:tcMar>
              <w:top w:w="135" w:type="dxa"/>
              <w:left w:w="150" w:type="dxa"/>
              <w:bottom w:w="135" w:type="dxa"/>
              <w:right w:w="150" w:type="dxa"/>
            </w:tcMar>
            <w:hideMark/>
          </w:tcPr>
          <w:p w14:paraId="799F3ECD"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1.</w:t>
            </w:r>
          </w:p>
        </w:tc>
        <w:tc>
          <w:tcPr>
            <w:tcW w:w="5000" w:type="dxa"/>
            <w:tcMar>
              <w:top w:w="135" w:type="dxa"/>
              <w:left w:w="150" w:type="dxa"/>
              <w:bottom w:w="135" w:type="dxa"/>
              <w:right w:w="150" w:type="dxa"/>
            </w:tcMar>
            <w:hideMark/>
          </w:tcPr>
          <w:p w14:paraId="6D392FC3" w14:textId="77777777" w:rsidR="00D01B6A" w:rsidRPr="00620A24" w:rsidRDefault="00D01B6A" w:rsidP="00DB47FD">
            <w:pPr>
              <w:spacing w:after="0" w:line="240" w:lineRule="auto"/>
              <w:rPr>
                <w:rFonts w:ascii="Arial" w:eastAsia="Times New Roman" w:hAnsi="Arial" w:cs="Arial"/>
                <w:b/>
                <w:bCs/>
                <w:color w:val="333333"/>
                <w:sz w:val="20"/>
                <w:szCs w:val="20"/>
                <w:lang w:val="it-IT" w:eastAsia="hr-HR"/>
              </w:rPr>
            </w:pPr>
            <w:proofErr w:type="spellStart"/>
            <w:r w:rsidRPr="00620A24">
              <w:rPr>
                <w:rFonts w:ascii="Arial" w:eastAsia="Times New Roman" w:hAnsi="Arial" w:cs="Arial"/>
                <w:b/>
                <w:bCs/>
                <w:sz w:val="20"/>
                <w:szCs w:val="20"/>
                <w:lang w:val="it-IT" w:eastAsia="hr-HR"/>
              </w:rPr>
              <w:t>GORANSKA</w:t>
            </w:r>
            <w:proofErr w:type="spellEnd"/>
            <w:r w:rsidRPr="00620A24">
              <w:rPr>
                <w:rFonts w:ascii="Arial" w:eastAsia="Times New Roman" w:hAnsi="Arial" w:cs="Arial"/>
                <w:b/>
                <w:bCs/>
                <w:sz w:val="20"/>
                <w:szCs w:val="20"/>
                <w:lang w:val="it-IT" w:eastAsia="hr-HR"/>
              </w:rPr>
              <w:t xml:space="preserve"> </w:t>
            </w:r>
            <w:proofErr w:type="spellStart"/>
            <w:r w:rsidRPr="00620A24">
              <w:rPr>
                <w:rFonts w:ascii="Arial" w:eastAsia="Times New Roman" w:hAnsi="Arial" w:cs="Arial"/>
                <w:b/>
                <w:bCs/>
                <w:sz w:val="20"/>
                <w:szCs w:val="20"/>
                <w:lang w:val="it-IT" w:eastAsia="hr-HR"/>
              </w:rPr>
              <w:t>ULICA</w:t>
            </w:r>
            <w:proofErr w:type="spellEnd"/>
            <w:r w:rsidRPr="00620A24">
              <w:rPr>
                <w:rFonts w:ascii="Arial" w:eastAsia="Times New Roman" w:hAnsi="Arial" w:cs="Arial"/>
                <w:b/>
                <w:bCs/>
                <w:sz w:val="20"/>
                <w:szCs w:val="20"/>
                <w:lang w:val="it-IT" w:eastAsia="hr-HR"/>
              </w:rPr>
              <w:t xml:space="preserve"> – MANUTENZIONE STRADE</w:t>
            </w:r>
          </w:p>
        </w:tc>
        <w:tc>
          <w:tcPr>
            <w:tcW w:w="2551" w:type="dxa"/>
            <w:gridSpan w:val="2"/>
            <w:tcMar>
              <w:top w:w="135" w:type="dxa"/>
              <w:left w:w="150" w:type="dxa"/>
              <w:bottom w:w="135" w:type="dxa"/>
              <w:right w:w="150" w:type="dxa"/>
            </w:tcMar>
            <w:hideMark/>
          </w:tcPr>
          <w:p w14:paraId="45EA3E41"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60.000,00</w:t>
            </w:r>
          </w:p>
        </w:tc>
      </w:tr>
      <w:tr w:rsidR="00D01B6A" w:rsidRPr="00620A24" w14:paraId="1EB72FC6" w14:textId="77777777" w:rsidTr="00DB47FD">
        <w:trPr>
          <w:tblCellSpacing w:w="0" w:type="dxa"/>
        </w:trPr>
        <w:tc>
          <w:tcPr>
            <w:tcW w:w="1671" w:type="dxa"/>
            <w:tcMar>
              <w:top w:w="135" w:type="dxa"/>
              <w:left w:w="150" w:type="dxa"/>
              <w:bottom w:w="135" w:type="dxa"/>
              <w:right w:w="150" w:type="dxa"/>
            </w:tcMar>
            <w:hideMark/>
          </w:tcPr>
          <w:p w14:paraId="658A247F"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p>
        </w:tc>
        <w:tc>
          <w:tcPr>
            <w:tcW w:w="5000" w:type="dxa"/>
            <w:tcMar>
              <w:top w:w="135" w:type="dxa"/>
              <w:left w:w="150" w:type="dxa"/>
              <w:bottom w:w="135" w:type="dxa"/>
              <w:right w:w="150" w:type="dxa"/>
            </w:tcMar>
            <w:hideMark/>
          </w:tcPr>
          <w:p w14:paraId="7FA71465"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51" w:type="dxa"/>
            <w:gridSpan w:val="2"/>
            <w:tcMar>
              <w:top w:w="135" w:type="dxa"/>
              <w:left w:w="150" w:type="dxa"/>
              <w:bottom w:w="135" w:type="dxa"/>
              <w:right w:w="150" w:type="dxa"/>
            </w:tcMar>
            <w:hideMark/>
          </w:tcPr>
          <w:p w14:paraId="47C654FC"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60.000,00</w:t>
            </w:r>
          </w:p>
        </w:tc>
      </w:tr>
      <w:tr w:rsidR="00D01B6A" w:rsidRPr="00620A24" w14:paraId="00C9CC3E" w14:textId="77777777" w:rsidTr="00DB47FD">
        <w:trPr>
          <w:tblCellSpacing w:w="0" w:type="dxa"/>
        </w:trPr>
        <w:tc>
          <w:tcPr>
            <w:tcW w:w="1671" w:type="dxa"/>
            <w:tcMar>
              <w:top w:w="135" w:type="dxa"/>
              <w:left w:w="150" w:type="dxa"/>
              <w:bottom w:w="135" w:type="dxa"/>
              <w:right w:w="150" w:type="dxa"/>
            </w:tcMar>
            <w:hideMark/>
          </w:tcPr>
          <w:p w14:paraId="74B08BCE"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2.</w:t>
            </w:r>
          </w:p>
        </w:tc>
        <w:tc>
          <w:tcPr>
            <w:tcW w:w="5000" w:type="dxa"/>
            <w:tcMar>
              <w:top w:w="135" w:type="dxa"/>
              <w:left w:w="150" w:type="dxa"/>
              <w:bottom w:w="135" w:type="dxa"/>
              <w:right w:w="150" w:type="dxa"/>
            </w:tcMar>
            <w:hideMark/>
          </w:tcPr>
          <w:p w14:paraId="33F0459D"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 xml:space="preserve">STRADA E INFRASTRUTTURA VIA </w:t>
            </w:r>
            <w:proofErr w:type="spellStart"/>
            <w:r w:rsidRPr="00620A24">
              <w:rPr>
                <w:rFonts w:ascii="Arial" w:eastAsia="Times New Roman" w:hAnsi="Arial" w:cs="Arial"/>
                <w:b/>
                <w:bCs/>
                <w:color w:val="000000"/>
                <w:sz w:val="20"/>
                <w:szCs w:val="20"/>
                <w:lang w:val="it-IT" w:eastAsia="hr-HR"/>
              </w:rPr>
              <w:t>EPULO</w:t>
            </w:r>
            <w:proofErr w:type="spellEnd"/>
          </w:p>
        </w:tc>
        <w:tc>
          <w:tcPr>
            <w:tcW w:w="2551" w:type="dxa"/>
            <w:gridSpan w:val="2"/>
            <w:tcMar>
              <w:top w:w="135" w:type="dxa"/>
              <w:left w:w="150" w:type="dxa"/>
              <w:bottom w:w="135" w:type="dxa"/>
              <w:right w:w="150" w:type="dxa"/>
            </w:tcMar>
            <w:hideMark/>
          </w:tcPr>
          <w:p w14:paraId="23AB618B"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80.000,00</w:t>
            </w:r>
          </w:p>
        </w:tc>
      </w:tr>
      <w:tr w:rsidR="00D01B6A" w:rsidRPr="00620A24" w14:paraId="6B97B3FD" w14:textId="77777777" w:rsidTr="00DB47FD">
        <w:trPr>
          <w:tblCellSpacing w:w="0" w:type="dxa"/>
        </w:trPr>
        <w:tc>
          <w:tcPr>
            <w:tcW w:w="1671" w:type="dxa"/>
            <w:tcMar>
              <w:top w:w="135" w:type="dxa"/>
              <w:left w:w="150" w:type="dxa"/>
              <w:bottom w:w="135" w:type="dxa"/>
              <w:right w:w="150" w:type="dxa"/>
            </w:tcMar>
            <w:hideMark/>
          </w:tcPr>
          <w:p w14:paraId="58AD2995"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2.1.</w:t>
            </w:r>
          </w:p>
        </w:tc>
        <w:tc>
          <w:tcPr>
            <w:tcW w:w="5000" w:type="dxa"/>
            <w:tcMar>
              <w:top w:w="135" w:type="dxa"/>
              <w:left w:w="150" w:type="dxa"/>
              <w:bottom w:w="135" w:type="dxa"/>
              <w:right w:w="150" w:type="dxa"/>
            </w:tcMar>
            <w:hideMark/>
          </w:tcPr>
          <w:p w14:paraId="062128C7"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51" w:type="dxa"/>
            <w:gridSpan w:val="2"/>
            <w:tcMar>
              <w:top w:w="135" w:type="dxa"/>
              <w:left w:w="150" w:type="dxa"/>
              <w:bottom w:w="135" w:type="dxa"/>
              <w:right w:w="150" w:type="dxa"/>
            </w:tcMar>
            <w:hideMark/>
          </w:tcPr>
          <w:p w14:paraId="41260B99"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80.000,00</w:t>
            </w:r>
          </w:p>
        </w:tc>
      </w:tr>
      <w:tr w:rsidR="00D01B6A" w:rsidRPr="00620A24" w14:paraId="4D03CC19" w14:textId="77777777" w:rsidTr="00DB47FD">
        <w:trPr>
          <w:tblCellSpacing w:w="0" w:type="dxa"/>
        </w:trPr>
        <w:tc>
          <w:tcPr>
            <w:tcW w:w="1671" w:type="dxa"/>
            <w:tcMar>
              <w:top w:w="135" w:type="dxa"/>
              <w:left w:w="150" w:type="dxa"/>
              <w:bottom w:w="135" w:type="dxa"/>
              <w:right w:w="150" w:type="dxa"/>
            </w:tcMar>
          </w:tcPr>
          <w:p w14:paraId="35E0CEB9"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w:t>
            </w:r>
          </w:p>
        </w:tc>
        <w:tc>
          <w:tcPr>
            <w:tcW w:w="5000" w:type="dxa"/>
            <w:tcMar>
              <w:top w:w="135" w:type="dxa"/>
              <w:left w:w="150" w:type="dxa"/>
              <w:bottom w:w="135" w:type="dxa"/>
              <w:right w:w="150" w:type="dxa"/>
            </w:tcMar>
          </w:tcPr>
          <w:p w14:paraId="0C675292"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 xml:space="preserve">SAINI </w:t>
            </w:r>
            <w:proofErr w:type="spellStart"/>
            <w:r w:rsidRPr="00620A24">
              <w:rPr>
                <w:rFonts w:ascii="Arial" w:eastAsia="Times New Roman" w:hAnsi="Arial" w:cs="Arial"/>
                <w:b/>
                <w:bCs/>
                <w:color w:val="000000"/>
                <w:sz w:val="20"/>
                <w:szCs w:val="20"/>
                <w:lang w:val="it-IT" w:eastAsia="hr-HR"/>
              </w:rPr>
              <w:t>SJEVER</w:t>
            </w:r>
            <w:proofErr w:type="spellEnd"/>
            <w:r w:rsidRPr="00620A24">
              <w:rPr>
                <w:rFonts w:ascii="Arial" w:eastAsia="Times New Roman" w:hAnsi="Arial" w:cs="Arial"/>
                <w:b/>
                <w:bCs/>
                <w:color w:val="000000"/>
                <w:sz w:val="20"/>
                <w:szCs w:val="20"/>
                <w:lang w:val="it-IT" w:eastAsia="hr-HR"/>
              </w:rPr>
              <w:t xml:space="preserve"> – STRADA E INFRASTRUTTURA</w:t>
            </w:r>
          </w:p>
        </w:tc>
        <w:tc>
          <w:tcPr>
            <w:tcW w:w="2551" w:type="dxa"/>
            <w:gridSpan w:val="2"/>
            <w:tcMar>
              <w:top w:w="135" w:type="dxa"/>
              <w:left w:w="150" w:type="dxa"/>
              <w:bottom w:w="135" w:type="dxa"/>
              <w:right w:w="150" w:type="dxa"/>
            </w:tcMar>
          </w:tcPr>
          <w:p w14:paraId="72D769D4"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80.000,00</w:t>
            </w:r>
          </w:p>
        </w:tc>
      </w:tr>
      <w:tr w:rsidR="00D01B6A" w:rsidRPr="00620A24" w14:paraId="517D2C48" w14:textId="77777777" w:rsidTr="00DB47FD">
        <w:trPr>
          <w:tblCellSpacing w:w="0" w:type="dxa"/>
        </w:trPr>
        <w:tc>
          <w:tcPr>
            <w:tcW w:w="1671" w:type="dxa"/>
            <w:tcMar>
              <w:top w:w="135" w:type="dxa"/>
              <w:left w:w="150" w:type="dxa"/>
              <w:bottom w:w="135" w:type="dxa"/>
              <w:right w:w="150" w:type="dxa"/>
            </w:tcMar>
          </w:tcPr>
          <w:p w14:paraId="25B9AC1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3.1.</w:t>
            </w:r>
          </w:p>
        </w:tc>
        <w:tc>
          <w:tcPr>
            <w:tcW w:w="5000" w:type="dxa"/>
            <w:tcMar>
              <w:top w:w="135" w:type="dxa"/>
              <w:left w:w="150" w:type="dxa"/>
              <w:bottom w:w="135" w:type="dxa"/>
              <w:right w:w="150" w:type="dxa"/>
            </w:tcMar>
          </w:tcPr>
          <w:p w14:paraId="5F0B62AA"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51" w:type="dxa"/>
            <w:gridSpan w:val="2"/>
            <w:tcMar>
              <w:top w:w="135" w:type="dxa"/>
              <w:left w:w="150" w:type="dxa"/>
              <w:bottom w:w="135" w:type="dxa"/>
              <w:right w:w="150" w:type="dxa"/>
            </w:tcMar>
          </w:tcPr>
          <w:p w14:paraId="52D50712"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80.000,00</w:t>
            </w:r>
          </w:p>
        </w:tc>
      </w:tr>
      <w:tr w:rsidR="00D01B6A" w:rsidRPr="00620A24" w14:paraId="1100E112" w14:textId="77777777" w:rsidTr="00DB47FD">
        <w:trPr>
          <w:gridAfter w:val="1"/>
          <w:wAfter w:w="10" w:type="dxa"/>
          <w:tblCellSpacing w:w="0" w:type="dxa"/>
        </w:trPr>
        <w:tc>
          <w:tcPr>
            <w:tcW w:w="6671" w:type="dxa"/>
            <w:gridSpan w:val="2"/>
            <w:tcMar>
              <w:top w:w="135" w:type="dxa"/>
              <w:left w:w="150" w:type="dxa"/>
              <w:bottom w:w="135" w:type="dxa"/>
              <w:right w:w="150" w:type="dxa"/>
            </w:tcMar>
            <w:hideMark/>
          </w:tcPr>
          <w:p w14:paraId="4A18B1D4"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Subtotale</w:t>
            </w:r>
          </w:p>
        </w:tc>
        <w:tc>
          <w:tcPr>
            <w:tcW w:w="2541" w:type="dxa"/>
            <w:tcMar>
              <w:top w:w="135" w:type="dxa"/>
              <w:left w:w="150" w:type="dxa"/>
              <w:bottom w:w="135" w:type="dxa"/>
              <w:right w:w="150" w:type="dxa"/>
            </w:tcMar>
          </w:tcPr>
          <w:p w14:paraId="306AEC88"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val="it-IT" w:eastAsia="hr-HR"/>
              </w:rPr>
              <w:t>220.000,00</w:t>
            </w:r>
          </w:p>
        </w:tc>
      </w:tr>
      <w:tr w:rsidR="00D01B6A" w:rsidRPr="00620A24" w14:paraId="590B8BCF" w14:textId="77777777" w:rsidTr="00DB47FD">
        <w:trPr>
          <w:gridAfter w:val="1"/>
          <w:wAfter w:w="10" w:type="dxa"/>
          <w:tblCellSpacing w:w="0" w:type="dxa"/>
        </w:trPr>
        <w:tc>
          <w:tcPr>
            <w:tcW w:w="6671" w:type="dxa"/>
            <w:gridSpan w:val="2"/>
            <w:tcMar>
              <w:top w:w="135" w:type="dxa"/>
              <w:left w:w="150" w:type="dxa"/>
              <w:bottom w:w="135" w:type="dxa"/>
              <w:right w:w="150" w:type="dxa"/>
            </w:tcMar>
            <w:hideMark/>
          </w:tcPr>
          <w:p w14:paraId="69C723D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Subtotale fonte di finanziamento: entrate generali</w:t>
            </w:r>
          </w:p>
        </w:tc>
        <w:tc>
          <w:tcPr>
            <w:tcW w:w="2541" w:type="dxa"/>
            <w:tcMar>
              <w:top w:w="135" w:type="dxa"/>
              <w:left w:w="150" w:type="dxa"/>
              <w:bottom w:w="135" w:type="dxa"/>
              <w:right w:w="150" w:type="dxa"/>
            </w:tcMar>
          </w:tcPr>
          <w:p w14:paraId="17B6C0B5"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val="it-IT" w:eastAsia="hr-HR"/>
              </w:rPr>
              <w:t>220.000,00</w:t>
            </w:r>
          </w:p>
        </w:tc>
      </w:tr>
    </w:tbl>
    <w:p w14:paraId="2AFF7CE9" w14:textId="77777777" w:rsidR="00D01B6A" w:rsidRPr="00620A24" w:rsidRDefault="00D01B6A" w:rsidP="00D01B6A">
      <w:pPr>
        <w:pStyle w:val="BodyText"/>
        <w:rPr>
          <w:rFonts w:ascii="Arial" w:hAnsi="Arial" w:cs="Arial"/>
          <w:sz w:val="20"/>
          <w:szCs w:val="20"/>
          <w:lang w:val="it-IT"/>
        </w:rPr>
      </w:pPr>
    </w:p>
    <w:p w14:paraId="2667C206" w14:textId="77777777" w:rsidR="00D01B6A" w:rsidRPr="00620A24" w:rsidRDefault="00D01B6A" w:rsidP="00D01B6A">
      <w:pPr>
        <w:pStyle w:val="BodyText"/>
        <w:rPr>
          <w:rFonts w:ascii="Arial" w:hAnsi="Arial" w:cs="Arial"/>
          <w:sz w:val="20"/>
          <w:szCs w:val="20"/>
          <w:lang w:val="it-IT"/>
        </w:rPr>
      </w:pPr>
      <w:r w:rsidRPr="00620A24">
        <w:rPr>
          <w:rFonts w:ascii="Arial" w:hAnsi="Arial" w:cs="Arial"/>
          <w:sz w:val="20"/>
          <w:szCs w:val="20"/>
          <w:lang w:val="it-IT"/>
        </w:rPr>
        <w:t>2. Illuminazione pubblica</w:t>
      </w:r>
    </w:p>
    <w:p w14:paraId="758B2FAD" w14:textId="77777777" w:rsidR="00D01B6A" w:rsidRPr="00620A24" w:rsidRDefault="00D01B6A" w:rsidP="00D01B6A">
      <w:pPr>
        <w:pStyle w:val="BodyText"/>
        <w:rPr>
          <w:rFonts w:ascii="Arial" w:hAnsi="Arial" w:cs="Arial"/>
          <w:sz w:val="20"/>
          <w:szCs w:val="20"/>
          <w:lang w:val="it-IT"/>
        </w:rPr>
      </w:pPr>
    </w:p>
    <w:tbl>
      <w:tblPr>
        <w:tblW w:w="920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left w:w="0" w:type="dxa"/>
          <w:right w:w="0" w:type="dxa"/>
        </w:tblCellMar>
        <w:tblLook w:val="04A0" w:firstRow="1" w:lastRow="0" w:firstColumn="1" w:lastColumn="0" w:noHBand="0" w:noVBand="1"/>
      </w:tblPr>
      <w:tblGrid>
        <w:gridCol w:w="1671"/>
        <w:gridCol w:w="4990"/>
        <w:gridCol w:w="10"/>
        <w:gridCol w:w="2531"/>
      </w:tblGrid>
      <w:tr w:rsidR="00D01B6A" w:rsidRPr="00620A24" w14:paraId="43C576BB" w14:textId="77777777" w:rsidTr="00DB47FD">
        <w:trPr>
          <w:tblCellSpacing w:w="0" w:type="dxa"/>
        </w:trPr>
        <w:tc>
          <w:tcPr>
            <w:tcW w:w="1671" w:type="dxa"/>
            <w:shd w:val="clear" w:color="auto" w:fill="FFFFFF"/>
            <w:tcMar>
              <w:top w:w="135" w:type="dxa"/>
              <w:left w:w="150" w:type="dxa"/>
              <w:bottom w:w="135" w:type="dxa"/>
              <w:right w:w="150" w:type="dxa"/>
            </w:tcMar>
            <w:hideMark/>
          </w:tcPr>
          <w:p w14:paraId="77B0F555"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000000"/>
                <w:sz w:val="20"/>
                <w:szCs w:val="20"/>
                <w:lang w:val="it-IT" w:eastAsia="hr-HR"/>
              </w:rPr>
              <w:t>N.p</w:t>
            </w:r>
            <w:proofErr w:type="spellEnd"/>
            <w:r w:rsidRPr="00620A24">
              <w:rPr>
                <w:rFonts w:ascii="Arial" w:eastAsia="Times New Roman" w:hAnsi="Arial" w:cs="Arial"/>
                <w:color w:val="000000"/>
                <w:sz w:val="20"/>
                <w:szCs w:val="20"/>
                <w:lang w:val="it-IT" w:eastAsia="hr-HR"/>
              </w:rPr>
              <w:t>.</w:t>
            </w:r>
          </w:p>
        </w:tc>
        <w:tc>
          <w:tcPr>
            <w:tcW w:w="5000" w:type="dxa"/>
            <w:gridSpan w:val="2"/>
            <w:shd w:val="clear" w:color="auto" w:fill="FFFFFF"/>
            <w:tcMar>
              <w:top w:w="135" w:type="dxa"/>
              <w:left w:w="150" w:type="dxa"/>
              <w:bottom w:w="135" w:type="dxa"/>
              <w:right w:w="150" w:type="dxa"/>
            </w:tcMar>
            <w:hideMark/>
          </w:tcPr>
          <w:p w14:paraId="5AC0B6E3"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31" w:type="dxa"/>
            <w:shd w:val="clear" w:color="auto" w:fill="FFFFFF"/>
            <w:tcMar>
              <w:top w:w="135" w:type="dxa"/>
              <w:left w:w="150" w:type="dxa"/>
              <w:bottom w:w="135" w:type="dxa"/>
              <w:right w:w="150" w:type="dxa"/>
            </w:tcMar>
            <w:hideMark/>
          </w:tcPr>
          <w:p w14:paraId="2E3509CB"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409DDC60" w14:textId="77777777" w:rsidTr="00DB47FD">
        <w:trPr>
          <w:tblCellSpacing w:w="0" w:type="dxa"/>
        </w:trPr>
        <w:tc>
          <w:tcPr>
            <w:tcW w:w="1671" w:type="dxa"/>
            <w:tcMar>
              <w:top w:w="135" w:type="dxa"/>
              <w:left w:w="150" w:type="dxa"/>
              <w:bottom w:w="135" w:type="dxa"/>
              <w:right w:w="150" w:type="dxa"/>
            </w:tcMar>
            <w:hideMark/>
          </w:tcPr>
          <w:p w14:paraId="0968B070"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1.</w:t>
            </w:r>
          </w:p>
        </w:tc>
        <w:tc>
          <w:tcPr>
            <w:tcW w:w="5000" w:type="dxa"/>
            <w:gridSpan w:val="2"/>
            <w:tcMar>
              <w:top w:w="135" w:type="dxa"/>
              <w:left w:w="150" w:type="dxa"/>
              <w:bottom w:w="135" w:type="dxa"/>
              <w:right w:w="150" w:type="dxa"/>
            </w:tcMar>
            <w:hideMark/>
          </w:tcPr>
          <w:p w14:paraId="10457DA0"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ILLUMINAZIONE PUBBLICA GENERALE</w:t>
            </w:r>
          </w:p>
        </w:tc>
        <w:tc>
          <w:tcPr>
            <w:tcW w:w="2531" w:type="dxa"/>
            <w:tcMar>
              <w:top w:w="135" w:type="dxa"/>
              <w:left w:w="150" w:type="dxa"/>
              <w:bottom w:w="135" w:type="dxa"/>
              <w:right w:w="150" w:type="dxa"/>
            </w:tcMar>
            <w:hideMark/>
          </w:tcPr>
          <w:p w14:paraId="54F11ACC"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30.000,00</w:t>
            </w:r>
          </w:p>
        </w:tc>
      </w:tr>
      <w:tr w:rsidR="00D01B6A" w:rsidRPr="00620A24" w14:paraId="5A31B356" w14:textId="77777777" w:rsidTr="00DB47FD">
        <w:trPr>
          <w:tblCellSpacing w:w="0" w:type="dxa"/>
        </w:trPr>
        <w:tc>
          <w:tcPr>
            <w:tcW w:w="1671" w:type="dxa"/>
            <w:tcMar>
              <w:top w:w="135" w:type="dxa"/>
              <w:left w:w="150" w:type="dxa"/>
              <w:bottom w:w="135" w:type="dxa"/>
              <w:right w:w="150" w:type="dxa"/>
            </w:tcMar>
            <w:hideMark/>
          </w:tcPr>
          <w:p w14:paraId="031C27AB"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p>
        </w:tc>
        <w:tc>
          <w:tcPr>
            <w:tcW w:w="5000" w:type="dxa"/>
            <w:gridSpan w:val="2"/>
            <w:tcMar>
              <w:top w:w="135" w:type="dxa"/>
              <w:left w:w="150" w:type="dxa"/>
              <w:bottom w:w="135" w:type="dxa"/>
              <w:right w:w="150" w:type="dxa"/>
            </w:tcMar>
            <w:hideMark/>
          </w:tcPr>
          <w:p w14:paraId="6A2A87F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31" w:type="dxa"/>
            <w:tcMar>
              <w:top w:w="135" w:type="dxa"/>
              <w:left w:w="150" w:type="dxa"/>
              <w:bottom w:w="135" w:type="dxa"/>
              <w:right w:w="150" w:type="dxa"/>
            </w:tcMar>
            <w:hideMark/>
          </w:tcPr>
          <w:p w14:paraId="7CAED516"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30.000,00</w:t>
            </w:r>
          </w:p>
        </w:tc>
      </w:tr>
      <w:tr w:rsidR="00D01B6A" w:rsidRPr="00620A24" w14:paraId="51A31EFA" w14:textId="77777777" w:rsidTr="00DB47FD">
        <w:trPr>
          <w:tblCellSpacing w:w="0" w:type="dxa"/>
        </w:trPr>
        <w:tc>
          <w:tcPr>
            <w:tcW w:w="1671" w:type="dxa"/>
            <w:tcMar>
              <w:top w:w="135" w:type="dxa"/>
              <w:left w:w="150" w:type="dxa"/>
              <w:bottom w:w="135" w:type="dxa"/>
              <w:right w:w="150" w:type="dxa"/>
            </w:tcMar>
            <w:hideMark/>
          </w:tcPr>
          <w:p w14:paraId="3FB9DE4E" w14:textId="77777777" w:rsidR="00D01B6A" w:rsidRPr="00620A24" w:rsidRDefault="00D01B6A" w:rsidP="00DB47FD">
            <w:pPr>
              <w:spacing w:after="0" w:line="240" w:lineRule="auto"/>
              <w:rPr>
                <w:rFonts w:ascii="Arial" w:eastAsia="Times New Roman" w:hAnsi="Arial" w:cs="Arial"/>
                <w:b/>
                <w:color w:val="333333"/>
                <w:sz w:val="20"/>
                <w:szCs w:val="20"/>
                <w:lang w:val="it-IT" w:eastAsia="hr-HR"/>
              </w:rPr>
            </w:pPr>
            <w:r w:rsidRPr="00620A24">
              <w:rPr>
                <w:rFonts w:ascii="Arial" w:eastAsia="Times New Roman" w:hAnsi="Arial" w:cs="Arial"/>
                <w:b/>
                <w:color w:val="000000"/>
                <w:sz w:val="20"/>
                <w:szCs w:val="20"/>
                <w:lang w:val="it-IT" w:eastAsia="hr-HR"/>
              </w:rPr>
              <w:t>2.</w:t>
            </w:r>
          </w:p>
        </w:tc>
        <w:tc>
          <w:tcPr>
            <w:tcW w:w="5000" w:type="dxa"/>
            <w:gridSpan w:val="2"/>
            <w:tcMar>
              <w:top w:w="135" w:type="dxa"/>
              <w:left w:w="150" w:type="dxa"/>
              <w:bottom w:w="135" w:type="dxa"/>
              <w:right w:w="150" w:type="dxa"/>
            </w:tcMar>
            <w:hideMark/>
          </w:tcPr>
          <w:p w14:paraId="58923E09" w14:textId="77777777" w:rsidR="00D01B6A" w:rsidRPr="00620A24" w:rsidRDefault="00D01B6A" w:rsidP="00DB47FD">
            <w:pPr>
              <w:spacing w:after="0" w:line="240" w:lineRule="auto"/>
              <w:rPr>
                <w:rFonts w:ascii="Arial" w:eastAsia="Times New Roman" w:hAnsi="Arial" w:cs="Arial"/>
                <w:b/>
                <w:color w:val="333333"/>
                <w:sz w:val="20"/>
                <w:szCs w:val="20"/>
                <w:lang w:val="it-IT" w:eastAsia="hr-HR"/>
              </w:rPr>
            </w:pPr>
            <w:r w:rsidRPr="00620A24">
              <w:rPr>
                <w:rFonts w:ascii="Arial" w:eastAsia="Times New Roman" w:hAnsi="Arial" w:cs="Arial"/>
                <w:b/>
                <w:color w:val="000000"/>
                <w:sz w:val="20"/>
                <w:szCs w:val="20"/>
                <w:lang w:val="it-IT" w:eastAsia="hr-HR"/>
              </w:rPr>
              <w:t>ILLUMINAZIONE PUBBLICA – BIKOKERE I FASE</w:t>
            </w:r>
          </w:p>
        </w:tc>
        <w:tc>
          <w:tcPr>
            <w:tcW w:w="2531" w:type="dxa"/>
            <w:tcMar>
              <w:top w:w="135" w:type="dxa"/>
              <w:left w:w="150" w:type="dxa"/>
              <w:bottom w:w="135" w:type="dxa"/>
              <w:right w:w="150" w:type="dxa"/>
            </w:tcMar>
            <w:hideMark/>
          </w:tcPr>
          <w:p w14:paraId="7D62C817"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000000"/>
                <w:sz w:val="20"/>
                <w:szCs w:val="20"/>
                <w:lang w:val="it-IT" w:eastAsia="hr-HR"/>
              </w:rPr>
              <w:t>40.000,00 </w:t>
            </w:r>
          </w:p>
        </w:tc>
      </w:tr>
      <w:tr w:rsidR="00D01B6A" w:rsidRPr="00620A24" w14:paraId="753C895C" w14:textId="77777777" w:rsidTr="00DB47FD">
        <w:trPr>
          <w:tblCellSpacing w:w="0" w:type="dxa"/>
        </w:trPr>
        <w:tc>
          <w:tcPr>
            <w:tcW w:w="1671" w:type="dxa"/>
            <w:tcMar>
              <w:top w:w="135" w:type="dxa"/>
              <w:left w:w="150" w:type="dxa"/>
              <w:bottom w:w="135" w:type="dxa"/>
              <w:right w:w="150" w:type="dxa"/>
            </w:tcMar>
          </w:tcPr>
          <w:p w14:paraId="79E84A23"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2.1.</w:t>
            </w:r>
          </w:p>
        </w:tc>
        <w:tc>
          <w:tcPr>
            <w:tcW w:w="5000" w:type="dxa"/>
            <w:gridSpan w:val="2"/>
            <w:tcMar>
              <w:top w:w="135" w:type="dxa"/>
              <w:left w:w="150" w:type="dxa"/>
              <w:bottom w:w="135" w:type="dxa"/>
              <w:right w:w="150" w:type="dxa"/>
            </w:tcMar>
          </w:tcPr>
          <w:p w14:paraId="5F712171"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31" w:type="dxa"/>
            <w:tcMar>
              <w:top w:w="135" w:type="dxa"/>
              <w:left w:w="150" w:type="dxa"/>
              <w:bottom w:w="135" w:type="dxa"/>
              <w:right w:w="150" w:type="dxa"/>
            </w:tcMar>
          </w:tcPr>
          <w:p w14:paraId="121CC84A"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40.000,00</w:t>
            </w:r>
          </w:p>
        </w:tc>
      </w:tr>
      <w:tr w:rsidR="00D01B6A" w:rsidRPr="00620A24" w14:paraId="23595FFB" w14:textId="77777777" w:rsidTr="00DB47FD">
        <w:trPr>
          <w:tblCellSpacing w:w="0" w:type="dxa"/>
        </w:trPr>
        <w:tc>
          <w:tcPr>
            <w:tcW w:w="1671" w:type="dxa"/>
            <w:tcMar>
              <w:top w:w="135" w:type="dxa"/>
              <w:left w:w="150" w:type="dxa"/>
              <w:bottom w:w="135" w:type="dxa"/>
              <w:right w:w="150" w:type="dxa"/>
            </w:tcMar>
          </w:tcPr>
          <w:p w14:paraId="2E6E7D64"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3.</w:t>
            </w:r>
          </w:p>
        </w:tc>
        <w:tc>
          <w:tcPr>
            <w:tcW w:w="5000" w:type="dxa"/>
            <w:gridSpan w:val="2"/>
            <w:tcMar>
              <w:top w:w="135" w:type="dxa"/>
              <w:left w:w="150" w:type="dxa"/>
              <w:bottom w:w="135" w:type="dxa"/>
              <w:right w:w="150" w:type="dxa"/>
            </w:tcMar>
          </w:tcPr>
          <w:p w14:paraId="5FCD3F9D"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ILLUMINAZIONE PUBBLICA – CAMPO GIOCHI CARPIGNANO</w:t>
            </w:r>
          </w:p>
        </w:tc>
        <w:tc>
          <w:tcPr>
            <w:tcW w:w="2531" w:type="dxa"/>
            <w:tcMar>
              <w:top w:w="135" w:type="dxa"/>
              <w:left w:w="150" w:type="dxa"/>
              <w:bottom w:w="135" w:type="dxa"/>
              <w:right w:w="150" w:type="dxa"/>
            </w:tcMar>
          </w:tcPr>
          <w:p w14:paraId="600E6584" w14:textId="77777777" w:rsidR="00D01B6A" w:rsidRPr="00620A24" w:rsidRDefault="00D01B6A" w:rsidP="00DB47FD">
            <w:pPr>
              <w:spacing w:after="0" w:line="240" w:lineRule="auto"/>
              <w:jc w:val="right"/>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10.000,00</w:t>
            </w:r>
          </w:p>
        </w:tc>
      </w:tr>
      <w:tr w:rsidR="00D01B6A" w:rsidRPr="00620A24" w14:paraId="4204A45F" w14:textId="77777777" w:rsidTr="00DB47FD">
        <w:trPr>
          <w:tblCellSpacing w:w="0" w:type="dxa"/>
        </w:trPr>
        <w:tc>
          <w:tcPr>
            <w:tcW w:w="1671" w:type="dxa"/>
            <w:tcMar>
              <w:top w:w="135" w:type="dxa"/>
              <w:left w:w="150" w:type="dxa"/>
              <w:bottom w:w="135" w:type="dxa"/>
              <w:right w:w="150" w:type="dxa"/>
            </w:tcMar>
          </w:tcPr>
          <w:p w14:paraId="36C3F0A8"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3.1.</w:t>
            </w:r>
          </w:p>
        </w:tc>
        <w:tc>
          <w:tcPr>
            <w:tcW w:w="5000" w:type="dxa"/>
            <w:gridSpan w:val="2"/>
            <w:tcMar>
              <w:top w:w="135" w:type="dxa"/>
              <w:left w:w="150" w:type="dxa"/>
              <w:bottom w:w="135" w:type="dxa"/>
              <w:right w:w="150" w:type="dxa"/>
            </w:tcMar>
          </w:tcPr>
          <w:p w14:paraId="15F43A0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31" w:type="dxa"/>
            <w:tcMar>
              <w:top w:w="135" w:type="dxa"/>
              <w:left w:w="150" w:type="dxa"/>
              <w:bottom w:w="135" w:type="dxa"/>
              <w:right w:w="150" w:type="dxa"/>
            </w:tcMar>
          </w:tcPr>
          <w:p w14:paraId="55629540"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10.000,00</w:t>
            </w:r>
          </w:p>
        </w:tc>
      </w:tr>
      <w:tr w:rsidR="00D01B6A" w:rsidRPr="00620A24" w14:paraId="54177F86" w14:textId="77777777" w:rsidTr="00DB47FD">
        <w:trPr>
          <w:tblCellSpacing w:w="0" w:type="dxa"/>
        </w:trPr>
        <w:tc>
          <w:tcPr>
            <w:tcW w:w="6661" w:type="dxa"/>
            <w:gridSpan w:val="2"/>
            <w:shd w:val="clear" w:color="auto" w:fill="FFFFFF"/>
            <w:tcMar>
              <w:top w:w="135" w:type="dxa"/>
              <w:left w:w="150" w:type="dxa"/>
              <w:bottom w:w="135" w:type="dxa"/>
              <w:right w:w="150" w:type="dxa"/>
            </w:tcMar>
            <w:hideMark/>
          </w:tcPr>
          <w:p w14:paraId="4722AE79"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Subtotale</w:t>
            </w:r>
          </w:p>
        </w:tc>
        <w:tc>
          <w:tcPr>
            <w:tcW w:w="2541" w:type="dxa"/>
            <w:gridSpan w:val="2"/>
            <w:shd w:val="clear" w:color="auto" w:fill="FFFFFF"/>
            <w:tcMar>
              <w:top w:w="135" w:type="dxa"/>
              <w:left w:w="150" w:type="dxa"/>
              <w:bottom w:w="135" w:type="dxa"/>
              <w:right w:w="150" w:type="dxa"/>
            </w:tcMar>
          </w:tcPr>
          <w:p w14:paraId="188C2942"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val="it-IT" w:eastAsia="hr-HR"/>
              </w:rPr>
              <w:t>80.000,00</w:t>
            </w:r>
          </w:p>
        </w:tc>
      </w:tr>
      <w:tr w:rsidR="00D01B6A" w:rsidRPr="00620A24" w14:paraId="5EB2222D" w14:textId="77777777" w:rsidTr="00DB47FD">
        <w:trPr>
          <w:tblCellSpacing w:w="0" w:type="dxa"/>
        </w:trPr>
        <w:tc>
          <w:tcPr>
            <w:tcW w:w="6661" w:type="dxa"/>
            <w:gridSpan w:val="2"/>
            <w:tcMar>
              <w:top w:w="135" w:type="dxa"/>
              <w:left w:w="150" w:type="dxa"/>
              <w:bottom w:w="135" w:type="dxa"/>
              <w:right w:w="150" w:type="dxa"/>
            </w:tcMar>
            <w:hideMark/>
          </w:tcPr>
          <w:p w14:paraId="24841A83"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lastRenderedPageBreak/>
              <w:t>Subtotale fonte di finanziamento: entrate vincolate a scopo specifico</w:t>
            </w:r>
          </w:p>
        </w:tc>
        <w:tc>
          <w:tcPr>
            <w:tcW w:w="2541" w:type="dxa"/>
            <w:gridSpan w:val="2"/>
            <w:tcMar>
              <w:top w:w="135" w:type="dxa"/>
              <w:left w:w="150" w:type="dxa"/>
              <w:bottom w:w="135" w:type="dxa"/>
              <w:right w:w="150" w:type="dxa"/>
            </w:tcMar>
          </w:tcPr>
          <w:p w14:paraId="7AF9DD77"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val="it-IT" w:eastAsia="hr-HR"/>
              </w:rPr>
              <w:t>80.000,00</w:t>
            </w:r>
          </w:p>
        </w:tc>
      </w:tr>
    </w:tbl>
    <w:p w14:paraId="72D6139A" w14:textId="77777777" w:rsidR="00D01B6A" w:rsidRPr="00620A24" w:rsidRDefault="00D01B6A" w:rsidP="00D01B6A">
      <w:pPr>
        <w:pStyle w:val="BodyText"/>
        <w:rPr>
          <w:rFonts w:ascii="Arial" w:hAnsi="Arial" w:cs="Arial"/>
          <w:sz w:val="20"/>
          <w:szCs w:val="20"/>
          <w:lang w:val="it-IT"/>
        </w:rPr>
      </w:pPr>
    </w:p>
    <w:p w14:paraId="19BAF36F" w14:textId="77777777" w:rsidR="00D01B6A" w:rsidRPr="00620A24" w:rsidRDefault="00D01B6A" w:rsidP="00D01B6A">
      <w:pPr>
        <w:pStyle w:val="BodyText"/>
        <w:rPr>
          <w:rFonts w:ascii="Arial" w:hAnsi="Arial" w:cs="Arial"/>
          <w:color w:val="000000"/>
          <w:sz w:val="20"/>
          <w:szCs w:val="20"/>
          <w:lang w:val="it-IT" w:eastAsia="hr-HR"/>
        </w:rPr>
      </w:pPr>
      <w:r w:rsidRPr="00620A24">
        <w:rPr>
          <w:rFonts w:ascii="Arial" w:hAnsi="Arial" w:cs="Arial"/>
          <w:color w:val="000000"/>
          <w:sz w:val="20"/>
          <w:szCs w:val="20"/>
          <w:lang w:val="it-IT" w:eastAsia="hr-HR"/>
        </w:rPr>
        <w:t xml:space="preserve"> 3. Aree di traffico pubblico in cui non è consentita la circolazione di veicoli a motore</w:t>
      </w:r>
    </w:p>
    <w:p w14:paraId="34199FCC" w14:textId="77777777" w:rsidR="00D01B6A" w:rsidRPr="00620A24" w:rsidRDefault="00D01B6A" w:rsidP="00D01B6A">
      <w:pPr>
        <w:pStyle w:val="BodyText"/>
        <w:rPr>
          <w:rFonts w:ascii="Arial" w:hAnsi="Arial" w:cs="Arial"/>
          <w:sz w:val="20"/>
          <w:szCs w:val="20"/>
          <w:lang w:val="it-IT"/>
        </w:rPr>
      </w:pPr>
    </w:p>
    <w:tbl>
      <w:tblPr>
        <w:tblW w:w="920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left w:w="0" w:type="dxa"/>
          <w:right w:w="0" w:type="dxa"/>
        </w:tblCellMar>
        <w:tblLook w:val="04A0" w:firstRow="1" w:lastRow="0" w:firstColumn="1" w:lastColumn="0" w:noHBand="0" w:noVBand="1"/>
      </w:tblPr>
      <w:tblGrid>
        <w:gridCol w:w="1669"/>
        <w:gridCol w:w="4987"/>
        <w:gridCol w:w="2526"/>
        <w:gridCol w:w="20"/>
      </w:tblGrid>
      <w:tr w:rsidR="00D01B6A" w:rsidRPr="00620A24" w14:paraId="389573D2" w14:textId="77777777" w:rsidTr="00DB47FD">
        <w:trPr>
          <w:gridAfter w:val="1"/>
          <w:wAfter w:w="20" w:type="dxa"/>
          <w:tblCellSpacing w:w="0" w:type="dxa"/>
        </w:trPr>
        <w:tc>
          <w:tcPr>
            <w:tcW w:w="1669" w:type="dxa"/>
            <w:shd w:val="clear" w:color="auto" w:fill="FFFFFF"/>
            <w:tcMar>
              <w:top w:w="135" w:type="dxa"/>
              <w:left w:w="150" w:type="dxa"/>
              <w:bottom w:w="135" w:type="dxa"/>
              <w:right w:w="150" w:type="dxa"/>
            </w:tcMar>
            <w:hideMark/>
          </w:tcPr>
          <w:p w14:paraId="561430F8"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000000"/>
                <w:sz w:val="20"/>
                <w:szCs w:val="20"/>
                <w:lang w:val="it-IT" w:eastAsia="hr-HR"/>
              </w:rPr>
              <w:t>N.p</w:t>
            </w:r>
            <w:proofErr w:type="spellEnd"/>
            <w:r w:rsidRPr="00620A24">
              <w:rPr>
                <w:rFonts w:ascii="Arial" w:eastAsia="Times New Roman" w:hAnsi="Arial" w:cs="Arial"/>
                <w:color w:val="000000"/>
                <w:sz w:val="20"/>
                <w:szCs w:val="20"/>
                <w:lang w:val="it-IT" w:eastAsia="hr-HR"/>
              </w:rPr>
              <w:t>.</w:t>
            </w:r>
          </w:p>
        </w:tc>
        <w:tc>
          <w:tcPr>
            <w:tcW w:w="4987" w:type="dxa"/>
            <w:shd w:val="clear" w:color="auto" w:fill="FFFFFF"/>
            <w:tcMar>
              <w:top w:w="135" w:type="dxa"/>
              <w:left w:w="150" w:type="dxa"/>
              <w:bottom w:w="135" w:type="dxa"/>
              <w:right w:w="150" w:type="dxa"/>
            </w:tcMar>
            <w:hideMark/>
          </w:tcPr>
          <w:p w14:paraId="5FA78E75"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26" w:type="dxa"/>
            <w:shd w:val="clear" w:color="auto" w:fill="FFFFFF"/>
            <w:tcMar>
              <w:top w:w="135" w:type="dxa"/>
              <w:left w:w="150" w:type="dxa"/>
              <w:bottom w:w="135" w:type="dxa"/>
              <w:right w:w="150" w:type="dxa"/>
            </w:tcMar>
            <w:hideMark/>
          </w:tcPr>
          <w:p w14:paraId="3A10FBB7"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733C4143"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58891F0C"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1.</w:t>
            </w:r>
          </w:p>
        </w:tc>
        <w:tc>
          <w:tcPr>
            <w:tcW w:w="4987" w:type="dxa"/>
            <w:tcMar>
              <w:top w:w="135" w:type="dxa"/>
              <w:left w:w="150" w:type="dxa"/>
              <w:bottom w:w="135" w:type="dxa"/>
              <w:right w:w="150" w:type="dxa"/>
            </w:tcMar>
            <w:hideMark/>
          </w:tcPr>
          <w:p w14:paraId="1F78EE72"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SISTEMAZIONE SPIAGGE</w:t>
            </w:r>
          </w:p>
        </w:tc>
        <w:tc>
          <w:tcPr>
            <w:tcW w:w="2546" w:type="dxa"/>
            <w:gridSpan w:val="2"/>
            <w:tcMar>
              <w:top w:w="135" w:type="dxa"/>
              <w:left w:w="150" w:type="dxa"/>
              <w:bottom w:w="135" w:type="dxa"/>
              <w:right w:w="150" w:type="dxa"/>
            </w:tcMar>
            <w:hideMark/>
          </w:tcPr>
          <w:p w14:paraId="7D605225"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15.000,00</w:t>
            </w:r>
          </w:p>
        </w:tc>
      </w:tr>
      <w:tr w:rsidR="00D01B6A" w:rsidRPr="00620A24" w14:paraId="60D98321"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69A08FDD"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p>
        </w:tc>
        <w:tc>
          <w:tcPr>
            <w:tcW w:w="4987" w:type="dxa"/>
            <w:tcMar>
              <w:top w:w="135" w:type="dxa"/>
              <w:left w:w="150" w:type="dxa"/>
              <w:bottom w:w="135" w:type="dxa"/>
              <w:right w:w="150" w:type="dxa"/>
            </w:tcMar>
            <w:hideMark/>
          </w:tcPr>
          <w:p w14:paraId="4FBBFA1C"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bilancio</w:t>
            </w:r>
          </w:p>
        </w:tc>
        <w:tc>
          <w:tcPr>
            <w:tcW w:w="2546" w:type="dxa"/>
            <w:gridSpan w:val="2"/>
            <w:tcMar>
              <w:top w:w="135" w:type="dxa"/>
              <w:left w:w="150" w:type="dxa"/>
              <w:bottom w:w="135" w:type="dxa"/>
              <w:right w:w="150" w:type="dxa"/>
            </w:tcMar>
            <w:hideMark/>
          </w:tcPr>
          <w:p w14:paraId="7976E26E"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15.000,00</w:t>
            </w:r>
          </w:p>
        </w:tc>
      </w:tr>
      <w:tr w:rsidR="00D01B6A" w:rsidRPr="00620A24" w14:paraId="77596D89"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13887BDB"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2.</w:t>
            </w:r>
          </w:p>
        </w:tc>
        <w:tc>
          <w:tcPr>
            <w:tcW w:w="4987" w:type="dxa"/>
            <w:tcMar>
              <w:top w:w="135" w:type="dxa"/>
              <w:left w:w="150" w:type="dxa"/>
              <w:bottom w:w="135" w:type="dxa"/>
              <w:right w:w="150" w:type="dxa"/>
            </w:tcMar>
            <w:hideMark/>
          </w:tcPr>
          <w:p w14:paraId="7604457D"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SISTEMAZIONE DEI PARCHI E CAMPI CITTADINI</w:t>
            </w:r>
          </w:p>
        </w:tc>
        <w:tc>
          <w:tcPr>
            <w:tcW w:w="2546" w:type="dxa"/>
            <w:gridSpan w:val="2"/>
            <w:tcMar>
              <w:top w:w="135" w:type="dxa"/>
              <w:left w:w="150" w:type="dxa"/>
              <w:bottom w:w="135" w:type="dxa"/>
              <w:right w:w="150" w:type="dxa"/>
            </w:tcMar>
            <w:hideMark/>
          </w:tcPr>
          <w:p w14:paraId="1CEAD0D0"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13.500,00</w:t>
            </w:r>
          </w:p>
        </w:tc>
      </w:tr>
      <w:tr w:rsidR="00D01B6A" w:rsidRPr="00620A24" w14:paraId="3A40FC6A"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3CCC26E4"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2.1.</w:t>
            </w:r>
          </w:p>
        </w:tc>
        <w:tc>
          <w:tcPr>
            <w:tcW w:w="4987" w:type="dxa"/>
            <w:tcMar>
              <w:top w:w="135" w:type="dxa"/>
              <w:left w:w="150" w:type="dxa"/>
              <w:bottom w:w="135" w:type="dxa"/>
              <w:right w:w="150" w:type="dxa"/>
            </w:tcMar>
            <w:hideMark/>
          </w:tcPr>
          <w:p w14:paraId="7EFCD80F"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aiuti</w:t>
            </w:r>
          </w:p>
        </w:tc>
        <w:tc>
          <w:tcPr>
            <w:tcW w:w="2546" w:type="dxa"/>
            <w:gridSpan w:val="2"/>
            <w:tcMar>
              <w:top w:w="135" w:type="dxa"/>
              <w:left w:w="150" w:type="dxa"/>
              <w:bottom w:w="135" w:type="dxa"/>
              <w:right w:w="150" w:type="dxa"/>
            </w:tcMar>
            <w:hideMark/>
          </w:tcPr>
          <w:p w14:paraId="44F9B27B"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13.500,00</w:t>
            </w:r>
          </w:p>
        </w:tc>
      </w:tr>
      <w:tr w:rsidR="00D01B6A" w:rsidRPr="00620A24" w14:paraId="5F9D44CD"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6A203F47"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3.</w:t>
            </w:r>
          </w:p>
        </w:tc>
        <w:tc>
          <w:tcPr>
            <w:tcW w:w="4987" w:type="dxa"/>
            <w:tcMar>
              <w:top w:w="135" w:type="dxa"/>
              <w:left w:w="150" w:type="dxa"/>
              <w:bottom w:w="135" w:type="dxa"/>
              <w:right w:w="150" w:type="dxa"/>
            </w:tcMar>
            <w:hideMark/>
          </w:tcPr>
          <w:p w14:paraId="72287FA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 xml:space="preserve">CAMPO POLIFUNZIONALE </w:t>
            </w:r>
            <w:proofErr w:type="spellStart"/>
            <w:r w:rsidRPr="00620A24">
              <w:rPr>
                <w:rFonts w:ascii="Arial" w:eastAsia="Times New Roman" w:hAnsi="Arial" w:cs="Arial"/>
                <w:b/>
                <w:bCs/>
                <w:color w:val="000000"/>
                <w:sz w:val="20"/>
                <w:szCs w:val="20"/>
                <w:lang w:val="it-IT" w:eastAsia="hr-HR"/>
              </w:rPr>
              <w:t>FACCHINIA</w:t>
            </w:r>
            <w:proofErr w:type="spellEnd"/>
          </w:p>
        </w:tc>
        <w:tc>
          <w:tcPr>
            <w:tcW w:w="2546" w:type="dxa"/>
            <w:gridSpan w:val="2"/>
            <w:tcMar>
              <w:top w:w="135" w:type="dxa"/>
              <w:left w:w="150" w:type="dxa"/>
              <w:bottom w:w="135" w:type="dxa"/>
              <w:right w:w="150" w:type="dxa"/>
            </w:tcMar>
            <w:hideMark/>
          </w:tcPr>
          <w:p w14:paraId="16B602FC"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180.000,00</w:t>
            </w:r>
          </w:p>
        </w:tc>
      </w:tr>
      <w:tr w:rsidR="00D01B6A" w:rsidRPr="00620A24" w14:paraId="7800D802"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2F6562B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3.1.</w:t>
            </w:r>
          </w:p>
        </w:tc>
        <w:tc>
          <w:tcPr>
            <w:tcW w:w="4987" w:type="dxa"/>
            <w:tcMar>
              <w:top w:w="135" w:type="dxa"/>
              <w:left w:w="150" w:type="dxa"/>
              <w:bottom w:w="135" w:type="dxa"/>
              <w:right w:w="150" w:type="dxa"/>
            </w:tcMar>
            <w:hideMark/>
          </w:tcPr>
          <w:p w14:paraId="5F88ABB8"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46" w:type="dxa"/>
            <w:gridSpan w:val="2"/>
            <w:tcMar>
              <w:top w:w="135" w:type="dxa"/>
              <w:left w:w="150" w:type="dxa"/>
              <w:bottom w:w="135" w:type="dxa"/>
              <w:right w:w="150" w:type="dxa"/>
            </w:tcMar>
            <w:hideMark/>
          </w:tcPr>
          <w:p w14:paraId="19309640"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eastAsia="hr-HR"/>
              </w:rPr>
              <w:t>100.000,00</w:t>
            </w:r>
          </w:p>
        </w:tc>
      </w:tr>
      <w:tr w:rsidR="00D01B6A" w:rsidRPr="00620A24" w14:paraId="72B3779A" w14:textId="77777777" w:rsidTr="00DB47FD">
        <w:tblPrEx>
          <w:shd w:val="clear" w:color="auto" w:fill="auto"/>
        </w:tblPrEx>
        <w:trPr>
          <w:tblCellSpacing w:w="0" w:type="dxa"/>
        </w:trPr>
        <w:tc>
          <w:tcPr>
            <w:tcW w:w="1669" w:type="dxa"/>
            <w:tcMar>
              <w:top w:w="135" w:type="dxa"/>
              <w:left w:w="150" w:type="dxa"/>
              <w:bottom w:w="135" w:type="dxa"/>
              <w:right w:w="150" w:type="dxa"/>
            </w:tcMar>
          </w:tcPr>
          <w:p w14:paraId="536BBEDC"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3.2.</w:t>
            </w:r>
          </w:p>
        </w:tc>
        <w:tc>
          <w:tcPr>
            <w:tcW w:w="4987" w:type="dxa"/>
            <w:tcMar>
              <w:top w:w="135" w:type="dxa"/>
              <w:left w:w="150" w:type="dxa"/>
              <w:bottom w:w="135" w:type="dxa"/>
              <w:right w:w="150" w:type="dxa"/>
            </w:tcMar>
          </w:tcPr>
          <w:p w14:paraId="6785DAC2"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aiuti</w:t>
            </w:r>
          </w:p>
        </w:tc>
        <w:tc>
          <w:tcPr>
            <w:tcW w:w="2546" w:type="dxa"/>
            <w:gridSpan w:val="2"/>
            <w:tcMar>
              <w:top w:w="135" w:type="dxa"/>
              <w:left w:w="150" w:type="dxa"/>
              <w:bottom w:w="135" w:type="dxa"/>
              <w:right w:w="150" w:type="dxa"/>
            </w:tcMar>
          </w:tcPr>
          <w:p w14:paraId="15262057"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80.000,00</w:t>
            </w:r>
          </w:p>
        </w:tc>
      </w:tr>
      <w:tr w:rsidR="00D01B6A" w:rsidRPr="00620A24" w14:paraId="3EC09078" w14:textId="77777777" w:rsidTr="00DB47FD">
        <w:tblPrEx>
          <w:shd w:val="clear" w:color="auto" w:fill="auto"/>
        </w:tblPrEx>
        <w:trPr>
          <w:tblCellSpacing w:w="0" w:type="dxa"/>
        </w:trPr>
        <w:tc>
          <w:tcPr>
            <w:tcW w:w="1669" w:type="dxa"/>
            <w:tcMar>
              <w:top w:w="135" w:type="dxa"/>
              <w:left w:w="150" w:type="dxa"/>
              <w:bottom w:w="135" w:type="dxa"/>
              <w:right w:w="150" w:type="dxa"/>
            </w:tcMar>
          </w:tcPr>
          <w:p w14:paraId="6A005284"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4.</w:t>
            </w:r>
          </w:p>
        </w:tc>
        <w:tc>
          <w:tcPr>
            <w:tcW w:w="4987" w:type="dxa"/>
            <w:tcMar>
              <w:top w:w="135" w:type="dxa"/>
              <w:left w:w="150" w:type="dxa"/>
              <w:bottom w:w="135" w:type="dxa"/>
              <w:right w:w="150" w:type="dxa"/>
            </w:tcMar>
          </w:tcPr>
          <w:p w14:paraId="296A90A9"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CASTANIA – RICOSTRUZIONE STRADA</w:t>
            </w:r>
          </w:p>
        </w:tc>
        <w:tc>
          <w:tcPr>
            <w:tcW w:w="2546" w:type="dxa"/>
            <w:gridSpan w:val="2"/>
            <w:tcMar>
              <w:top w:w="135" w:type="dxa"/>
              <w:left w:w="150" w:type="dxa"/>
              <w:bottom w:w="135" w:type="dxa"/>
              <w:right w:w="150" w:type="dxa"/>
            </w:tcMar>
          </w:tcPr>
          <w:p w14:paraId="783C5CC9" w14:textId="77777777" w:rsidR="00D01B6A" w:rsidRPr="00620A24" w:rsidRDefault="00D01B6A" w:rsidP="00DB47FD">
            <w:pPr>
              <w:spacing w:after="0" w:line="240" w:lineRule="auto"/>
              <w:jc w:val="right"/>
              <w:rPr>
                <w:rFonts w:ascii="Arial" w:eastAsia="Times New Roman" w:hAnsi="Arial" w:cs="Arial"/>
                <w:b/>
                <w:color w:val="000000"/>
                <w:sz w:val="20"/>
                <w:szCs w:val="20"/>
                <w:lang w:val="it-IT" w:eastAsia="hr-HR"/>
              </w:rPr>
            </w:pPr>
            <w:r w:rsidRPr="00620A24">
              <w:rPr>
                <w:rFonts w:ascii="Arial" w:eastAsia="Times New Roman" w:hAnsi="Arial" w:cs="Arial"/>
                <w:b/>
                <w:bCs/>
                <w:color w:val="000000"/>
                <w:sz w:val="20"/>
                <w:szCs w:val="20"/>
                <w:lang w:eastAsia="hr-HR"/>
              </w:rPr>
              <w:t>19.000,00</w:t>
            </w:r>
          </w:p>
        </w:tc>
      </w:tr>
      <w:tr w:rsidR="00D01B6A" w:rsidRPr="00620A24" w14:paraId="02711B45"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7C73126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4.1.</w:t>
            </w:r>
          </w:p>
        </w:tc>
        <w:tc>
          <w:tcPr>
            <w:tcW w:w="4987" w:type="dxa"/>
            <w:tcMar>
              <w:top w:w="135" w:type="dxa"/>
              <w:left w:w="150" w:type="dxa"/>
              <w:bottom w:w="135" w:type="dxa"/>
              <w:right w:w="150" w:type="dxa"/>
            </w:tcMar>
            <w:hideMark/>
          </w:tcPr>
          <w:p w14:paraId="6595C5D8"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46" w:type="dxa"/>
            <w:gridSpan w:val="2"/>
            <w:tcMar>
              <w:top w:w="135" w:type="dxa"/>
              <w:left w:w="150" w:type="dxa"/>
              <w:bottom w:w="135" w:type="dxa"/>
              <w:right w:w="150" w:type="dxa"/>
            </w:tcMar>
            <w:hideMark/>
          </w:tcPr>
          <w:p w14:paraId="3DD3D3CC"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eastAsia="hr-HR"/>
              </w:rPr>
              <w:t>19.000,00</w:t>
            </w:r>
          </w:p>
        </w:tc>
      </w:tr>
      <w:tr w:rsidR="00D01B6A" w:rsidRPr="00620A24" w14:paraId="2054667E" w14:textId="77777777" w:rsidTr="00DB47FD">
        <w:tblPrEx>
          <w:shd w:val="clear" w:color="auto" w:fill="auto"/>
        </w:tblPrEx>
        <w:trPr>
          <w:tblCellSpacing w:w="0" w:type="dxa"/>
        </w:trPr>
        <w:tc>
          <w:tcPr>
            <w:tcW w:w="1669" w:type="dxa"/>
            <w:tcMar>
              <w:top w:w="135" w:type="dxa"/>
              <w:left w:w="150" w:type="dxa"/>
              <w:bottom w:w="135" w:type="dxa"/>
              <w:right w:w="150" w:type="dxa"/>
            </w:tcMar>
          </w:tcPr>
          <w:p w14:paraId="482FD798"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5.</w:t>
            </w:r>
          </w:p>
        </w:tc>
        <w:tc>
          <w:tcPr>
            <w:tcW w:w="4987" w:type="dxa"/>
            <w:tcMar>
              <w:top w:w="135" w:type="dxa"/>
              <w:left w:w="150" w:type="dxa"/>
              <w:bottom w:w="135" w:type="dxa"/>
              <w:right w:w="150" w:type="dxa"/>
            </w:tcMar>
          </w:tcPr>
          <w:p w14:paraId="6E6EBE88" w14:textId="77777777" w:rsidR="00D01B6A" w:rsidRPr="00620A24" w:rsidRDefault="00D01B6A" w:rsidP="00DB47FD">
            <w:pPr>
              <w:spacing w:after="0" w:line="240" w:lineRule="auto"/>
              <w:rPr>
                <w:rFonts w:ascii="Arial" w:eastAsia="Times New Roman" w:hAnsi="Arial" w:cs="Arial"/>
                <w:b/>
                <w:color w:val="000000"/>
                <w:sz w:val="20"/>
                <w:szCs w:val="20"/>
                <w:lang w:val="it-IT" w:eastAsia="hr-HR"/>
              </w:rPr>
            </w:pPr>
            <w:r w:rsidRPr="00620A24">
              <w:rPr>
                <w:rFonts w:ascii="Arial" w:eastAsia="Times New Roman" w:hAnsi="Arial" w:cs="Arial"/>
                <w:b/>
                <w:color w:val="000000"/>
                <w:sz w:val="20"/>
                <w:szCs w:val="20"/>
                <w:lang w:val="it-IT" w:eastAsia="hr-HR"/>
              </w:rPr>
              <w:t xml:space="preserve">VIA V. </w:t>
            </w:r>
            <w:proofErr w:type="spellStart"/>
            <w:r w:rsidRPr="00620A24">
              <w:rPr>
                <w:rFonts w:ascii="Arial" w:eastAsia="Times New Roman" w:hAnsi="Arial" w:cs="Arial"/>
                <w:b/>
                <w:color w:val="000000"/>
                <w:sz w:val="20"/>
                <w:szCs w:val="20"/>
                <w:lang w:val="it-IT" w:eastAsia="hr-HR"/>
              </w:rPr>
              <w:t>NAZOR</w:t>
            </w:r>
            <w:proofErr w:type="spellEnd"/>
            <w:r w:rsidRPr="00620A24">
              <w:rPr>
                <w:rFonts w:ascii="Arial" w:eastAsia="Times New Roman" w:hAnsi="Arial" w:cs="Arial"/>
                <w:b/>
                <w:color w:val="000000"/>
                <w:sz w:val="20"/>
                <w:szCs w:val="20"/>
                <w:lang w:val="it-IT" w:eastAsia="hr-HR"/>
              </w:rPr>
              <w:t xml:space="preserve"> – MARCIAPIEDE I FASE</w:t>
            </w:r>
          </w:p>
        </w:tc>
        <w:tc>
          <w:tcPr>
            <w:tcW w:w="2546" w:type="dxa"/>
            <w:gridSpan w:val="2"/>
            <w:tcMar>
              <w:top w:w="135" w:type="dxa"/>
              <w:left w:w="150" w:type="dxa"/>
              <w:bottom w:w="135" w:type="dxa"/>
              <w:right w:w="150" w:type="dxa"/>
            </w:tcMar>
          </w:tcPr>
          <w:p w14:paraId="29904FDC" w14:textId="77777777" w:rsidR="00D01B6A" w:rsidRPr="00620A24" w:rsidRDefault="00D01B6A" w:rsidP="00DB47FD">
            <w:pPr>
              <w:spacing w:after="0" w:line="240" w:lineRule="auto"/>
              <w:jc w:val="right"/>
              <w:rPr>
                <w:rFonts w:ascii="Arial" w:eastAsia="Times New Roman" w:hAnsi="Arial" w:cs="Arial"/>
                <w:b/>
                <w:color w:val="000000"/>
                <w:sz w:val="20"/>
                <w:szCs w:val="20"/>
                <w:lang w:val="it-IT" w:eastAsia="hr-HR"/>
              </w:rPr>
            </w:pPr>
            <w:r w:rsidRPr="00620A24">
              <w:rPr>
                <w:rFonts w:ascii="Arial" w:eastAsia="Times New Roman" w:hAnsi="Arial" w:cs="Arial"/>
                <w:b/>
                <w:bCs/>
                <w:color w:val="000000"/>
                <w:sz w:val="20"/>
                <w:szCs w:val="20"/>
                <w:lang w:eastAsia="hr-HR"/>
              </w:rPr>
              <w:t>55.000,00</w:t>
            </w:r>
          </w:p>
        </w:tc>
      </w:tr>
      <w:tr w:rsidR="00D01B6A" w:rsidRPr="00620A24" w14:paraId="52CB45D2" w14:textId="77777777" w:rsidTr="00DB47FD">
        <w:tblPrEx>
          <w:shd w:val="clear" w:color="auto" w:fill="auto"/>
        </w:tblPrEx>
        <w:trPr>
          <w:tblCellSpacing w:w="0" w:type="dxa"/>
        </w:trPr>
        <w:tc>
          <w:tcPr>
            <w:tcW w:w="1669" w:type="dxa"/>
            <w:tcMar>
              <w:top w:w="135" w:type="dxa"/>
              <w:left w:w="150" w:type="dxa"/>
              <w:bottom w:w="135" w:type="dxa"/>
              <w:right w:w="150" w:type="dxa"/>
            </w:tcMar>
            <w:hideMark/>
          </w:tcPr>
          <w:p w14:paraId="60ECB2C2"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5.1.</w:t>
            </w:r>
          </w:p>
        </w:tc>
        <w:tc>
          <w:tcPr>
            <w:tcW w:w="4987" w:type="dxa"/>
            <w:tcMar>
              <w:top w:w="135" w:type="dxa"/>
              <w:left w:w="150" w:type="dxa"/>
              <w:bottom w:w="135" w:type="dxa"/>
              <w:right w:w="150" w:type="dxa"/>
            </w:tcMar>
            <w:hideMark/>
          </w:tcPr>
          <w:p w14:paraId="7392A52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46" w:type="dxa"/>
            <w:gridSpan w:val="2"/>
            <w:tcMar>
              <w:top w:w="135" w:type="dxa"/>
              <w:left w:w="150" w:type="dxa"/>
              <w:bottom w:w="135" w:type="dxa"/>
              <w:right w:w="150" w:type="dxa"/>
            </w:tcMar>
            <w:hideMark/>
          </w:tcPr>
          <w:p w14:paraId="5BD6997D"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eastAsia="hr-HR"/>
              </w:rPr>
              <w:t>55.000,00</w:t>
            </w:r>
          </w:p>
        </w:tc>
      </w:tr>
      <w:tr w:rsidR="00D01B6A" w:rsidRPr="00620A24" w14:paraId="656724BC" w14:textId="77777777" w:rsidTr="00DB47FD">
        <w:tblPrEx>
          <w:shd w:val="clear" w:color="auto" w:fill="auto"/>
        </w:tblPrEx>
        <w:trPr>
          <w:tblCellSpacing w:w="0" w:type="dxa"/>
        </w:trPr>
        <w:tc>
          <w:tcPr>
            <w:tcW w:w="1669" w:type="dxa"/>
            <w:tcMar>
              <w:top w:w="135" w:type="dxa"/>
              <w:left w:w="150" w:type="dxa"/>
              <w:bottom w:w="135" w:type="dxa"/>
              <w:right w:w="150" w:type="dxa"/>
            </w:tcMar>
          </w:tcPr>
          <w:p w14:paraId="5B427B54"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6.</w:t>
            </w:r>
          </w:p>
        </w:tc>
        <w:tc>
          <w:tcPr>
            <w:tcW w:w="4987" w:type="dxa"/>
            <w:tcMar>
              <w:top w:w="135" w:type="dxa"/>
              <w:left w:w="150" w:type="dxa"/>
              <w:bottom w:w="135" w:type="dxa"/>
              <w:right w:w="150" w:type="dxa"/>
            </w:tcMar>
          </w:tcPr>
          <w:p w14:paraId="208230E4"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LUNGOMARE LACO - RICOSTRUZIONE</w:t>
            </w:r>
          </w:p>
        </w:tc>
        <w:tc>
          <w:tcPr>
            <w:tcW w:w="2546" w:type="dxa"/>
            <w:gridSpan w:val="2"/>
            <w:tcMar>
              <w:top w:w="135" w:type="dxa"/>
              <w:left w:w="150" w:type="dxa"/>
              <w:bottom w:w="135" w:type="dxa"/>
              <w:right w:w="150" w:type="dxa"/>
            </w:tcMar>
          </w:tcPr>
          <w:p w14:paraId="3D9A5978" w14:textId="77777777" w:rsidR="00D01B6A" w:rsidRPr="00620A24" w:rsidRDefault="00D01B6A" w:rsidP="00DB47FD">
            <w:pPr>
              <w:spacing w:after="0" w:line="240" w:lineRule="auto"/>
              <w:jc w:val="right"/>
              <w:rPr>
                <w:rFonts w:ascii="Arial" w:eastAsia="Times New Roman" w:hAnsi="Arial" w:cs="Arial"/>
                <w:b/>
                <w:bCs/>
                <w:color w:val="000000"/>
                <w:sz w:val="20"/>
                <w:szCs w:val="20"/>
                <w:lang w:eastAsia="hr-HR"/>
              </w:rPr>
            </w:pPr>
            <w:r w:rsidRPr="00620A24">
              <w:rPr>
                <w:rFonts w:ascii="Arial" w:eastAsia="Times New Roman" w:hAnsi="Arial" w:cs="Arial"/>
                <w:b/>
                <w:bCs/>
                <w:color w:val="000000"/>
                <w:sz w:val="20"/>
                <w:szCs w:val="20"/>
                <w:lang w:eastAsia="hr-HR"/>
              </w:rPr>
              <w:t>29.000,00</w:t>
            </w:r>
          </w:p>
        </w:tc>
      </w:tr>
      <w:tr w:rsidR="00D01B6A" w:rsidRPr="00620A24" w14:paraId="6140AC46" w14:textId="77777777" w:rsidTr="00DB47FD">
        <w:tblPrEx>
          <w:shd w:val="clear" w:color="auto" w:fill="auto"/>
        </w:tblPrEx>
        <w:trPr>
          <w:tblCellSpacing w:w="0" w:type="dxa"/>
        </w:trPr>
        <w:tc>
          <w:tcPr>
            <w:tcW w:w="1669" w:type="dxa"/>
            <w:tcMar>
              <w:top w:w="135" w:type="dxa"/>
              <w:left w:w="150" w:type="dxa"/>
              <w:bottom w:w="135" w:type="dxa"/>
              <w:right w:w="150" w:type="dxa"/>
            </w:tcMar>
          </w:tcPr>
          <w:p w14:paraId="40F93FD3"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color w:val="000000"/>
                <w:sz w:val="20"/>
                <w:szCs w:val="20"/>
                <w:lang w:val="it-IT" w:eastAsia="hr-HR"/>
              </w:rPr>
              <w:t>6.1.</w:t>
            </w:r>
          </w:p>
        </w:tc>
        <w:tc>
          <w:tcPr>
            <w:tcW w:w="4987" w:type="dxa"/>
            <w:tcMar>
              <w:top w:w="135" w:type="dxa"/>
              <w:left w:w="150" w:type="dxa"/>
              <w:bottom w:w="135" w:type="dxa"/>
              <w:right w:w="150" w:type="dxa"/>
            </w:tcMar>
          </w:tcPr>
          <w:p w14:paraId="35126156"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46" w:type="dxa"/>
            <w:gridSpan w:val="2"/>
            <w:tcMar>
              <w:top w:w="135" w:type="dxa"/>
              <w:left w:w="150" w:type="dxa"/>
              <w:bottom w:w="135" w:type="dxa"/>
              <w:right w:w="150" w:type="dxa"/>
            </w:tcMar>
          </w:tcPr>
          <w:p w14:paraId="1D2CF85C"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29.000,00</w:t>
            </w:r>
          </w:p>
        </w:tc>
      </w:tr>
      <w:tr w:rsidR="00D01B6A" w:rsidRPr="00620A24" w14:paraId="3757935B" w14:textId="77777777" w:rsidTr="00DB47FD">
        <w:tblPrEx>
          <w:shd w:val="clear" w:color="auto" w:fill="auto"/>
        </w:tblPrEx>
        <w:trPr>
          <w:tblCellSpacing w:w="0" w:type="dxa"/>
        </w:trPr>
        <w:tc>
          <w:tcPr>
            <w:tcW w:w="6656" w:type="dxa"/>
            <w:gridSpan w:val="2"/>
            <w:tcMar>
              <w:top w:w="135" w:type="dxa"/>
              <w:left w:w="150" w:type="dxa"/>
              <w:bottom w:w="135" w:type="dxa"/>
              <w:right w:w="150" w:type="dxa"/>
            </w:tcMar>
            <w:hideMark/>
          </w:tcPr>
          <w:p w14:paraId="091DE4E1"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Subtotale</w:t>
            </w:r>
          </w:p>
        </w:tc>
        <w:tc>
          <w:tcPr>
            <w:tcW w:w="2546" w:type="dxa"/>
            <w:gridSpan w:val="2"/>
            <w:tcMar>
              <w:top w:w="135" w:type="dxa"/>
              <w:left w:w="150" w:type="dxa"/>
              <w:bottom w:w="135" w:type="dxa"/>
              <w:right w:w="150" w:type="dxa"/>
            </w:tcMar>
          </w:tcPr>
          <w:p w14:paraId="5AE25158"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eastAsia="hr-HR"/>
              </w:rPr>
              <w:t>311.500,00</w:t>
            </w:r>
          </w:p>
        </w:tc>
      </w:tr>
      <w:tr w:rsidR="00D01B6A" w:rsidRPr="00620A24" w14:paraId="48E4A2E6" w14:textId="77777777" w:rsidTr="00DB47FD">
        <w:tblPrEx>
          <w:shd w:val="clear" w:color="auto" w:fill="auto"/>
        </w:tblPrEx>
        <w:trPr>
          <w:tblCellSpacing w:w="0" w:type="dxa"/>
        </w:trPr>
        <w:tc>
          <w:tcPr>
            <w:tcW w:w="6656" w:type="dxa"/>
            <w:gridSpan w:val="2"/>
            <w:tcMar>
              <w:top w:w="135" w:type="dxa"/>
              <w:left w:w="150" w:type="dxa"/>
              <w:bottom w:w="135" w:type="dxa"/>
              <w:right w:w="150" w:type="dxa"/>
            </w:tcMar>
            <w:hideMark/>
          </w:tcPr>
          <w:p w14:paraId="35BCE399"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Subtotale fonte di finanziamento: entrate vincolate a scopo specifico</w:t>
            </w:r>
          </w:p>
        </w:tc>
        <w:tc>
          <w:tcPr>
            <w:tcW w:w="2546" w:type="dxa"/>
            <w:gridSpan w:val="2"/>
            <w:tcMar>
              <w:top w:w="135" w:type="dxa"/>
              <w:left w:w="150" w:type="dxa"/>
              <w:bottom w:w="135" w:type="dxa"/>
              <w:right w:w="150" w:type="dxa"/>
            </w:tcMar>
          </w:tcPr>
          <w:p w14:paraId="2A7440BF"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231.500,00</w:t>
            </w:r>
          </w:p>
        </w:tc>
      </w:tr>
      <w:tr w:rsidR="00D01B6A" w:rsidRPr="00620A24" w14:paraId="7F52CD4E" w14:textId="77777777" w:rsidTr="00DB47FD">
        <w:tblPrEx>
          <w:shd w:val="clear" w:color="auto" w:fill="auto"/>
        </w:tblPrEx>
        <w:trPr>
          <w:tblCellSpacing w:w="0" w:type="dxa"/>
        </w:trPr>
        <w:tc>
          <w:tcPr>
            <w:tcW w:w="6656" w:type="dxa"/>
            <w:gridSpan w:val="2"/>
            <w:tcMar>
              <w:top w:w="135" w:type="dxa"/>
              <w:left w:w="150" w:type="dxa"/>
              <w:bottom w:w="135" w:type="dxa"/>
              <w:right w:w="150" w:type="dxa"/>
            </w:tcMar>
          </w:tcPr>
          <w:p w14:paraId="064A1E49"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Subtotale fonte di finanziamento: aiuti</w:t>
            </w:r>
          </w:p>
        </w:tc>
        <w:tc>
          <w:tcPr>
            <w:tcW w:w="2546" w:type="dxa"/>
            <w:gridSpan w:val="2"/>
            <w:tcMar>
              <w:top w:w="135" w:type="dxa"/>
              <w:left w:w="150" w:type="dxa"/>
              <w:bottom w:w="135" w:type="dxa"/>
              <w:right w:w="150" w:type="dxa"/>
            </w:tcMar>
          </w:tcPr>
          <w:p w14:paraId="647889FE"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80.000,00</w:t>
            </w:r>
          </w:p>
        </w:tc>
      </w:tr>
    </w:tbl>
    <w:p w14:paraId="269B2917" w14:textId="77777777" w:rsidR="00D01B6A" w:rsidRPr="00620A24" w:rsidRDefault="00D01B6A" w:rsidP="00D01B6A">
      <w:pPr>
        <w:pStyle w:val="BodyText"/>
        <w:rPr>
          <w:rFonts w:ascii="Arial" w:hAnsi="Arial" w:cs="Arial"/>
          <w:sz w:val="20"/>
          <w:szCs w:val="20"/>
          <w:lang w:val="it-IT"/>
        </w:rPr>
      </w:pPr>
    </w:p>
    <w:p w14:paraId="298425A8" w14:textId="26D1111E" w:rsidR="005D7418" w:rsidRDefault="005D7418">
      <w:pPr>
        <w:spacing w:after="0" w:line="240" w:lineRule="auto"/>
        <w:rPr>
          <w:rFonts w:ascii="Arial" w:eastAsia="Times New Roman" w:hAnsi="Arial" w:cs="Arial"/>
          <w:b/>
          <w:bCs/>
          <w:sz w:val="20"/>
          <w:szCs w:val="20"/>
          <w:lang w:val="it-IT" w:eastAsia="ar-SA"/>
        </w:rPr>
      </w:pPr>
      <w:r>
        <w:rPr>
          <w:rFonts w:ascii="Arial" w:hAnsi="Arial" w:cs="Arial"/>
          <w:b/>
          <w:bCs/>
          <w:sz w:val="20"/>
          <w:szCs w:val="20"/>
          <w:lang w:val="it-IT"/>
        </w:rPr>
        <w:br w:type="page"/>
      </w:r>
    </w:p>
    <w:p w14:paraId="3D8A7C5F" w14:textId="77777777" w:rsidR="00D01B6A" w:rsidRPr="00620A24" w:rsidRDefault="00D01B6A" w:rsidP="00D01B6A">
      <w:pPr>
        <w:pStyle w:val="BodyText"/>
        <w:rPr>
          <w:rFonts w:ascii="Arial" w:hAnsi="Arial" w:cs="Arial"/>
          <w:b/>
          <w:bCs/>
          <w:sz w:val="20"/>
          <w:szCs w:val="20"/>
          <w:lang w:val="it-IT"/>
        </w:rPr>
      </w:pPr>
    </w:p>
    <w:p w14:paraId="4DA570C0" w14:textId="77777777" w:rsidR="00D01B6A" w:rsidRPr="00620A24" w:rsidRDefault="00D01B6A" w:rsidP="00D01B6A">
      <w:pPr>
        <w:pStyle w:val="BodyText"/>
        <w:rPr>
          <w:rFonts w:ascii="Arial" w:hAnsi="Arial" w:cs="Arial"/>
          <w:b/>
          <w:bCs/>
          <w:sz w:val="20"/>
          <w:szCs w:val="20"/>
          <w:lang w:val="it-IT"/>
        </w:rPr>
      </w:pPr>
      <w:r w:rsidRPr="00620A24">
        <w:rPr>
          <w:rFonts w:ascii="Arial" w:hAnsi="Arial" w:cs="Arial"/>
          <w:b/>
          <w:bCs/>
          <w:sz w:val="20"/>
          <w:szCs w:val="20"/>
          <w:lang w:val="it-IT"/>
        </w:rPr>
        <w:t>IV. EDIFICI ESISTENTI DI INFRASTRUTTURE COMUNALI CHE SARANNO RICOSTRUITI E LE MODALITÀ DI RICOSTRUZIONE</w:t>
      </w:r>
    </w:p>
    <w:p w14:paraId="5EE363F8" w14:textId="77777777" w:rsidR="00D01B6A" w:rsidRPr="00620A24" w:rsidRDefault="00D01B6A" w:rsidP="00D01B6A">
      <w:pPr>
        <w:pStyle w:val="BodyText"/>
        <w:jc w:val="center"/>
        <w:rPr>
          <w:rFonts w:ascii="Arial" w:hAnsi="Arial" w:cs="Arial"/>
          <w:b/>
          <w:bCs/>
          <w:sz w:val="20"/>
          <w:szCs w:val="20"/>
          <w:lang w:val="it-IT"/>
        </w:rPr>
      </w:pPr>
    </w:p>
    <w:p w14:paraId="547F025A" w14:textId="77777777" w:rsidR="00D01B6A" w:rsidRPr="00620A24" w:rsidRDefault="00D01B6A" w:rsidP="00D01B6A">
      <w:pPr>
        <w:pStyle w:val="BodyText"/>
        <w:jc w:val="center"/>
        <w:rPr>
          <w:rFonts w:ascii="Arial" w:hAnsi="Arial" w:cs="Arial"/>
          <w:b/>
          <w:bCs/>
          <w:sz w:val="20"/>
          <w:szCs w:val="20"/>
          <w:lang w:val="it-IT"/>
        </w:rPr>
      </w:pPr>
      <w:r w:rsidRPr="00620A24">
        <w:rPr>
          <w:rFonts w:ascii="Arial" w:hAnsi="Arial" w:cs="Arial"/>
          <w:b/>
          <w:bCs/>
          <w:sz w:val="20"/>
          <w:szCs w:val="20"/>
          <w:lang w:val="it-IT"/>
        </w:rPr>
        <w:t>Articolo 4</w:t>
      </w:r>
    </w:p>
    <w:p w14:paraId="278A07B2" w14:textId="77777777" w:rsidR="00D01B6A" w:rsidRPr="00620A24" w:rsidRDefault="00D01B6A" w:rsidP="00D01B6A">
      <w:pPr>
        <w:pStyle w:val="BodyText"/>
        <w:jc w:val="center"/>
        <w:rPr>
          <w:rFonts w:ascii="Arial" w:hAnsi="Arial" w:cs="Arial"/>
          <w:b/>
          <w:bCs/>
          <w:sz w:val="20"/>
          <w:szCs w:val="20"/>
          <w:lang w:val="it-IT"/>
        </w:rPr>
      </w:pPr>
    </w:p>
    <w:p w14:paraId="7555F8B3"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t>Gli edifici esistenti dell'infrastruttura comunale che saranno ricostruiti per un importo totale di 2.153.080,00 euro saranno finanziati dagli aiuti correnti, dal bilancio, dal contributo comunale, dall'indennizzo comunale e dalle entrate per scopi specifici come segue:</w:t>
      </w:r>
    </w:p>
    <w:p w14:paraId="7E32DE57" w14:textId="77777777" w:rsidR="00D01B6A" w:rsidRPr="00620A24" w:rsidRDefault="00D01B6A" w:rsidP="00D01B6A">
      <w:pPr>
        <w:pStyle w:val="BodyText"/>
        <w:jc w:val="both"/>
        <w:rPr>
          <w:rFonts w:ascii="Arial" w:hAnsi="Arial" w:cs="Arial"/>
          <w:sz w:val="20"/>
          <w:szCs w:val="20"/>
          <w:lang w:val="it-IT"/>
        </w:rPr>
      </w:pPr>
    </w:p>
    <w:p w14:paraId="00889E6E"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t>1. Strade non classificate</w:t>
      </w:r>
    </w:p>
    <w:p w14:paraId="143287F4" w14:textId="77777777" w:rsidR="00D01B6A" w:rsidRPr="00620A24" w:rsidRDefault="00D01B6A" w:rsidP="00D01B6A">
      <w:pPr>
        <w:pStyle w:val="BodyText"/>
        <w:jc w:val="both"/>
        <w:rPr>
          <w:rFonts w:ascii="Arial" w:hAnsi="Arial" w:cs="Arial"/>
          <w:sz w:val="20"/>
          <w:szCs w:val="20"/>
          <w:lang w:val="it-IT"/>
        </w:rPr>
      </w:pPr>
    </w:p>
    <w:tbl>
      <w:tblPr>
        <w:tblW w:w="923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468"/>
        <w:gridCol w:w="5203"/>
        <w:gridCol w:w="2561"/>
      </w:tblGrid>
      <w:tr w:rsidR="00D01B6A" w:rsidRPr="00620A24" w14:paraId="53E5BEBD" w14:textId="77777777" w:rsidTr="00DB47FD">
        <w:trPr>
          <w:tblCellSpacing w:w="0" w:type="dxa"/>
        </w:trPr>
        <w:tc>
          <w:tcPr>
            <w:tcW w:w="1468" w:type="dxa"/>
            <w:tcMar>
              <w:top w:w="135" w:type="dxa"/>
              <w:left w:w="150" w:type="dxa"/>
              <w:bottom w:w="135" w:type="dxa"/>
              <w:right w:w="150" w:type="dxa"/>
            </w:tcMar>
            <w:hideMark/>
          </w:tcPr>
          <w:p w14:paraId="719652A3"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333333"/>
                <w:sz w:val="20"/>
                <w:szCs w:val="20"/>
                <w:lang w:val="it-IT" w:eastAsia="hr-HR"/>
              </w:rPr>
              <w:t>N.p</w:t>
            </w:r>
            <w:proofErr w:type="spellEnd"/>
            <w:r w:rsidRPr="00620A24">
              <w:rPr>
                <w:rFonts w:ascii="Arial" w:eastAsia="Times New Roman" w:hAnsi="Arial" w:cs="Arial"/>
                <w:color w:val="333333"/>
                <w:sz w:val="20"/>
                <w:szCs w:val="20"/>
                <w:lang w:val="it-IT" w:eastAsia="hr-HR"/>
              </w:rPr>
              <w:t>.</w:t>
            </w:r>
          </w:p>
        </w:tc>
        <w:tc>
          <w:tcPr>
            <w:tcW w:w="5203" w:type="dxa"/>
            <w:tcMar>
              <w:top w:w="135" w:type="dxa"/>
              <w:left w:w="150" w:type="dxa"/>
              <w:bottom w:w="135" w:type="dxa"/>
              <w:right w:w="150" w:type="dxa"/>
            </w:tcMar>
            <w:hideMark/>
          </w:tcPr>
          <w:p w14:paraId="2EED28FF"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61" w:type="dxa"/>
            <w:tcMar>
              <w:top w:w="135" w:type="dxa"/>
              <w:left w:w="150" w:type="dxa"/>
              <w:bottom w:w="135" w:type="dxa"/>
              <w:right w:w="150" w:type="dxa"/>
            </w:tcMar>
            <w:hideMark/>
          </w:tcPr>
          <w:p w14:paraId="5B4A7E8D"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6C1A4852" w14:textId="77777777" w:rsidTr="00DB47FD">
        <w:trPr>
          <w:tblCellSpacing w:w="0" w:type="dxa"/>
        </w:trPr>
        <w:tc>
          <w:tcPr>
            <w:tcW w:w="1468" w:type="dxa"/>
            <w:tcMar>
              <w:top w:w="135" w:type="dxa"/>
              <w:left w:w="150" w:type="dxa"/>
              <w:bottom w:w="135" w:type="dxa"/>
              <w:right w:w="150" w:type="dxa"/>
            </w:tcMar>
            <w:hideMark/>
          </w:tcPr>
          <w:p w14:paraId="2FD3387F"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1</w:t>
            </w:r>
            <w:r w:rsidRPr="00620A24">
              <w:rPr>
                <w:rFonts w:ascii="Arial" w:eastAsia="Times New Roman" w:hAnsi="Arial" w:cs="Arial"/>
                <w:color w:val="000000"/>
                <w:sz w:val="20"/>
                <w:szCs w:val="20"/>
                <w:lang w:val="it-IT" w:eastAsia="hr-HR"/>
              </w:rPr>
              <w:t>.</w:t>
            </w:r>
          </w:p>
        </w:tc>
        <w:tc>
          <w:tcPr>
            <w:tcW w:w="5203" w:type="dxa"/>
            <w:tcMar>
              <w:top w:w="135" w:type="dxa"/>
              <w:left w:w="150" w:type="dxa"/>
              <w:bottom w:w="135" w:type="dxa"/>
              <w:right w:w="150" w:type="dxa"/>
            </w:tcMar>
            <w:hideMark/>
          </w:tcPr>
          <w:p w14:paraId="552B1FD3"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RICOSTRUZIONE CENTRO STORICO E VIE ADIACENTI</w:t>
            </w:r>
          </w:p>
        </w:tc>
        <w:tc>
          <w:tcPr>
            <w:tcW w:w="2561" w:type="dxa"/>
            <w:tcMar>
              <w:top w:w="135" w:type="dxa"/>
              <w:left w:w="150" w:type="dxa"/>
              <w:bottom w:w="135" w:type="dxa"/>
              <w:right w:w="150" w:type="dxa"/>
            </w:tcMar>
            <w:hideMark/>
          </w:tcPr>
          <w:p w14:paraId="7270CAA0"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700.000,00</w:t>
            </w:r>
          </w:p>
        </w:tc>
      </w:tr>
      <w:tr w:rsidR="00D01B6A" w:rsidRPr="00620A24" w14:paraId="160545A6" w14:textId="77777777" w:rsidTr="00DB47FD">
        <w:trPr>
          <w:tblCellSpacing w:w="0" w:type="dxa"/>
        </w:trPr>
        <w:tc>
          <w:tcPr>
            <w:tcW w:w="1468" w:type="dxa"/>
            <w:tcMar>
              <w:top w:w="135" w:type="dxa"/>
              <w:left w:w="150" w:type="dxa"/>
              <w:bottom w:w="135" w:type="dxa"/>
              <w:right w:w="150" w:type="dxa"/>
            </w:tcMar>
            <w:hideMark/>
          </w:tcPr>
          <w:p w14:paraId="475556B8"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p>
        </w:tc>
        <w:tc>
          <w:tcPr>
            <w:tcW w:w="5203" w:type="dxa"/>
            <w:tcMar>
              <w:top w:w="135" w:type="dxa"/>
              <w:left w:w="150" w:type="dxa"/>
              <w:bottom w:w="135" w:type="dxa"/>
              <w:right w:w="150" w:type="dxa"/>
            </w:tcMar>
            <w:hideMark/>
          </w:tcPr>
          <w:p w14:paraId="2FEC9E19"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aiuti</w:t>
            </w:r>
          </w:p>
        </w:tc>
        <w:tc>
          <w:tcPr>
            <w:tcW w:w="2561" w:type="dxa"/>
            <w:tcMar>
              <w:top w:w="135" w:type="dxa"/>
              <w:left w:w="150" w:type="dxa"/>
              <w:bottom w:w="135" w:type="dxa"/>
              <w:right w:w="150" w:type="dxa"/>
            </w:tcMar>
            <w:hideMark/>
          </w:tcPr>
          <w:p w14:paraId="2379E2FA"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eastAsia="hr-HR"/>
              </w:rPr>
              <w:t>51.500,00</w:t>
            </w:r>
          </w:p>
        </w:tc>
      </w:tr>
      <w:tr w:rsidR="00D01B6A" w:rsidRPr="00620A24" w14:paraId="7FEAC962" w14:textId="77777777" w:rsidTr="00DB47FD">
        <w:trPr>
          <w:tblCellSpacing w:w="0" w:type="dxa"/>
        </w:trPr>
        <w:tc>
          <w:tcPr>
            <w:tcW w:w="1468" w:type="dxa"/>
            <w:tcMar>
              <w:top w:w="135" w:type="dxa"/>
              <w:left w:w="150" w:type="dxa"/>
              <w:bottom w:w="135" w:type="dxa"/>
              <w:right w:w="150" w:type="dxa"/>
            </w:tcMar>
          </w:tcPr>
          <w:p w14:paraId="634DA6F4"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1.2.</w:t>
            </w:r>
          </w:p>
        </w:tc>
        <w:tc>
          <w:tcPr>
            <w:tcW w:w="5203" w:type="dxa"/>
            <w:tcMar>
              <w:top w:w="135" w:type="dxa"/>
              <w:left w:w="150" w:type="dxa"/>
              <w:bottom w:w="135" w:type="dxa"/>
              <w:right w:w="150" w:type="dxa"/>
            </w:tcMar>
          </w:tcPr>
          <w:p w14:paraId="350ABA94"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77A494BB"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208.500,00</w:t>
            </w:r>
          </w:p>
        </w:tc>
      </w:tr>
      <w:tr w:rsidR="00D01B6A" w:rsidRPr="00620A24" w14:paraId="53849A8C" w14:textId="77777777" w:rsidTr="00DB47FD">
        <w:trPr>
          <w:tblCellSpacing w:w="0" w:type="dxa"/>
        </w:trPr>
        <w:tc>
          <w:tcPr>
            <w:tcW w:w="1468" w:type="dxa"/>
            <w:tcMar>
              <w:top w:w="135" w:type="dxa"/>
              <w:left w:w="150" w:type="dxa"/>
              <w:bottom w:w="135" w:type="dxa"/>
              <w:right w:w="150" w:type="dxa"/>
            </w:tcMar>
          </w:tcPr>
          <w:p w14:paraId="6D3CB3C1"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1.3.</w:t>
            </w:r>
          </w:p>
        </w:tc>
        <w:tc>
          <w:tcPr>
            <w:tcW w:w="5203" w:type="dxa"/>
            <w:tcMar>
              <w:top w:w="135" w:type="dxa"/>
              <w:left w:w="150" w:type="dxa"/>
              <w:bottom w:w="135" w:type="dxa"/>
              <w:right w:w="150" w:type="dxa"/>
            </w:tcMar>
          </w:tcPr>
          <w:p w14:paraId="4CC8D66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proventi vincolati</w:t>
            </w:r>
          </w:p>
        </w:tc>
        <w:tc>
          <w:tcPr>
            <w:tcW w:w="2561" w:type="dxa"/>
            <w:tcMar>
              <w:top w:w="135" w:type="dxa"/>
              <w:left w:w="150" w:type="dxa"/>
              <w:bottom w:w="135" w:type="dxa"/>
              <w:right w:w="150" w:type="dxa"/>
            </w:tcMar>
          </w:tcPr>
          <w:p w14:paraId="4FD5AE17"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440.000,00</w:t>
            </w:r>
          </w:p>
        </w:tc>
      </w:tr>
      <w:tr w:rsidR="00D01B6A" w:rsidRPr="00620A24" w14:paraId="19562272" w14:textId="77777777" w:rsidTr="00DB47FD">
        <w:trPr>
          <w:tblCellSpacing w:w="0" w:type="dxa"/>
        </w:trPr>
        <w:tc>
          <w:tcPr>
            <w:tcW w:w="1468" w:type="dxa"/>
            <w:tcMar>
              <w:top w:w="135" w:type="dxa"/>
              <w:left w:w="150" w:type="dxa"/>
              <w:bottom w:w="135" w:type="dxa"/>
              <w:right w:w="150" w:type="dxa"/>
            </w:tcMar>
          </w:tcPr>
          <w:p w14:paraId="2129BFCF"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2.</w:t>
            </w:r>
          </w:p>
        </w:tc>
        <w:tc>
          <w:tcPr>
            <w:tcW w:w="5203" w:type="dxa"/>
            <w:tcMar>
              <w:top w:w="135" w:type="dxa"/>
              <w:left w:w="150" w:type="dxa"/>
              <w:bottom w:w="135" w:type="dxa"/>
              <w:right w:w="150" w:type="dxa"/>
            </w:tcMar>
          </w:tcPr>
          <w:p w14:paraId="59B01E99"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RICOSTRUZIONE STRADA CONTESSA II FASE</w:t>
            </w:r>
          </w:p>
        </w:tc>
        <w:tc>
          <w:tcPr>
            <w:tcW w:w="2561" w:type="dxa"/>
            <w:tcMar>
              <w:top w:w="135" w:type="dxa"/>
              <w:left w:w="150" w:type="dxa"/>
              <w:bottom w:w="135" w:type="dxa"/>
              <w:right w:w="150" w:type="dxa"/>
            </w:tcMar>
          </w:tcPr>
          <w:p w14:paraId="5492A87A"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eastAsia="hr-HR"/>
              </w:rPr>
              <w:t>850.000,00</w:t>
            </w:r>
          </w:p>
        </w:tc>
      </w:tr>
      <w:tr w:rsidR="00D01B6A" w:rsidRPr="00620A24" w14:paraId="018C922B" w14:textId="77777777" w:rsidTr="00DB47FD">
        <w:trPr>
          <w:tblCellSpacing w:w="0" w:type="dxa"/>
        </w:trPr>
        <w:tc>
          <w:tcPr>
            <w:tcW w:w="1468" w:type="dxa"/>
            <w:tcMar>
              <w:top w:w="135" w:type="dxa"/>
              <w:left w:w="150" w:type="dxa"/>
              <w:bottom w:w="135" w:type="dxa"/>
              <w:right w:w="150" w:type="dxa"/>
            </w:tcMar>
          </w:tcPr>
          <w:p w14:paraId="187425E4"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2.1.</w:t>
            </w:r>
          </w:p>
        </w:tc>
        <w:tc>
          <w:tcPr>
            <w:tcW w:w="5203" w:type="dxa"/>
            <w:tcMar>
              <w:top w:w="135" w:type="dxa"/>
              <w:left w:w="150" w:type="dxa"/>
              <w:bottom w:w="135" w:type="dxa"/>
              <w:right w:w="150" w:type="dxa"/>
            </w:tcMar>
          </w:tcPr>
          <w:p w14:paraId="3ADE5154"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7DE2D183"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300.000,00</w:t>
            </w:r>
          </w:p>
        </w:tc>
      </w:tr>
      <w:tr w:rsidR="00D01B6A" w:rsidRPr="00620A24" w14:paraId="6467A738" w14:textId="77777777" w:rsidTr="00DB47FD">
        <w:trPr>
          <w:tblCellSpacing w:w="0" w:type="dxa"/>
        </w:trPr>
        <w:tc>
          <w:tcPr>
            <w:tcW w:w="1468" w:type="dxa"/>
            <w:tcMar>
              <w:top w:w="135" w:type="dxa"/>
              <w:left w:w="150" w:type="dxa"/>
              <w:bottom w:w="135" w:type="dxa"/>
              <w:right w:w="150" w:type="dxa"/>
            </w:tcMar>
          </w:tcPr>
          <w:p w14:paraId="08D02D9A"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2.2.</w:t>
            </w:r>
          </w:p>
        </w:tc>
        <w:tc>
          <w:tcPr>
            <w:tcW w:w="5203" w:type="dxa"/>
            <w:tcMar>
              <w:top w:w="135" w:type="dxa"/>
              <w:left w:w="150" w:type="dxa"/>
              <w:bottom w:w="135" w:type="dxa"/>
              <w:right w:w="150" w:type="dxa"/>
            </w:tcMar>
          </w:tcPr>
          <w:p w14:paraId="35722658"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proventi vincolati</w:t>
            </w:r>
          </w:p>
        </w:tc>
        <w:tc>
          <w:tcPr>
            <w:tcW w:w="2561" w:type="dxa"/>
            <w:tcMar>
              <w:top w:w="135" w:type="dxa"/>
              <w:left w:w="150" w:type="dxa"/>
              <w:bottom w:w="135" w:type="dxa"/>
              <w:right w:w="150" w:type="dxa"/>
            </w:tcMar>
          </w:tcPr>
          <w:p w14:paraId="7735C230"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eastAsia="hr-HR"/>
              </w:rPr>
              <w:t>550.000,00</w:t>
            </w:r>
          </w:p>
        </w:tc>
      </w:tr>
      <w:tr w:rsidR="00D01B6A" w:rsidRPr="00620A24" w14:paraId="6E7A888E" w14:textId="77777777" w:rsidTr="00DB47FD">
        <w:trPr>
          <w:tblCellSpacing w:w="0" w:type="dxa"/>
        </w:trPr>
        <w:tc>
          <w:tcPr>
            <w:tcW w:w="1468" w:type="dxa"/>
            <w:tcMar>
              <w:top w:w="135" w:type="dxa"/>
              <w:left w:w="150" w:type="dxa"/>
              <w:bottom w:w="135" w:type="dxa"/>
              <w:right w:w="150" w:type="dxa"/>
            </w:tcMar>
          </w:tcPr>
          <w:p w14:paraId="7786EBE1"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3.</w:t>
            </w:r>
          </w:p>
        </w:tc>
        <w:tc>
          <w:tcPr>
            <w:tcW w:w="5203" w:type="dxa"/>
            <w:tcMar>
              <w:top w:w="135" w:type="dxa"/>
              <w:left w:w="150" w:type="dxa"/>
              <w:bottom w:w="135" w:type="dxa"/>
              <w:right w:w="150" w:type="dxa"/>
            </w:tcMar>
          </w:tcPr>
          <w:p w14:paraId="0E13FD18"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 xml:space="preserve">STRADA </w:t>
            </w:r>
            <w:proofErr w:type="spellStart"/>
            <w:r w:rsidRPr="00620A24">
              <w:rPr>
                <w:rFonts w:ascii="Arial" w:eastAsia="Times New Roman" w:hAnsi="Arial" w:cs="Arial"/>
                <w:b/>
                <w:bCs/>
                <w:color w:val="000000"/>
                <w:sz w:val="20"/>
                <w:szCs w:val="20"/>
                <w:lang w:val="it-IT" w:eastAsia="hr-HR"/>
              </w:rPr>
              <w:t>STANZIETTA</w:t>
            </w:r>
            <w:proofErr w:type="spellEnd"/>
          </w:p>
        </w:tc>
        <w:tc>
          <w:tcPr>
            <w:tcW w:w="2561" w:type="dxa"/>
            <w:tcMar>
              <w:top w:w="135" w:type="dxa"/>
              <w:left w:w="150" w:type="dxa"/>
              <w:bottom w:w="135" w:type="dxa"/>
              <w:right w:w="150" w:type="dxa"/>
            </w:tcMar>
          </w:tcPr>
          <w:p w14:paraId="2FE139FE" w14:textId="77777777" w:rsidR="00D01B6A" w:rsidRPr="00620A24" w:rsidRDefault="00D01B6A" w:rsidP="00DB47FD">
            <w:pPr>
              <w:spacing w:after="0" w:line="240" w:lineRule="auto"/>
              <w:jc w:val="right"/>
              <w:rPr>
                <w:rFonts w:ascii="Arial" w:eastAsia="Times New Roman" w:hAnsi="Arial" w:cs="Arial"/>
                <w:b/>
                <w:bCs/>
                <w:color w:val="000000"/>
                <w:sz w:val="20"/>
                <w:szCs w:val="20"/>
                <w:lang w:eastAsia="hr-HR"/>
              </w:rPr>
            </w:pPr>
            <w:r w:rsidRPr="00620A24">
              <w:rPr>
                <w:rFonts w:ascii="Arial" w:eastAsia="Times New Roman" w:hAnsi="Arial" w:cs="Arial"/>
                <w:b/>
                <w:bCs/>
                <w:color w:val="000000"/>
                <w:sz w:val="20"/>
                <w:szCs w:val="20"/>
                <w:lang w:eastAsia="hr-HR"/>
              </w:rPr>
              <w:t>75.000,00</w:t>
            </w:r>
          </w:p>
        </w:tc>
      </w:tr>
      <w:tr w:rsidR="00D01B6A" w:rsidRPr="00620A24" w14:paraId="75C0F010" w14:textId="77777777" w:rsidTr="00DB47FD">
        <w:trPr>
          <w:tblCellSpacing w:w="0" w:type="dxa"/>
        </w:trPr>
        <w:tc>
          <w:tcPr>
            <w:tcW w:w="1468" w:type="dxa"/>
            <w:tcMar>
              <w:top w:w="135" w:type="dxa"/>
              <w:left w:w="150" w:type="dxa"/>
              <w:bottom w:w="135" w:type="dxa"/>
              <w:right w:w="150" w:type="dxa"/>
            </w:tcMar>
          </w:tcPr>
          <w:p w14:paraId="6DD5B422"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3.1.</w:t>
            </w:r>
          </w:p>
        </w:tc>
        <w:tc>
          <w:tcPr>
            <w:tcW w:w="5203" w:type="dxa"/>
            <w:tcMar>
              <w:top w:w="135" w:type="dxa"/>
              <w:left w:w="150" w:type="dxa"/>
              <w:bottom w:w="135" w:type="dxa"/>
              <w:right w:w="150" w:type="dxa"/>
            </w:tcMar>
          </w:tcPr>
          <w:p w14:paraId="3A6C62A1"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6B109214"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75.000,00</w:t>
            </w:r>
          </w:p>
        </w:tc>
      </w:tr>
      <w:tr w:rsidR="00D01B6A" w:rsidRPr="00620A24" w14:paraId="40058978" w14:textId="77777777" w:rsidTr="00DB47FD">
        <w:trPr>
          <w:tblCellSpacing w:w="0" w:type="dxa"/>
        </w:trPr>
        <w:tc>
          <w:tcPr>
            <w:tcW w:w="1468" w:type="dxa"/>
            <w:tcMar>
              <w:top w:w="135" w:type="dxa"/>
              <w:left w:w="150" w:type="dxa"/>
              <w:bottom w:w="135" w:type="dxa"/>
              <w:right w:w="150" w:type="dxa"/>
            </w:tcMar>
          </w:tcPr>
          <w:p w14:paraId="05C69E1C"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4.</w:t>
            </w:r>
          </w:p>
        </w:tc>
        <w:tc>
          <w:tcPr>
            <w:tcW w:w="5203" w:type="dxa"/>
            <w:tcMar>
              <w:top w:w="135" w:type="dxa"/>
              <w:left w:w="150" w:type="dxa"/>
              <w:bottom w:w="135" w:type="dxa"/>
              <w:right w:w="150" w:type="dxa"/>
            </w:tcMar>
          </w:tcPr>
          <w:p w14:paraId="2FAC5B3C"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STRADA CARSIN - ALLARGAMENTO</w:t>
            </w:r>
          </w:p>
        </w:tc>
        <w:tc>
          <w:tcPr>
            <w:tcW w:w="2561" w:type="dxa"/>
            <w:tcMar>
              <w:top w:w="135" w:type="dxa"/>
              <w:left w:w="150" w:type="dxa"/>
              <w:bottom w:w="135" w:type="dxa"/>
              <w:right w:w="150" w:type="dxa"/>
            </w:tcMar>
          </w:tcPr>
          <w:p w14:paraId="0234D615"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eastAsia="hr-HR"/>
              </w:rPr>
              <w:t>25.000,00</w:t>
            </w:r>
          </w:p>
        </w:tc>
      </w:tr>
      <w:tr w:rsidR="00D01B6A" w:rsidRPr="00620A24" w14:paraId="25A86805" w14:textId="77777777" w:rsidTr="00DB47FD">
        <w:trPr>
          <w:tblCellSpacing w:w="0" w:type="dxa"/>
        </w:trPr>
        <w:tc>
          <w:tcPr>
            <w:tcW w:w="1468" w:type="dxa"/>
            <w:tcMar>
              <w:top w:w="135" w:type="dxa"/>
              <w:left w:w="150" w:type="dxa"/>
              <w:bottom w:w="135" w:type="dxa"/>
              <w:right w:w="150" w:type="dxa"/>
            </w:tcMar>
          </w:tcPr>
          <w:p w14:paraId="2F77900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4.1.</w:t>
            </w:r>
          </w:p>
        </w:tc>
        <w:tc>
          <w:tcPr>
            <w:tcW w:w="5203" w:type="dxa"/>
            <w:tcMar>
              <w:top w:w="135" w:type="dxa"/>
              <w:left w:w="150" w:type="dxa"/>
              <w:bottom w:w="135" w:type="dxa"/>
              <w:right w:w="150" w:type="dxa"/>
            </w:tcMar>
          </w:tcPr>
          <w:p w14:paraId="18DCEEFA"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6EC8BA85"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eastAsia="hr-HR"/>
              </w:rPr>
              <w:t>25.000,00</w:t>
            </w:r>
          </w:p>
        </w:tc>
      </w:tr>
      <w:tr w:rsidR="00D01B6A" w:rsidRPr="00620A24" w14:paraId="7E47A4B1" w14:textId="77777777" w:rsidTr="00DB47FD">
        <w:trPr>
          <w:tblCellSpacing w:w="0" w:type="dxa"/>
        </w:trPr>
        <w:tc>
          <w:tcPr>
            <w:tcW w:w="1468" w:type="dxa"/>
            <w:tcMar>
              <w:top w:w="135" w:type="dxa"/>
              <w:left w:w="150" w:type="dxa"/>
              <w:bottom w:w="135" w:type="dxa"/>
              <w:right w:w="150" w:type="dxa"/>
            </w:tcMar>
          </w:tcPr>
          <w:p w14:paraId="48AB4A47"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5.</w:t>
            </w:r>
          </w:p>
        </w:tc>
        <w:tc>
          <w:tcPr>
            <w:tcW w:w="5203" w:type="dxa"/>
            <w:tcMar>
              <w:top w:w="135" w:type="dxa"/>
              <w:left w:w="150" w:type="dxa"/>
              <w:bottom w:w="135" w:type="dxa"/>
              <w:right w:w="150" w:type="dxa"/>
            </w:tcMar>
          </w:tcPr>
          <w:p w14:paraId="6E4D640D"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val="it-IT" w:eastAsia="hr-HR"/>
              </w:rPr>
              <w:t>RICOSTRUZIONE MAREDA</w:t>
            </w:r>
          </w:p>
        </w:tc>
        <w:tc>
          <w:tcPr>
            <w:tcW w:w="2561" w:type="dxa"/>
            <w:tcMar>
              <w:top w:w="135" w:type="dxa"/>
              <w:left w:w="150" w:type="dxa"/>
              <w:bottom w:w="135" w:type="dxa"/>
              <w:right w:w="150" w:type="dxa"/>
            </w:tcMar>
          </w:tcPr>
          <w:p w14:paraId="2A0433E5"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b/>
                <w:bCs/>
                <w:color w:val="000000"/>
                <w:sz w:val="20"/>
                <w:szCs w:val="20"/>
                <w:lang w:eastAsia="hr-HR"/>
              </w:rPr>
              <w:t>30.000,00</w:t>
            </w:r>
          </w:p>
        </w:tc>
      </w:tr>
      <w:tr w:rsidR="00D01B6A" w:rsidRPr="00620A24" w14:paraId="7AA81F8B" w14:textId="77777777" w:rsidTr="00DB47FD">
        <w:trPr>
          <w:tblCellSpacing w:w="0" w:type="dxa"/>
        </w:trPr>
        <w:tc>
          <w:tcPr>
            <w:tcW w:w="1468" w:type="dxa"/>
            <w:tcMar>
              <w:top w:w="135" w:type="dxa"/>
              <w:left w:w="150" w:type="dxa"/>
              <w:bottom w:w="135" w:type="dxa"/>
              <w:right w:w="150" w:type="dxa"/>
            </w:tcMar>
          </w:tcPr>
          <w:p w14:paraId="1D86059A"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5.1.</w:t>
            </w:r>
          </w:p>
        </w:tc>
        <w:tc>
          <w:tcPr>
            <w:tcW w:w="5203" w:type="dxa"/>
            <w:tcMar>
              <w:top w:w="135" w:type="dxa"/>
              <w:left w:w="150" w:type="dxa"/>
              <w:bottom w:w="135" w:type="dxa"/>
              <w:right w:w="150" w:type="dxa"/>
            </w:tcMar>
          </w:tcPr>
          <w:p w14:paraId="39919C9E"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vincolate a scopo specifico</w:t>
            </w:r>
          </w:p>
        </w:tc>
        <w:tc>
          <w:tcPr>
            <w:tcW w:w="2561" w:type="dxa"/>
            <w:tcMar>
              <w:top w:w="135" w:type="dxa"/>
              <w:left w:w="150" w:type="dxa"/>
              <w:bottom w:w="135" w:type="dxa"/>
              <w:right w:w="150" w:type="dxa"/>
            </w:tcMar>
          </w:tcPr>
          <w:p w14:paraId="223231AB" w14:textId="77777777" w:rsidR="00D01B6A" w:rsidRPr="00620A24" w:rsidRDefault="00D01B6A" w:rsidP="00DB47FD">
            <w:pPr>
              <w:spacing w:after="0" w:line="240" w:lineRule="auto"/>
              <w:jc w:val="right"/>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eastAsia="hr-HR"/>
              </w:rPr>
              <w:t>80.000,00</w:t>
            </w:r>
          </w:p>
        </w:tc>
      </w:tr>
      <w:tr w:rsidR="00D01B6A" w:rsidRPr="00620A24" w14:paraId="4388B371" w14:textId="77777777" w:rsidTr="00DB47FD">
        <w:trPr>
          <w:tblCellSpacing w:w="0" w:type="dxa"/>
        </w:trPr>
        <w:tc>
          <w:tcPr>
            <w:tcW w:w="1468" w:type="dxa"/>
            <w:tcMar>
              <w:top w:w="135" w:type="dxa"/>
              <w:left w:w="150" w:type="dxa"/>
              <w:bottom w:w="135" w:type="dxa"/>
              <w:right w:w="150" w:type="dxa"/>
            </w:tcMar>
          </w:tcPr>
          <w:p w14:paraId="1ECF2111"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6.</w:t>
            </w:r>
          </w:p>
        </w:tc>
        <w:tc>
          <w:tcPr>
            <w:tcW w:w="5203" w:type="dxa"/>
            <w:tcMar>
              <w:top w:w="135" w:type="dxa"/>
              <w:left w:w="150" w:type="dxa"/>
              <w:bottom w:w="135" w:type="dxa"/>
              <w:right w:w="150" w:type="dxa"/>
            </w:tcMar>
          </w:tcPr>
          <w:p w14:paraId="0B344F89"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 xml:space="preserve">MARCIAPIEDE </w:t>
            </w:r>
            <w:proofErr w:type="spellStart"/>
            <w:r w:rsidRPr="00620A24">
              <w:rPr>
                <w:rFonts w:ascii="Arial" w:eastAsia="Times New Roman" w:hAnsi="Arial" w:cs="Arial"/>
                <w:b/>
                <w:bCs/>
                <w:color w:val="000000"/>
                <w:sz w:val="20"/>
                <w:szCs w:val="20"/>
                <w:lang w:val="it-IT" w:eastAsia="hr-HR"/>
              </w:rPr>
              <w:t>ZIDINE</w:t>
            </w:r>
            <w:proofErr w:type="spellEnd"/>
            <w:r w:rsidRPr="00620A24">
              <w:rPr>
                <w:rFonts w:ascii="Arial" w:eastAsia="Times New Roman" w:hAnsi="Arial" w:cs="Arial"/>
                <w:b/>
                <w:bCs/>
                <w:color w:val="000000"/>
                <w:sz w:val="20"/>
                <w:szCs w:val="20"/>
                <w:lang w:val="it-IT" w:eastAsia="hr-HR"/>
              </w:rPr>
              <w:t xml:space="preserve"> – MANUTEN.</w:t>
            </w:r>
          </w:p>
        </w:tc>
        <w:tc>
          <w:tcPr>
            <w:tcW w:w="2561" w:type="dxa"/>
            <w:tcMar>
              <w:top w:w="135" w:type="dxa"/>
              <w:left w:w="150" w:type="dxa"/>
              <w:bottom w:w="135" w:type="dxa"/>
              <w:right w:w="150" w:type="dxa"/>
            </w:tcMar>
          </w:tcPr>
          <w:p w14:paraId="70DC03BF" w14:textId="77777777" w:rsidR="00D01B6A" w:rsidRPr="00620A24" w:rsidRDefault="00D01B6A" w:rsidP="00DB47FD">
            <w:pPr>
              <w:spacing w:after="0" w:line="240" w:lineRule="auto"/>
              <w:jc w:val="right"/>
              <w:rPr>
                <w:rFonts w:ascii="Arial" w:eastAsia="Times New Roman" w:hAnsi="Arial" w:cs="Arial"/>
                <w:b/>
                <w:bCs/>
                <w:color w:val="000000"/>
                <w:sz w:val="20"/>
                <w:szCs w:val="20"/>
                <w:lang w:eastAsia="hr-HR"/>
              </w:rPr>
            </w:pPr>
            <w:r w:rsidRPr="00620A24">
              <w:rPr>
                <w:rFonts w:ascii="Arial" w:eastAsia="Times New Roman" w:hAnsi="Arial" w:cs="Arial"/>
                <w:b/>
                <w:bCs/>
                <w:color w:val="000000"/>
                <w:sz w:val="20"/>
                <w:szCs w:val="20"/>
                <w:lang w:eastAsia="hr-HR"/>
              </w:rPr>
              <w:t>19.908,00</w:t>
            </w:r>
          </w:p>
        </w:tc>
      </w:tr>
      <w:tr w:rsidR="00D01B6A" w:rsidRPr="00620A24" w14:paraId="77B11BAD" w14:textId="77777777" w:rsidTr="00DB47FD">
        <w:trPr>
          <w:tblCellSpacing w:w="0" w:type="dxa"/>
        </w:trPr>
        <w:tc>
          <w:tcPr>
            <w:tcW w:w="1468" w:type="dxa"/>
            <w:tcMar>
              <w:top w:w="135" w:type="dxa"/>
              <w:left w:w="150" w:type="dxa"/>
              <w:bottom w:w="135" w:type="dxa"/>
              <w:right w:w="150" w:type="dxa"/>
            </w:tcMar>
          </w:tcPr>
          <w:p w14:paraId="6E58D608"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6.1.</w:t>
            </w:r>
          </w:p>
        </w:tc>
        <w:tc>
          <w:tcPr>
            <w:tcW w:w="5203" w:type="dxa"/>
            <w:tcMar>
              <w:top w:w="135" w:type="dxa"/>
              <w:left w:w="150" w:type="dxa"/>
              <w:bottom w:w="135" w:type="dxa"/>
              <w:right w:w="150" w:type="dxa"/>
            </w:tcMar>
          </w:tcPr>
          <w:p w14:paraId="6117E4E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6CB505EC"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19.908,00</w:t>
            </w:r>
          </w:p>
        </w:tc>
      </w:tr>
      <w:tr w:rsidR="00D01B6A" w:rsidRPr="00620A24" w14:paraId="4545051A" w14:textId="77777777" w:rsidTr="00DB47FD">
        <w:trPr>
          <w:tblCellSpacing w:w="0" w:type="dxa"/>
        </w:trPr>
        <w:tc>
          <w:tcPr>
            <w:tcW w:w="1468" w:type="dxa"/>
            <w:tcMar>
              <w:top w:w="135" w:type="dxa"/>
              <w:left w:w="150" w:type="dxa"/>
              <w:bottom w:w="135" w:type="dxa"/>
              <w:right w:w="150" w:type="dxa"/>
            </w:tcMar>
          </w:tcPr>
          <w:p w14:paraId="607FC03F"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7.</w:t>
            </w:r>
          </w:p>
        </w:tc>
        <w:tc>
          <w:tcPr>
            <w:tcW w:w="5203" w:type="dxa"/>
            <w:tcMar>
              <w:top w:w="135" w:type="dxa"/>
              <w:left w:w="150" w:type="dxa"/>
              <w:bottom w:w="135" w:type="dxa"/>
              <w:right w:w="150" w:type="dxa"/>
            </w:tcMar>
          </w:tcPr>
          <w:p w14:paraId="1FFF093B"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DAILA INFRASTRUTTURA</w:t>
            </w:r>
          </w:p>
        </w:tc>
        <w:tc>
          <w:tcPr>
            <w:tcW w:w="2561" w:type="dxa"/>
            <w:tcMar>
              <w:top w:w="135" w:type="dxa"/>
              <w:left w:w="150" w:type="dxa"/>
              <w:bottom w:w="135" w:type="dxa"/>
              <w:right w:w="150" w:type="dxa"/>
            </w:tcMar>
          </w:tcPr>
          <w:p w14:paraId="1611D5D5" w14:textId="77777777" w:rsidR="00D01B6A" w:rsidRPr="00620A24" w:rsidRDefault="00D01B6A" w:rsidP="00DB47FD">
            <w:pPr>
              <w:spacing w:after="0" w:line="240" w:lineRule="auto"/>
              <w:jc w:val="right"/>
              <w:rPr>
                <w:rFonts w:ascii="Arial" w:eastAsia="Times New Roman" w:hAnsi="Arial" w:cs="Arial"/>
                <w:b/>
                <w:bCs/>
                <w:color w:val="000000"/>
                <w:sz w:val="20"/>
                <w:szCs w:val="20"/>
                <w:lang w:eastAsia="hr-HR"/>
              </w:rPr>
            </w:pPr>
            <w:r w:rsidRPr="00620A24">
              <w:rPr>
                <w:rFonts w:ascii="Arial" w:eastAsia="Times New Roman" w:hAnsi="Arial" w:cs="Arial"/>
                <w:b/>
                <w:bCs/>
                <w:color w:val="000000"/>
                <w:sz w:val="20"/>
                <w:szCs w:val="20"/>
                <w:lang w:eastAsia="hr-HR"/>
              </w:rPr>
              <w:t>43.000,00</w:t>
            </w:r>
          </w:p>
        </w:tc>
      </w:tr>
      <w:tr w:rsidR="00D01B6A" w:rsidRPr="00620A24" w14:paraId="31753179" w14:textId="77777777" w:rsidTr="00DB47FD">
        <w:trPr>
          <w:tblCellSpacing w:w="0" w:type="dxa"/>
        </w:trPr>
        <w:tc>
          <w:tcPr>
            <w:tcW w:w="1468" w:type="dxa"/>
            <w:tcMar>
              <w:top w:w="135" w:type="dxa"/>
              <w:left w:w="150" w:type="dxa"/>
              <w:bottom w:w="135" w:type="dxa"/>
              <w:right w:w="150" w:type="dxa"/>
            </w:tcMar>
          </w:tcPr>
          <w:p w14:paraId="03E17D2E"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7.1.</w:t>
            </w:r>
          </w:p>
        </w:tc>
        <w:tc>
          <w:tcPr>
            <w:tcW w:w="5203" w:type="dxa"/>
            <w:tcMar>
              <w:top w:w="135" w:type="dxa"/>
              <w:left w:w="150" w:type="dxa"/>
              <w:bottom w:w="135" w:type="dxa"/>
              <w:right w:w="150" w:type="dxa"/>
            </w:tcMar>
          </w:tcPr>
          <w:p w14:paraId="7C8C132B"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61" w:type="dxa"/>
            <w:tcMar>
              <w:top w:w="135" w:type="dxa"/>
              <w:left w:w="150" w:type="dxa"/>
              <w:bottom w:w="135" w:type="dxa"/>
              <w:right w:w="150" w:type="dxa"/>
            </w:tcMar>
          </w:tcPr>
          <w:p w14:paraId="24C84113" w14:textId="77777777" w:rsidR="00D01B6A" w:rsidRPr="00620A24" w:rsidRDefault="00D01B6A" w:rsidP="00DB47FD">
            <w:pPr>
              <w:spacing w:after="0" w:line="240" w:lineRule="auto"/>
              <w:jc w:val="right"/>
              <w:rPr>
                <w:rFonts w:ascii="Arial" w:eastAsia="Times New Roman" w:hAnsi="Arial" w:cs="Arial"/>
                <w:color w:val="000000"/>
                <w:sz w:val="20"/>
                <w:szCs w:val="20"/>
                <w:lang w:eastAsia="hr-HR"/>
              </w:rPr>
            </w:pPr>
            <w:r w:rsidRPr="00620A24">
              <w:rPr>
                <w:rFonts w:ascii="Arial" w:eastAsia="Times New Roman" w:hAnsi="Arial" w:cs="Arial"/>
                <w:color w:val="000000"/>
                <w:sz w:val="20"/>
                <w:szCs w:val="20"/>
                <w:lang w:eastAsia="hr-HR"/>
              </w:rPr>
              <w:t>43.000,00</w:t>
            </w:r>
          </w:p>
        </w:tc>
      </w:tr>
      <w:tr w:rsidR="00D01B6A" w:rsidRPr="00620A24" w14:paraId="60EFA877" w14:textId="77777777" w:rsidTr="00DB47FD">
        <w:trPr>
          <w:tblCellSpacing w:w="0" w:type="dxa"/>
        </w:trPr>
        <w:tc>
          <w:tcPr>
            <w:tcW w:w="6671" w:type="dxa"/>
            <w:gridSpan w:val="2"/>
            <w:tcMar>
              <w:top w:w="135" w:type="dxa"/>
              <w:left w:w="150" w:type="dxa"/>
              <w:bottom w:w="135" w:type="dxa"/>
              <w:right w:w="150" w:type="dxa"/>
            </w:tcMar>
            <w:hideMark/>
          </w:tcPr>
          <w:p w14:paraId="77F7B1F1"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lastRenderedPageBreak/>
              <w:t>Subtotale</w:t>
            </w:r>
          </w:p>
        </w:tc>
        <w:tc>
          <w:tcPr>
            <w:tcW w:w="2561" w:type="dxa"/>
            <w:tcMar>
              <w:top w:w="135" w:type="dxa"/>
              <w:left w:w="150" w:type="dxa"/>
              <w:bottom w:w="135" w:type="dxa"/>
              <w:right w:w="150" w:type="dxa"/>
            </w:tcMar>
          </w:tcPr>
          <w:p w14:paraId="74725339"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eastAsia="hr-HR"/>
              </w:rPr>
              <w:t>1.742.908,00</w:t>
            </w:r>
          </w:p>
        </w:tc>
      </w:tr>
    </w:tbl>
    <w:p w14:paraId="651ED9AF" w14:textId="77777777" w:rsidR="00D01B6A" w:rsidRPr="00620A24" w:rsidRDefault="00D01B6A" w:rsidP="00D01B6A">
      <w:pPr>
        <w:pStyle w:val="BodyText"/>
        <w:jc w:val="both"/>
        <w:rPr>
          <w:rFonts w:ascii="Arial" w:hAnsi="Arial" w:cs="Arial"/>
          <w:sz w:val="20"/>
          <w:szCs w:val="20"/>
          <w:lang w:val="it-IT"/>
        </w:rPr>
      </w:pPr>
    </w:p>
    <w:tbl>
      <w:tblPr>
        <w:tblW w:w="923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671"/>
        <w:gridCol w:w="2561"/>
      </w:tblGrid>
      <w:tr w:rsidR="00D01B6A" w:rsidRPr="00620A24" w14:paraId="7E5B9CB4" w14:textId="77777777" w:rsidTr="00DB47FD">
        <w:trPr>
          <w:tblCellSpacing w:w="0" w:type="dxa"/>
        </w:trPr>
        <w:tc>
          <w:tcPr>
            <w:tcW w:w="6671" w:type="dxa"/>
            <w:tcMar>
              <w:top w:w="135" w:type="dxa"/>
              <w:left w:w="150" w:type="dxa"/>
              <w:bottom w:w="135" w:type="dxa"/>
              <w:right w:w="150" w:type="dxa"/>
            </w:tcMar>
            <w:hideMark/>
          </w:tcPr>
          <w:p w14:paraId="6B92037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Subtotale fonte di finanziamento: entrate generali</w:t>
            </w:r>
          </w:p>
        </w:tc>
        <w:tc>
          <w:tcPr>
            <w:tcW w:w="2561" w:type="dxa"/>
            <w:tcMar>
              <w:top w:w="135" w:type="dxa"/>
              <w:left w:w="150" w:type="dxa"/>
              <w:bottom w:w="135" w:type="dxa"/>
              <w:right w:w="150" w:type="dxa"/>
            </w:tcMar>
          </w:tcPr>
          <w:p w14:paraId="5B9BAD7E"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val="it-IT" w:eastAsia="hr-HR"/>
              </w:rPr>
              <w:t>671.408,00</w:t>
            </w:r>
          </w:p>
        </w:tc>
      </w:tr>
      <w:tr w:rsidR="00D01B6A" w:rsidRPr="00620A24" w14:paraId="17B0604F" w14:textId="77777777" w:rsidTr="00DB47FD">
        <w:trPr>
          <w:tblCellSpacing w:w="0" w:type="dxa"/>
        </w:trPr>
        <w:tc>
          <w:tcPr>
            <w:tcW w:w="6671" w:type="dxa"/>
            <w:tcMar>
              <w:top w:w="135" w:type="dxa"/>
              <w:left w:w="150" w:type="dxa"/>
              <w:bottom w:w="135" w:type="dxa"/>
              <w:right w:w="150" w:type="dxa"/>
            </w:tcMar>
          </w:tcPr>
          <w:p w14:paraId="1B978EBE"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Subtotale fonte di finanziamento: entrate vincolate</w:t>
            </w:r>
          </w:p>
        </w:tc>
        <w:tc>
          <w:tcPr>
            <w:tcW w:w="2561" w:type="dxa"/>
            <w:tcMar>
              <w:top w:w="135" w:type="dxa"/>
              <w:left w:w="150" w:type="dxa"/>
              <w:bottom w:w="135" w:type="dxa"/>
              <w:right w:w="150" w:type="dxa"/>
            </w:tcMar>
          </w:tcPr>
          <w:p w14:paraId="204BD17D"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990.000,00</w:t>
            </w:r>
          </w:p>
        </w:tc>
      </w:tr>
      <w:tr w:rsidR="00D01B6A" w:rsidRPr="00620A24" w14:paraId="3717DAFF" w14:textId="77777777" w:rsidTr="00DB47FD">
        <w:trPr>
          <w:tblCellSpacing w:w="0" w:type="dxa"/>
        </w:trPr>
        <w:tc>
          <w:tcPr>
            <w:tcW w:w="6671" w:type="dxa"/>
            <w:tcMar>
              <w:top w:w="135" w:type="dxa"/>
              <w:left w:w="150" w:type="dxa"/>
              <w:bottom w:w="135" w:type="dxa"/>
              <w:right w:w="150" w:type="dxa"/>
            </w:tcMar>
          </w:tcPr>
          <w:p w14:paraId="646B7D81"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 xml:space="preserve">Subtotale fonte di finanziamento: aiuti </w:t>
            </w:r>
          </w:p>
        </w:tc>
        <w:tc>
          <w:tcPr>
            <w:tcW w:w="2561" w:type="dxa"/>
            <w:tcMar>
              <w:top w:w="135" w:type="dxa"/>
              <w:left w:w="150" w:type="dxa"/>
              <w:bottom w:w="135" w:type="dxa"/>
              <w:right w:w="150" w:type="dxa"/>
            </w:tcMar>
          </w:tcPr>
          <w:p w14:paraId="0ABAB0A8"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51.500,00</w:t>
            </w:r>
          </w:p>
        </w:tc>
      </w:tr>
      <w:tr w:rsidR="00D01B6A" w:rsidRPr="00620A24" w14:paraId="456BBA87" w14:textId="77777777" w:rsidTr="00DB47FD">
        <w:trPr>
          <w:tblCellSpacing w:w="0" w:type="dxa"/>
        </w:trPr>
        <w:tc>
          <w:tcPr>
            <w:tcW w:w="6671" w:type="dxa"/>
            <w:tcMar>
              <w:top w:w="135" w:type="dxa"/>
              <w:left w:w="150" w:type="dxa"/>
              <w:bottom w:w="135" w:type="dxa"/>
              <w:right w:w="150" w:type="dxa"/>
            </w:tcMar>
            <w:hideMark/>
          </w:tcPr>
          <w:p w14:paraId="29394ACB"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Subtotale fonte di finanziamento: entrate vincolate a scopo specifico</w:t>
            </w:r>
          </w:p>
        </w:tc>
        <w:tc>
          <w:tcPr>
            <w:tcW w:w="2561" w:type="dxa"/>
            <w:tcMar>
              <w:top w:w="135" w:type="dxa"/>
              <w:left w:w="150" w:type="dxa"/>
              <w:bottom w:w="135" w:type="dxa"/>
              <w:right w:w="150" w:type="dxa"/>
            </w:tcMar>
          </w:tcPr>
          <w:p w14:paraId="15F725A4"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30.000,00</w:t>
            </w:r>
          </w:p>
        </w:tc>
      </w:tr>
    </w:tbl>
    <w:p w14:paraId="50DF9E7D" w14:textId="77777777" w:rsidR="00D01B6A" w:rsidRPr="00620A24" w:rsidRDefault="00D01B6A" w:rsidP="00D01B6A">
      <w:pPr>
        <w:pStyle w:val="BodyText"/>
        <w:jc w:val="both"/>
        <w:rPr>
          <w:rFonts w:ascii="Arial" w:hAnsi="Arial" w:cs="Arial"/>
          <w:sz w:val="20"/>
          <w:szCs w:val="20"/>
          <w:lang w:val="it-IT"/>
        </w:rPr>
      </w:pPr>
    </w:p>
    <w:p w14:paraId="2DD00C42" w14:textId="77777777" w:rsidR="00D01B6A" w:rsidRPr="00620A24" w:rsidRDefault="00D01B6A" w:rsidP="00D01B6A">
      <w:pPr>
        <w:pStyle w:val="BodyText"/>
        <w:jc w:val="both"/>
        <w:rPr>
          <w:rFonts w:ascii="Arial" w:hAnsi="Arial" w:cs="Arial"/>
          <w:sz w:val="20"/>
          <w:szCs w:val="20"/>
          <w:lang w:val="it-IT"/>
        </w:rPr>
      </w:pPr>
      <w:r w:rsidRPr="00620A24">
        <w:rPr>
          <w:rFonts w:ascii="Arial" w:hAnsi="Arial" w:cs="Arial"/>
          <w:sz w:val="20"/>
          <w:szCs w:val="20"/>
          <w:lang w:val="it-IT"/>
        </w:rPr>
        <w:t>2. Aree di traffico pubblico in cui non è consentita la circolazione di veicoli a motore</w:t>
      </w:r>
    </w:p>
    <w:p w14:paraId="21731A91" w14:textId="77777777" w:rsidR="00D01B6A" w:rsidRPr="00620A24" w:rsidRDefault="00D01B6A" w:rsidP="00D01B6A">
      <w:pPr>
        <w:pStyle w:val="BodyText"/>
        <w:jc w:val="both"/>
        <w:rPr>
          <w:rFonts w:ascii="Arial" w:hAnsi="Arial" w:cs="Arial"/>
          <w:sz w:val="20"/>
          <w:szCs w:val="20"/>
          <w:lang w:val="it-IT"/>
        </w:rPr>
      </w:pPr>
    </w:p>
    <w:tbl>
      <w:tblPr>
        <w:tblW w:w="9222" w:type="dxa"/>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671"/>
        <w:gridCol w:w="5000"/>
        <w:gridCol w:w="2551"/>
      </w:tblGrid>
      <w:tr w:rsidR="00D01B6A" w:rsidRPr="00620A24" w14:paraId="3B97E304" w14:textId="77777777" w:rsidTr="00DB47FD">
        <w:trPr>
          <w:tblCellSpacing w:w="0" w:type="dxa"/>
        </w:trPr>
        <w:tc>
          <w:tcPr>
            <w:tcW w:w="1671" w:type="dxa"/>
            <w:tcMar>
              <w:top w:w="135" w:type="dxa"/>
              <w:left w:w="150" w:type="dxa"/>
              <w:bottom w:w="135" w:type="dxa"/>
              <w:right w:w="150" w:type="dxa"/>
            </w:tcMar>
            <w:hideMark/>
          </w:tcPr>
          <w:p w14:paraId="57CEF74E"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proofErr w:type="spellStart"/>
            <w:r w:rsidRPr="00620A24">
              <w:rPr>
                <w:rFonts w:ascii="Arial" w:eastAsia="Times New Roman" w:hAnsi="Arial" w:cs="Arial"/>
                <w:color w:val="000000"/>
                <w:sz w:val="20"/>
                <w:szCs w:val="20"/>
                <w:lang w:val="it-IT" w:eastAsia="hr-HR"/>
              </w:rPr>
              <w:t>N.p</w:t>
            </w:r>
            <w:proofErr w:type="spellEnd"/>
            <w:r w:rsidRPr="00620A24">
              <w:rPr>
                <w:rFonts w:ascii="Arial" w:eastAsia="Times New Roman" w:hAnsi="Arial" w:cs="Arial"/>
                <w:color w:val="000000"/>
                <w:sz w:val="20"/>
                <w:szCs w:val="20"/>
                <w:lang w:val="it-IT" w:eastAsia="hr-HR"/>
              </w:rPr>
              <w:t>.</w:t>
            </w:r>
          </w:p>
        </w:tc>
        <w:tc>
          <w:tcPr>
            <w:tcW w:w="5000" w:type="dxa"/>
            <w:tcMar>
              <w:top w:w="135" w:type="dxa"/>
              <w:left w:w="150" w:type="dxa"/>
              <w:bottom w:w="135" w:type="dxa"/>
              <w:right w:w="150" w:type="dxa"/>
            </w:tcMar>
            <w:hideMark/>
          </w:tcPr>
          <w:p w14:paraId="39F241E1"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Denominazione</w:t>
            </w:r>
          </w:p>
        </w:tc>
        <w:tc>
          <w:tcPr>
            <w:tcW w:w="2551" w:type="dxa"/>
            <w:tcMar>
              <w:top w:w="135" w:type="dxa"/>
              <w:left w:w="150" w:type="dxa"/>
              <w:bottom w:w="135" w:type="dxa"/>
              <w:right w:w="150" w:type="dxa"/>
            </w:tcMar>
            <w:hideMark/>
          </w:tcPr>
          <w:p w14:paraId="1DD626B6" w14:textId="77777777" w:rsidR="00D01B6A" w:rsidRPr="00620A24" w:rsidRDefault="00D01B6A" w:rsidP="00DB47FD">
            <w:pPr>
              <w:spacing w:after="0" w:line="240" w:lineRule="auto"/>
              <w:jc w:val="center"/>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Importo in EUR</w:t>
            </w:r>
          </w:p>
        </w:tc>
      </w:tr>
      <w:tr w:rsidR="00D01B6A" w:rsidRPr="00620A24" w14:paraId="518052D8" w14:textId="77777777" w:rsidTr="00DB47FD">
        <w:trPr>
          <w:tblCellSpacing w:w="0" w:type="dxa"/>
        </w:trPr>
        <w:tc>
          <w:tcPr>
            <w:tcW w:w="1671" w:type="dxa"/>
            <w:tcMar>
              <w:top w:w="135" w:type="dxa"/>
              <w:left w:w="150" w:type="dxa"/>
              <w:bottom w:w="135" w:type="dxa"/>
              <w:right w:w="150" w:type="dxa"/>
            </w:tcMar>
            <w:hideMark/>
          </w:tcPr>
          <w:p w14:paraId="4CECF48F"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1.</w:t>
            </w:r>
          </w:p>
        </w:tc>
        <w:tc>
          <w:tcPr>
            <w:tcW w:w="5000" w:type="dxa"/>
            <w:tcMar>
              <w:top w:w="135" w:type="dxa"/>
              <w:left w:w="150" w:type="dxa"/>
              <w:bottom w:w="135" w:type="dxa"/>
              <w:right w:w="150" w:type="dxa"/>
            </w:tcMar>
            <w:hideMark/>
          </w:tcPr>
          <w:p w14:paraId="396EDF33"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AMPLIAMENTO SCUOLA MATERNA</w:t>
            </w:r>
          </w:p>
        </w:tc>
        <w:tc>
          <w:tcPr>
            <w:tcW w:w="2551" w:type="dxa"/>
            <w:tcMar>
              <w:top w:w="135" w:type="dxa"/>
              <w:left w:w="150" w:type="dxa"/>
              <w:bottom w:w="135" w:type="dxa"/>
              <w:right w:w="150" w:type="dxa"/>
            </w:tcMar>
            <w:hideMark/>
          </w:tcPr>
          <w:p w14:paraId="6D758BC7"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200.000,00</w:t>
            </w:r>
          </w:p>
        </w:tc>
      </w:tr>
      <w:tr w:rsidR="00D01B6A" w:rsidRPr="00620A24" w14:paraId="1CDC653B" w14:textId="77777777" w:rsidTr="00DB47FD">
        <w:trPr>
          <w:tblCellSpacing w:w="0" w:type="dxa"/>
        </w:trPr>
        <w:tc>
          <w:tcPr>
            <w:tcW w:w="1671" w:type="dxa"/>
            <w:tcMar>
              <w:top w:w="135" w:type="dxa"/>
              <w:left w:w="150" w:type="dxa"/>
              <w:bottom w:w="135" w:type="dxa"/>
              <w:right w:w="150" w:type="dxa"/>
            </w:tcMar>
            <w:hideMark/>
          </w:tcPr>
          <w:p w14:paraId="42F7048E"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1.1.</w:t>
            </w:r>
          </w:p>
        </w:tc>
        <w:tc>
          <w:tcPr>
            <w:tcW w:w="5000" w:type="dxa"/>
            <w:tcMar>
              <w:top w:w="135" w:type="dxa"/>
              <w:left w:w="150" w:type="dxa"/>
              <w:bottom w:w="135" w:type="dxa"/>
              <w:right w:w="150" w:type="dxa"/>
            </w:tcMar>
            <w:hideMark/>
          </w:tcPr>
          <w:p w14:paraId="19769E7E"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51" w:type="dxa"/>
            <w:tcMar>
              <w:top w:w="135" w:type="dxa"/>
              <w:left w:w="150" w:type="dxa"/>
              <w:bottom w:w="135" w:type="dxa"/>
              <w:right w:w="150" w:type="dxa"/>
            </w:tcMar>
            <w:hideMark/>
          </w:tcPr>
          <w:p w14:paraId="76AB189E"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200.000,00</w:t>
            </w:r>
          </w:p>
        </w:tc>
      </w:tr>
      <w:tr w:rsidR="00D01B6A" w:rsidRPr="00620A24" w14:paraId="32D8A2FC" w14:textId="77777777" w:rsidTr="00DB47FD">
        <w:trPr>
          <w:tblCellSpacing w:w="0" w:type="dxa"/>
        </w:trPr>
        <w:tc>
          <w:tcPr>
            <w:tcW w:w="1671" w:type="dxa"/>
            <w:tcMar>
              <w:top w:w="135" w:type="dxa"/>
              <w:left w:w="150" w:type="dxa"/>
              <w:bottom w:w="135" w:type="dxa"/>
              <w:right w:w="150" w:type="dxa"/>
            </w:tcMar>
            <w:hideMark/>
          </w:tcPr>
          <w:p w14:paraId="4E24376A"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2.</w:t>
            </w:r>
          </w:p>
        </w:tc>
        <w:tc>
          <w:tcPr>
            <w:tcW w:w="5000" w:type="dxa"/>
            <w:tcMar>
              <w:top w:w="135" w:type="dxa"/>
              <w:left w:w="150" w:type="dxa"/>
              <w:bottom w:w="135" w:type="dxa"/>
              <w:right w:w="150" w:type="dxa"/>
            </w:tcMar>
            <w:hideMark/>
          </w:tcPr>
          <w:p w14:paraId="5E6EB313"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SENTIERO DIDATTICO-FOCE DEL QUIETO</w:t>
            </w:r>
          </w:p>
        </w:tc>
        <w:tc>
          <w:tcPr>
            <w:tcW w:w="2551" w:type="dxa"/>
            <w:tcMar>
              <w:top w:w="135" w:type="dxa"/>
              <w:left w:w="150" w:type="dxa"/>
              <w:bottom w:w="135" w:type="dxa"/>
              <w:right w:w="150" w:type="dxa"/>
            </w:tcMar>
            <w:hideMark/>
          </w:tcPr>
          <w:p w14:paraId="57D8CA60"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eastAsia="hr-HR"/>
              </w:rPr>
              <w:t>143.172,00</w:t>
            </w:r>
          </w:p>
        </w:tc>
      </w:tr>
      <w:tr w:rsidR="00D01B6A" w:rsidRPr="00620A24" w14:paraId="1F397723" w14:textId="77777777" w:rsidTr="00DB47FD">
        <w:trPr>
          <w:tblCellSpacing w:w="0" w:type="dxa"/>
        </w:trPr>
        <w:tc>
          <w:tcPr>
            <w:tcW w:w="1671" w:type="dxa"/>
            <w:tcMar>
              <w:top w:w="135" w:type="dxa"/>
              <w:left w:w="150" w:type="dxa"/>
              <w:bottom w:w="135" w:type="dxa"/>
              <w:right w:w="150" w:type="dxa"/>
            </w:tcMar>
          </w:tcPr>
          <w:p w14:paraId="3BF17CC8"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2.1.</w:t>
            </w:r>
          </w:p>
        </w:tc>
        <w:tc>
          <w:tcPr>
            <w:tcW w:w="5000" w:type="dxa"/>
            <w:tcMar>
              <w:top w:w="135" w:type="dxa"/>
              <w:left w:w="150" w:type="dxa"/>
              <w:bottom w:w="135" w:type="dxa"/>
              <w:right w:w="150" w:type="dxa"/>
            </w:tcMar>
          </w:tcPr>
          <w:p w14:paraId="3A4CD953"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entrate generali</w:t>
            </w:r>
          </w:p>
        </w:tc>
        <w:tc>
          <w:tcPr>
            <w:tcW w:w="2551" w:type="dxa"/>
            <w:tcMar>
              <w:top w:w="135" w:type="dxa"/>
              <w:left w:w="150" w:type="dxa"/>
              <w:bottom w:w="135" w:type="dxa"/>
              <w:right w:w="150" w:type="dxa"/>
            </w:tcMar>
          </w:tcPr>
          <w:p w14:paraId="313A28BC"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50.000,00</w:t>
            </w:r>
          </w:p>
        </w:tc>
      </w:tr>
      <w:tr w:rsidR="00D01B6A" w:rsidRPr="00620A24" w14:paraId="7184E7BB" w14:textId="77777777" w:rsidTr="00DB47FD">
        <w:trPr>
          <w:tblCellSpacing w:w="0" w:type="dxa"/>
        </w:trPr>
        <w:tc>
          <w:tcPr>
            <w:tcW w:w="1671" w:type="dxa"/>
            <w:tcMar>
              <w:top w:w="135" w:type="dxa"/>
              <w:left w:w="150" w:type="dxa"/>
              <w:bottom w:w="135" w:type="dxa"/>
              <w:right w:w="150" w:type="dxa"/>
            </w:tcMar>
          </w:tcPr>
          <w:p w14:paraId="7A9C2E16"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2.2.</w:t>
            </w:r>
          </w:p>
        </w:tc>
        <w:tc>
          <w:tcPr>
            <w:tcW w:w="5000" w:type="dxa"/>
            <w:tcMar>
              <w:top w:w="135" w:type="dxa"/>
              <w:left w:w="150" w:type="dxa"/>
              <w:bottom w:w="135" w:type="dxa"/>
              <w:right w:w="150" w:type="dxa"/>
            </w:tcMar>
          </w:tcPr>
          <w:p w14:paraId="54A100EB"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aiuti</w:t>
            </w:r>
          </w:p>
        </w:tc>
        <w:tc>
          <w:tcPr>
            <w:tcW w:w="2551" w:type="dxa"/>
            <w:tcMar>
              <w:top w:w="135" w:type="dxa"/>
              <w:left w:w="150" w:type="dxa"/>
              <w:bottom w:w="135" w:type="dxa"/>
              <w:right w:w="150" w:type="dxa"/>
            </w:tcMar>
          </w:tcPr>
          <w:p w14:paraId="3FAD2C2F"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93.172,00</w:t>
            </w:r>
          </w:p>
        </w:tc>
      </w:tr>
      <w:tr w:rsidR="00D01B6A" w:rsidRPr="00620A24" w14:paraId="10010C36" w14:textId="77777777" w:rsidTr="00DB47FD">
        <w:trPr>
          <w:tblCellSpacing w:w="0" w:type="dxa"/>
        </w:trPr>
        <w:tc>
          <w:tcPr>
            <w:tcW w:w="1671" w:type="dxa"/>
            <w:tcMar>
              <w:top w:w="135" w:type="dxa"/>
              <w:left w:w="150" w:type="dxa"/>
              <w:bottom w:w="135" w:type="dxa"/>
              <w:right w:w="150" w:type="dxa"/>
            </w:tcMar>
          </w:tcPr>
          <w:p w14:paraId="12BAD6EA"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3.</w:t>
            </w:r>
          </w:p>
        </w:tc>
        <w:tc>
          <w:tcPr>
            <w:tcW w:w="5000" w:type="dxa"/>
            <w:tcMar>
              <w:top w:w="135" w:type="dxa"/>
              <w:left w:w="150" w:type="dxa"/>
              <w:bottom w:w="135" w:type="dxa"/>
              <w:right w:w="150" w:type="dxa"/>
            </w:tcMar>
          </w:tcPr>
          <w:p w14:paraId="24D38ABA"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SANAZIONE DELLA PARTE VECCHIA DEL MUSEO</w:t>
            </w:r>
          </w:p>
        </w:tc>
        <w:tc>
          <w:tcPr>
            <w:tcW w:w="2551" w:type="dxa"/>
            <w:tcMar>
              <w:top w:w="135" w:type="dxa"/>
              <w:left w:w="150" w:type="dxa"/>
              <w:bottom w:w="135" w:type="dxa"/>
              <w:right w:w="150" w:type="dxa"/>
            </w:tcMar>
          </w:tcPr>
          <w:p w14:paraId="627DD27E" w14:textId="77777777" w:rsidR="00D01B6A" w:rsidRPr="00620A24" w:rsidRDefault="00D01B6A" w:rsidP="00DB47FD">
            <w:pPr>
              <w:spacing w:after="0" w:line="240" w:lineRule="auto"/>
              <w:jc w:val="right"/>
              <w:rPr>
                <w:rFonts w:ascii="Arial" w:eastAsia="Times New Roman" w:hAnsi="Arial" w:cs="Arial"/>
                <w:b/>
                <w:bCs/>
                <w:color w:val="333333"/>
                <w:sz w:val="20"/>
                <w:szCs w:val="20"/>
                <w:lang w:eastAsia="hr-HR"/>
              </w:rPr>
            </w:pPr>
            <w:r w:rsidRPr="00620A24">
              <w:rPr>
                <w:rFonts w:ascii="Arial" w:eastAsia="Times New Roman" w:hAnsi="Arial" w:cs="Arial"/>
                <w:b/>
                <w:bCs/>
                <w:color w:val="333333"/>
                <w:sz w:val="20"/>
                <w:szCs w:val="20"/>
                <w:lang w:eastAsia="hr-HR"/>
              </w:rPr>
              <w:t>30.000,00</w:t>
            </w:r>
          </w:p>
        </w:tc>
      </w:tr>
      <w:tr w:rsidR="00D01B6A" w:rsidRPr="00620A24" w14:paraId="1BD61759" w14:textId="77777777" w:rsidTr="00DB47FD">
        <w:trPr>
          <w:tblCellSpacing w:w="0" w:type="dxa"/>
        </w:trPr>
        <w:tc>
          <w:tcPr>
            <w:tcW w:w="1671" w:type="dxa"/>
            <w:tcMar>
              <w:top w:w="135" w:type="dxa"/>
              <w:left w:w="150" w:type="dxa"/>
              <w:bottom w:w="135" w:type="dxa"/>
              <w:right w:w="150" w:type="dxa"/>
            </w:tcMar>
          </w:tcPr>
          <w:p w14:paraId="133E1E54"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3.1.</w:t>
            </w:r>
          </w:p>
        </w:tc>
        <w:tc>
          <w:tcPr>
            <w:tcW w:w="5000" w:type="dxa"/>
            <w:tcMar>
              <w:top w:w="135" w:type="dxa"/>
              <w:left w:w="150" w:type="dxa"/>
              <w:bottom w:w="135" w:type="dxa"/>
              <w:right w:w="150" w:type="dxa"/>
            </w:tcMar>
          </w:tcPr>
          <w:p w14:paraId="511E4485"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 proventi vincolati</w:t>
            </w:r>
          </w:p>
        </w:tc>
        <w:tc>
          <w:tcPr>
            <w:tcW w:w="2551" w:type="dxa"/>
            <w:tcMar>
              <w:top w:w="135" w:type="dxa"/>
              <w:left w:w="150" w:type="dxa"/>
              <w:bottom w:w="135" w:type="dxa"/>
              <w:right w:w="150" w:type="dxa"/>
            </w:tcMar>
          </w:tcPr>
          <w:p w14:paraId="11379183"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30.000,00</w:t>
            </w:r>
          </w:p>
        </w:tc>
      </w:tr>
      <w:tr w:rsidR="00D01B6A" w:rsidRPr="00620A24" w14:paraId="31F2A23E" w14:textId="77777777" w:rsidTr="00DB47FD">
        <w:trPr>
          <w:tblCellSpacing w:w="0" w:type="dxa"/>
        </w:trPr>
        <w:tc>
          <w:tcPr>
            <w:tcW w:w="1671" w:type="dxa"/>
            <w:tcMar>
              <w:top w:w="135" w:type="dxa"/>
              <w:left w:w="150" w:type="dxa"/>
              <w:bottom w:w="135" w:type="dxa"/>
              <w:right w:w="150" w:type="dxa"/>
            </w:tcMar>
          </w:tcPr>
          <w:p w14:paraId="7F4A731E" w14:textId="77777777" w:rsidR="00D01B6A" w:rsidRPr="00620A24" w:rsidRDefault="00D01B6A" w:rsidP="00DB47FD">
            <w:pPr>
              <w:spacing w:after="0" w:line="240" w:lineRule="auto"/>
              <w:rPr>
                <w:rFonts w:ascii="Arial" w:eastAsia="Times New Roman" w:hAnsi="Arial" w:cs="Arial"/>
                <w:b/>
                <w:bCs/>
                <w:color w:val="000000"/>
                <w:sz w:val="20"/>
                <w:szCs w:val="20"/>
                <w:lang w:val="it-IT" w:eastAsia="hr-HR"/>
              </w:rPr>
            </w:pPr>
            <w:r w:rsidRPr="00620A24">
              <w:rPr>
                <w:rFonts w:ascii="Arial" w:eastAsia="Times New Roman" w:hAnsi="Arial" w:cs="Arial"/>
                <w:b/>
                <w:bCs/>
                <w:color w:val="000000"/>
                <w:sz w:val="20"/>
                <w:szCs w:val="20"/>
                <w:lang w:val="it-IT" w:eastAsia="hr-HR"/>
              </w:rPr>
              <w:t>4.</w:t>
            </w:r>
          </w:p>
        </w:tc>
        <w:tc>
          <w:tcPr>
            <w:tcW w:w="5000" w:type="dxa"/>
            <w:tcMar>
              <w:top w:w="135" w:type="dxa"/>
              <w:left w:w="150" w:type="dxa"/>
              <w:bottom w:w="135" w:type="dxa"/>
              <w:right w:w="150" w:type="dxa"/>
            </w:tcMar>
          </w:tcPr>
          <w:p w14:paraId="662F322B" w14:textId="77777777" w:rsidR="00D01B6A" w:rsidRPr="00620A24" w:rsidRDefault="00D01B6A" w:rsidP="00DB47FD">
            <w:pPr>
              <w:spacing w:after="0" w:line="240" w:lineRule="auto"/>
              <w:rPr>
                <w:rFonts w:ascii="Arial" w:eastAsia="Times New Roman" w:hAnsi="Arial" w:cs="Arial"/>
                <w:b/>
                <w:bCs/>
                <w:color w:val="000000"/>
                <w:sz w:val="20"/>
                <w:szCs w:val="20"/>
                <w:lang w:eastAsia="hr-HR"/>
              </w:rPr>
            </w:pPr>
            <w:r w:rsidRPr="00620A24">
              <w:rPr>
                <w:rFonts w:ascii="Arial" w:eastAsia="Times New Roman" w:hAnsi="Arial" w:cs="Arial"/>
                <w:b/>
                <w:bCs/>
                <w:color w:val="000000"/>
                <w:sz w:val="20"/>
                <w:szCs w:val="20"/>
                <w:lang w:val="it-IT" w:eastAsia="hr-HR"/>
              </w:rPr>
              <w:t>PARCO IRMA BEN</w:t>
            </w:r>
            <w:proofErr w:type="spellStart"/>
            <w:r w:rsidRPr="00620A24">
              <w:rPr>
                <w:rFonts w:ascii="Arial" w:eastAsia="Times New Roman" w:hAnsi="Arial" w:cs="Arial"/>
                <w:b/>
                <w:bCs/>
                <w:color w:val="000000"/>
                <w:sz w:val="20"/>
                <w:szCs w:val="20"/>
                <w:lang w:eastAsia="hr-HR"/>
              </w:rPr>
              <w:t>ČIĆ</w:t>
            </w:r>
            <w:proofErr w:type="spellEnd"/>
          </w:p>
        </w:tc>
        <w:tc>
          <w:tcPr>
            <w:tcW w:w="2551" w:type="dxa"/>
            <w:tcMar>
              <w:top w:w="135" w:type="dxa"/>
              <w:left w:w="150" w:type="dxa"/>
              <w:bottom w:w="135" w:type="dxa"/>
              <w:right w:w="150" w:type="dxa"/>
            </w:tcMar>
          </w:tcPr>
          <w:p w14:paraId="3BA48798" w14:textId="77777777" w:rsidR="00D01B6A" w:rsidRPr="00620A24" w:rsidRDefault="00D01B6A" w:rsidP="00DB47FD">
            <w:pPr>
              <w:spacing w:after="0" w:line="240" w:lineRule="auto"/>
              <w:jc w:val="right"/>
              <w:rPr>
                <w:rFonts w:ascii="Arial" w:eastAsia="Times New Roman" w:hAnsi="Arial" w:cs="Arial"/>
                <w:b/>
                <w:bCs/>
                <w:color w:val="333333"/>
                <w:sz w:val="20"/>
                <w:szCs w:val="20"/>
                <w:lang w:eastAsia="hr-HR"/>
              </w:rPr>
            </w:pPr>
            <w:r w:rsidRPr="00620A24">
              <w:rPr>
                <w:rFonts w:ascii="Arial" w:eastAsia="Times New Roman" w:hAnsi="Arial" w:cs="Arial"/>
                <w:b/>
                <w:bCs/>
                <w:color w:val="333333"/>
                <w:sz w:val="20"/>
                <w:szCs w:val="20"/>
                <w:lang w:eastAsia="hr-HR"/>
              </w:rPr>
              <w:t>37.000,00</w:t>
            </w:r>
          </w:p>
        </w:tc>
      </w:tr>
      <w:tr w:rsidR="00D01B6A" w:rsidRPr="00620A24" w14:paraId="17BE9AAF" w14:textId="77777777" w:rsidTr="00DB47FD">
        <w:trPr>
          <w:tblCellSpacing w:w="0" w:type="dxa"/>
        </w:trPr>
        <w:tc>
          <w:tcPr>
            <w:tcW w:w="1671" w:type="dxa"/>
            <w:tcMar>
              <w:top w:w="135" w:type="dxa"/>
              <w:left w:w="150" w:type="dxa"/>
              <w:bottom w:w="135" w:type="dxa"/>
              <w:right w:w="150" w:type="dxa"/>
            </w:tcMar>
          </w:tcPr>
          <w:p w14:paraId="4446FE10"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4.1.</w:t>
            </w:r>
          </w:p>
        </w:tc>
        <w:tc>
          <w:tcPr>
            <w:tcW w:w="5000" w:type="dxa"/>
            <w:tcMar>
              <w:top w:w="135" w:type="dxa"/>
              <w:left w:w="150" w:type="dxa"/>
              <w:bottom w:w="135" w:type="dxa"/>
              <w:right w:w="150" w:type="dxa"/>
            </w:tcMar>
          </w:tcPr>
          <w:p w14:paraId="728D87F9"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Fonte di finanziamento:</w:t>
            </w:r>
          </w:p>
        </w:tc>
        <w:tc>
          <w:tcPr>
            <w:tcW w:w="2551" w:type="dxa"/>
            <w:tcMar>
              <w:top w:w="135" w:type="dxa"/>
              <w:left w:w="150" w:type="dxa"/>
              <w:bottom w:w="135" w:type="dxa"/>
              <w:right w:w="150" w:type="dxa"/>
            </w:tcMar>
          </w:tcPr>
          <w:p w14:paraId="3AA64555"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37.000,00</w:t>
            </w:r>
          </w:p>
        </w:tc>
      </w:tr>
      <w:tr w:rsidR="00D01B6A" w:rsidRPr="00620A24" w14:paraId="5EB7BEE9" w14:textId="77777777" w:rsidTr="00DB47FD">
        <w:trPr>
          <w:tblCellSpacing w:w="0" w:type="dxa"/>
        </w:trPr>
        <w:tc>
          <w:tcPr>
            <w:tcW w:w="6671" w:type="dxa"/>
            <w:gridSpan w:val="2"/>
            <w:tcMar>
              <w:top w:w="135" w:type="dxa"/>
              <w:left w:w="150" w:type="dxa"/>
              <w:bottom w:w="135" w:type="dxa"/>
              <w:right w:w="150" w:type="dxa"/>
            </w:tcMar>
            <w:hideMark/>
          </w:tcPr>
          <w:p w14:paraId="0640E606"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b/>
                <w:bCs/>
                <w:color w:val="000000"/>
                <w:sz w:val="20"/>
                <w:szCs w:val="20"/>
                <w:lang w:val="it-IT" w:eastAsia="hr-HR"/>
              </w:rPr>
              <w:t>Subtotale</w:t>
            </w:r>
          </w:p>
        </w:tc>
        <w:tc>
          <w:tcPr>
            <w:tcW w:w="2551" w:type="dxa"/>
            <w:tcMar>
              <w:top w:w="135" w:type="dxa"/>
              <w:left w:w="150" w:type="dxa"/>
              <w:bottom w:w="135" w:type="dxa"/>
              <w:right w:w="150" w:type="dxa"/>
            </w:tcMar>
          </w:tcPr>
          <w:p w14:paraId="02C51B5F" w14:textId="77777777" w:rsidR="00D01B6A" w:rsidRPr="00620A24" w:rsidRDefault="00D01B6A" w:rsidP="00DB47FD">
            <w:pPr>
              <w:spacing w:after="0" w:line="240" w:lineRule="auto"/>
              <w:jc w:val="right"/>
              <w:rPr>
                <w:rFonts w:ascii="Arial" w:eastAsia="Times New Roman" w:hAnsi="Arial" w:cs="Arial"/>
                <w:b/>
                <w:color w:val="333333"/>
                <w:sz w:val="20"/>
                <w:szCs w:val="20"/>
                <w:lang w:val="it-IT" w:eastAsia="hr-HR"/>
              </w:rPr>
            </w:pPr>
            <w:r w:rsidRPr="00620A24">
              <w:rPr>
                <w:rFonts w:ascii="Arial" w:eastAsia="Times New Roman" w:hAnsi="Arial" w:cs="Arial"/>
                <w:b/>
                <w:color w:val="333333"/>
                <w:sz w:val="20"/>
                <w:szCs w:val="20"/>
                <w:lang w:eastAsia="hr-HR"/>
              </w:rPr>
              <w:t>410.172,00</w:t>
            </w:r>
          </w:p>
        </w:tc>
      </w:tr>
      <w:tr w:rsidR="00D01B6A" w:rsidRPr="00620A24" w14:paraId="03A6C6A4" w14:textId="77777777" w:rsidTr="00DB47FD">
        <w:trPr>
          <w:tblCellSpacing w:w="0" w:type="dxa"/>
        </w:trPr>
        <w:tc>
          <w:tcPr>
            <w:tcW w:w="6671" w:type="dxa"/>
            <w:gridSpan w:val="2"/>
            <w:tcMar>
              <w:top w:w="135" w:type="dxa"/>
              <w:left w:w="150" w:type="dxa"/>
              <w:bottom w:w="135" w:type="dxa"/>
              <w:right w:w="150" w:type="dxa"/>
            </w:tcMar>
          </w:tcPr>
          <w:p w14:paraId="4A23E1B7"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Subtotale fonte finanziamento: entrate generali</w:t>
            </w:r>
          </w:p>
        </w:tc>
        <w:tc>
          <w:tcPr>
            <w:tcW w:w="2551" w:type="dxa"/>
            <w:tcMar>
              <w:top w:w="135" w:type="dxa"/>
              <w:left w:w="150" w:type="dxa"/>
              <w:bottom w:w="135" w:type="dxa"/>
              <w:right w:w="150" w:type="dxa"/>
            </w:tcMar>
          </w:tcPr>
          <w:p w14:paraId="5D96F7A1"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287.000,00</w:t>
            </w:r>
          </w:p>
        </w:tc>
      </w:tr>
      <w:tr w:rsidR="00D01B6A" w:rsidRPr="00620A24" w14:paraId="0430C515" w14:textId="77777777" w:rsidTr="00DB47FD">
        <w:trPr>
          <w:tblCellSpacing w:w="0" w:type="dxa"/>
        </w:trPr>
        <w:tc>
          <w:tcPr>
            <w:tcW w:w="6671" w:type="dxa"/>
            <w:gridSpan w:val="2"/>
            <w:tcMar>
              <w:top w:w="135" w:type="dxa"/>
              <w:left w:w="150" w:type="dxa"/>
              <w:bottom w:w="135" w:type="dxa"/>
              <w:right w:w="150" w:type="dxa"/>
            </w:tcMar>
            <w:hideMark/>
          </w:tcPr>
          <w:p w14:paraId="301F2B51" w14:textId="77777777" w:rsidR="00D01B6A" w:rsidRPr="00620A24" w:rsidRDefault="00D01B6A" w:rsidP="00DB47FD">
            <w:pPr>
              <w:spacing w:after="0" w:line="240" w:lineRule="auto"/>
              <w:rPr>
                <w:rFonts w:ascii="Arial" w:eastAsia="Times New Roman" w:hAnsi="Arial" w:cs="Arial"/>
                <w:color w:val="333333"/>
                <w:sz w:val="20"/>
                <w:szCs w:val="20"/>
                <w:lang w:val="it-IT" w:eastAsia="hr-HR"/>
              </w:rPr>
            </w:pPr>
            <w:r w:rsidRPr="00620A24">
              <w:rPr>
                <w:rFonts w:ascii="Arial" w:eastAsia="Times New Roman" w:hAnsi="Arial" w:cs="Arial"/>
                <w:color w:val="000000"/>
                <w:sz w:val="20"/>
                <w:szCs w:val="20"/>
                <w:lang w:val="it-IT" w:eastAsia="hr-HR"/>
              </w:rPr>
              <w:t>Subtotale fonte finanziamento: aiuti</w:t>
            </w:r>
          </w:p>
        </w:tc>
        <w:tc>
          <w:tcPr>
            <w:tcW w:w="2551" w:type="dxa"/>
            <w:tcMar>
              <w:top w:w="135" w:type="dxa"/>
              <w:left w:w="150" w:type="dxa"/>
              <w:bottom w:w="135" w:type="dxa"/>
              <w:right w:w="150" w:type="dxa"/>
            </w:tcMar>
          </w:tcPr>
          <w:p w14:paraId="36CD7C92" w14:textId="77777777" w:rsidR="00D01B6A" w:rsidRPr="00620A24" w:rsidRDefault="00D01B6A" w:rsidP="00DB47FD">
            <w:pPr>
              <w:spacing w:after="0" w:line="240" w:lineRule="auto"/>
              <w:jc w:val="right"/>
              <w:rPr>
                <w:rFonts w:ascii="Arial" w:eastAsia="Times New Roman" w:hAnsi="Arial" w:cs="Arial"/>
                <w:color w:val="333333"/>
                <w:sz w:val="20"/>
                <w:szCs w:val="20"/>
                <w:lang w:val="it-IT" w:eastAsia="hr-HR"/>
              </w:rPr>
            </w:pPr>
            <w:r w:rsidRPr="00620A24">
              <w:rPr>
                <w:rFonts w:ascii="Arial" w:eastAsia="Times New Roman" w:hAnsi="Arial" w:cs="Arial"/>
                <w:color w:val="333333"/>
                <w:sz w:val="20"/>
                <w:szCs w:val="20"/>
                <w:lang w:eastAsia="hr-HR"/>
              </w:rPr>
              <w:t>93.172,00</w:t>
            </w:r>
          </w:p>
        </w:tc>
      </w:tr>
      <w:tr w:rsidR="00D01B6A" w:rsidRPr="00620A24" w14:paraId="2ECC6121" w14:textId="77777777" w:rsidTr="00DB47FD">
        <w:trPr>
          <w:tblCellSpacing w:w="0" w:type="dxa"/>
        </w:trPr>
        <w:tc>
          <w:tcPr>
            <w:tcW w:w="6671" w:type="dxa"/>
            <w:gridSpan w:val="2"/>
            <w:tcMar>
              <w:top w:w="135" w:type="dxa"/>
              <w:left w:w="150" w:type="dxa"/>
              <w:bottom w:w="135" w:type="dxa"/>
              <w:right w:w="150" w:type="dxa"/>
            </w:tcMar>
          </w:tcPr>
          <w:p w14:paraId="5E057A83" w14:textId="77777777" w:rsidR="00D01B6A" w:rsidRPr="00620A24" w:rsidRDefault="00D01B6A" w:rsidP="00DB47FD">
            <w:pPr>
              <w:spacing w:after="0" w:line="240" w:lineRule="auto"/>
              <w:rPr>
                <w:rFonts w:ascii="Arial" w:eastAsia="Times New Roman" w:hAnsi="Arial" w:cs="Arial"/>
                <w:color w:val="000000"/>
                <w:sz w:val="20"/>
                <w:szCs w:val="20"/>
                <w:lang w:val="it-IT" w:eastAsia="hr-HR"/>
              </w:rPr>
            </w:pPr>
            <w:r w:rsidRPr="00620A24">
              <w:rPr>
                <w:rFonts w:ascii="Arial" w:eastAsia="Times New Roman" w:hAnsi="Arial" w:cs="Arial"/>
                <w:color w:val="000000"/>
                <w:sz w:val="20"/>
                <w:szCs w:val="20"/>
                <w:lang w:val="it-IT" w:eastAsia="hr-HR"/>
              </w:rPr>
              <w:t>Subtotale fonte finanziamento: proventi vincolati</w:t>
            </w:r>
          </w:p>
        </w:tc>
        <w:tc>
          <w:tcPr>
            <w:tcW w:w="2551" w:type="dxa"/>
            <w:tcMar>
              <w:top w:w="135" w:type="dxa"/>
              <w:left w:w="150" w:type="dxa"/>
              <w:bottom w:w="135" w:type="dxa"/>
              <w:right w:w="150" w:type="dxa"/>
            </w:tcMar>
          </w:tcPr>
          <w:p w14:paraId="1339E329" w14:textId="77777777" w:rsidR="00D01B6A" w:rsidRPr="00620A24" w:rsidRDefault="00D01B6A" w:rsidP="00DB47FD">
            <w:pPr>
              <w:spacing w:after="0" w:line="240" w:lineRule="auto"/>
              <w:jc w:val="right"/>
              <w:rPr>
                <w:rFonts w:ascii="Arial" w:eastAsia="Times New Roman" w:hAnsi="Arial" w:cs="Arial"/>
                <w:color w:val="333333"/>
                <w:sz w:val="20"/>
                <w:szCs w:val="20"/>
                <w:lang w:eastAsia="hr-HR"/>
              </w:rPr>
            </w:pPr>
            <w:r w:rsidRPr="00620A24">
              <w:rPr>
                <w:rFonts w:ascii="Arial" w:eastAsia="Times New Roman" w:hAnsi="Arial" w:cs="Arial"/>
                <w:color w:val="333333"/>
                <w:sz w:val="20"/>
                <w:szCs w:val="20"/>
                <w:lang w:eastAsia="hr-HR"/>
              </w:rPr>
              <w:t>30.000,00</w:t>
            </w:r>
          </w:p>
        </w:tc>
      </w:tr>
    </w:tbl>
    <w:p w14:paraId="71B70288" w14:textId="77777777" w:rsidR="00D01B6A" w:rsidRPr="00620A24" w:rsidRDefault="00D01B6A" w:rsidP="00D01B6A">
      <w:pPr>
        <w:pStyle w:val="BodyText"/>
        <w:ind w:firstLine="720"/>
        <w:rPr>
          <w:rFonts w:ascii="Arial" w:hAnsi="Arial" w:cs="Arial"/>
          <w:sz w:val="20"/>
          <w:szCs w:val="20"/>
          <w:lang w:val="it-IT"/>
        </w:rPr>
      </w:pPr>
    </w:p>
    <w:p w14:paraId="14E9098E" w14:textId="77777777" w:rsidR="00D01B6A" w:rsidRPr="00620A24" w:rsidRDefault="00D01B6A" w:rsidP="00D01B6A">
      <w:pPr>
        <w:pStyle w:val="BodyText"/>
        <w:jc w:val="center"/>
        <w:rPr>
          <w:rFonts w:ascii="Arial" w:hAnsi="Arial" w:cs="Arial"/>
          <w:b/>
          <w:bCs/>
          <w:color w:val="000000"/>
          <w:sz w:val="20"/>
          <w:szCs w:val="20"/>
          <w:lang w:val="it-IT" w:eastAsia="hr-HR"/>
        </w:rPr>
      </w:pPr>
    </w:p>
    <w:p w14:paraId="4B2040A9" w14:textId="77777777" w:rsidR="00D01B6A" w:rsidRPr="00620A24" w:rsidRDefault="00D01B6A" w:rsidP="00D01B6A">
      <w:pPr>
        <w:pStyle w:val="BodyText"/>
        <w:jc w:val="center"/>
        <w:rPr>
          <w:rFonts w:ascii="Arial" w:hAnsi="Arial" w:cs="Arial"/>
          <w:b/>
          <w:bCs/>
          <w:color w:val="000000"/>
          <w:sz w:val="20"/>
          <w:szCs w:val="20"/>
          <w:lang w:val="it-IT" w:eastAsia="hr-HR"/>
        </w:rPr>
      </w:pPr>
      <w:r w:rsidRPr="00620A24">
        <w:rPr>
          <w:rFonts w:ascii="Arial" w:hAnsi="Arial" w:cs="Arial"/>
          <w:b/>
          <w:bCs/>
          <w:color w:val="000000"/>
          <w:sz w:val="20"/>
          <w:szCs w:val="20"/>
          <w:lang w:val="it-IT" w:eastAsia="hr-HR"/>
        </w:rPr>
        <w:t>Articolo 5</w:t>
      </w:r>
    </w:p>
    <w:p w14:paraId="2F5D7673" w14:textId="77777777" w:rsidR="00D01B6A" w:rsidRPr="00620A24" w:rsidRDefault="00D01B6A" w:rsidP="00D01B6A">
      <w:pPr>
        <w:pStyle w:val="BodyText"/>
        <w:rPr>
          <w:rFonts w:ascii="Arial" w:hAnsi="Arial" w:cs="Arial"/>
          <w:color w:val="000000"/>
          <w:sz w:val="20"/>
          <w:szCs w:val="20"/>
          <w:lang w:val="it-IT" w:eastAsia="hr-HR"/>
        </w:rPr>
      </w:pPr>
    </w:p>
    <w:p w14:paraId="2F95F890" w14:textId="77777777" w:rsidR="00D01B6A" w:rsidRPr="00620A24" w:rsidRDefault="00D01B6A" w:rsidP="00D01B6A">
      <w:pPr>
        <w:pStyle w:val="BodyText"/>
        <w:rPr>
          <w:rFonts w:ascii="Arial" w:hAnsi="Arial" w:cs="Arial"/>
          <w:color w:val="000000"/>
          <w:sz w:val="20"/>
          <w:szCs w:val="20"/>
          <w:lang w:val="it-IT" w:eastAsia="hr-HR"/>
        </w:rPr>
      </w:pPr>
      <w:r w:rsidRPr="00620A24">
        <w:rPr>
          <w:rFonts w:ascii="Arial" w:hAnsi="Arial" w:cs="Arial"/>
          <w:color w:val="000000"/>
          <w:sz w:val="20"/>
          <w:szCs w:val="20"/>
          <w:lang w:val="it-IT" w:eastAsia="hr-HR"/>
        </w:rPr>
        <w:tab/>
        <w:t>I fondi totali per l'attuazione di questo programma sono determinati nell'importo di 3</w:t>
      </w:r>
      <w:r w:rsidRPr="00620A24">
        <w:rPr>
          <w:rFonts w:ascii="Arial" w:hAnsi="Arial" w:cs="Arial"/>
          <w:color w:val="000000"/>
          <w:sz w:val="20"/>
          <w:szCs w:val="20"/>
          <w:lang w:eastAsia="hr-HR"/>
        </w:rPr>
        <w:t xml:space="preserve">.004.580,00 </w:t>
      </w:r>
      <w:r w:rsidRPr="00620A24">
        <w:rPr>
          <w:rFonts w:ascii="Arial" w:hAnsi="Arial" w:cs="Arial"/>
          <w:color w:val="000000"/>
          <w:sz w:val="20"/>
          <w:szCs w:val="20"/>
          <w:lang w:val="it-IT" w:eastAsia="hr-HR"/>
        </w:rPr>
        <w:t>euro.</w:t>
      </w:r>
    </w:p>
    <w:p w14:paraId="276D7D89" w14:textId="04D22580" w:rsidR="005D7418" w:rsidRDefault="005D7418">
      <w:pPr>
        <w:spacing w:after="0" w:line="240" w:lineRule="auto"/>
        <w:rPr>
          <w:rFonts w:ascii="Arial" w:eastAsia="Times New Roman" w:hAnsi="Arial" w:cs="Arial"/>
          <w:color w:val="000000"/>
          <w:sz w:val="20"/>
          <w:szCs w:val="20"/>
          <w:lang w:val="it-IT" w:eastAsia="hr-HR"/>
        </w:rPr>
      </w:pPr>
      <w:r>
        <w:rPr>
          <w:rFonts w:ascii="Arial" w:hAnsi="Arial" w:cs="Arial"/>
          <w:color w:val="000000"/>
          <w:sz w:val="20"/>
          <w:szCs w:val="20"/>
          <w:lang w:val="it-IT" w:eastAsia="hr-HR"/>
        </w:rPr>
        <w:br w:type="page"/>
      </w:r>
    </w:p>
    <w:p w14:paraId="0CF562F0" w14:textId="77777777" w:rsidR="00D01B6A" w:rsidRPr="00620A24" w:rsidRDefault="00D01B6A" w:rsidP="00D01B6A">
      <w:pPr>
        <w:pStyle w:val="BodyText"/>
        <w:rPr>
          <w:rFonts w:ascii="Arial" w:hAnsi="Arial" w:cs="Arial"/>
          <w:color w:val="000000"/>
          <w:sz w:val="20"/>
          <w:szCs w:val="20"/>
          <w:lang w:val="it-IT" w:eastAsia="hr-HR"/>
        </w:rPr>
      </w:pPr>
    </w:p>
    <w:p w14:paraId="2E75C6B7" w14:textId="77777777" w:rsidR="00D01B6A" w:rsidRPr="00620A24" w:rsidRDefault="00D01B6A" w:rsidP="00D01B6A">
      <w:pPr>
        <w:pStyle w:val="BodyText"/>
        <w:jc w:val="center"/>
        <w:rPr>
          <w:rFonts w:ascii="Arial" w:hAnsi="Arial" w:cs="Arial"/>
          <w:b/>
          <w:bCs/>
          <w:color w:val="000000"/>
          <w:sz w:val="20"/>
          <w:szCs w:val="20"/>
          <w:lang w:val="it-IT" w:eastAsia="hr-HR"/>
        </w:rPr>
      </w:pPr>
      <w:r w:rsidRPr="00620A24">
        <w:rPr>
          <w:rFonts w:ascii="Arial" w:hAnsi="Arial" w:cs="Arial"/>
          <w:b/>
          <w:bCs/>
          <w:color w:val="000000"/>
          <w:sz w:val="20"/>
          <w:szCs w:val="20"/>
          <w:lang w:val="it-IT" w:eastAsia="hr-HR"/>
        </w:rPr>
        <w:t>Articolo 6</w:t>
      </w:r>
    </w:p>
    <w:p w14:paraId="77551B11" w14:textId="77777777" w:rsidR="00D01B6A" w:rsidRPr="00620A24" w:rsidRDefault="00D01B6A" w:rsidP="00D01B6A">
      <w:pPr>
        <w:pStyle w:val="BodyText"/>
        <w:rPr>
          <w:rFonts w:ascii="Arial" w:hAnsi="Arial" w:cs="Arial"/>
          <w:color w:val="000000"/>
          <w:sz w:val="20"/>
          <w:szCs w:val="20"/>
          <w:lang w:val="it-IT" w:eastAsia="hr-HR"/>
        </w:rPr>
      </w:pPr>
      <w:r w:rsidRPr="00620A24">
        <w:rPr>
          <w:rFonts w:ascii="Arial" w:hAnsi="Arial" w:cs="Arial"/>
          <w:color w:val="000000"/>
          <w:sz w:val="20"/>
          <w:szCs w:val="20"/>
          <w:lang w:val="it-IT" w:eastAsia="hr-HR"/>
        </w:rPr>
        <w:tab/>
        <w:t>Il presente Programma sarà pubblicato nel "Bollettino ufficiale della Città di Novigrad-Cittanova", ed entrerà in vigore il 1° gennaio 2025.</w:t>
      </w:r>
    </w:p>
    <w:p w14:paraId="16FC4B0C" w14:textId="77777777" w:rsidR="00D01B6A" w:rsidRDefault="00D01B6A" w:rsidP="00D01B6A">
      <w:pPr>
        <w:pStyle w:val="BodyText"/>
        <w:ind w:firstLine="720"/>
        <w:rPr>
          <w:rFonts w:ascii="Arial" w:hAnsi="Arial" w:cs="Arial"/>
          <w:sz w:val="20"/>
          <w:szCs w:val="20"/>
          <w:lang w:val="it-IT"/>
        </w:rPr>
      </w:pPr>
    </w:p>
    <w:p w14:paraId="2BD15FE0" w14:textId="77777777" w:rsidR="005D7418" w:rsidRDefault="005D7418" w:rsidP="00D01B6A">
      <w:pPr>
        <w:pStyle w:val="BodyText"/>
        <w:ind w:firstLine="720"/>
        <w:rPr>
          <w:rFonts w:ascii="Arial" w:hAnsi="Arial" w:cs="Arial"/>
          <w:sz w:val="20"/>
          <w:szCs w:val="20"/>
          <w:lang w:val="it-IT"/>
        </w:rPr>
      </w:pPr>
    </w:p>
    <w:p w14:paraId="3912D465" w14:textId="77777777" w:rsidR="005D7418" w:rsidRPr="00620A24" w:rsidRDefault="005D7418" w:rsidP="00D01B6A">
      <w:pPr>
        <w:pStyle w:val="BodyText"/>
        <w:ind w:firstLine="720"/>
        <w:rPr>
          <w:rFonts w:ascii="Arial" w:hAnsi="Arial" w:cs="Arial"/>
          <w:sz w:val="20"/>
          <w:szCs w:val="20"/>
          <w:lang w:val="it-IT"/>
        </w:rPr>
      </w:pPr>
    </w:p>
    <w:p w14:paraId="67D7C62D" w14:textId="77777777" w:rsidR="00D01B6A" w:rsidRPr="00620A24" w:rsidRDefault="00D01B6A" w:rsidP="00D01B6A">
      <w:pPr>
        <w:pStyle w:val="BodyText"/>
        <w:rPr>
          <w:rFonts w:ascii="Arial" w:hAnsi="Arial" w:cs="Arial"/>
          <w:color w:val="000000"/>
          <w:sz w:val="20"/>
          <w:szCs w:val="20"/>
          <w:lang w:eastAsia="hr-HR"/>
        </w:rPr>
      </w:pPr>
      <w:r w:rsidRPr="00620A24">
        <w:rPr>
          <w:rFonts w:ascii="Arial" w:hAnsi="Arial" w:cs="Arial"/>
          <w:color w:val="000000"/>
          <w:sz w:val="20"/>
          <w:szCs w:val="20"/>
          <w:lang w:val="it-IT" w:eastAsia="hr-HR"/>
        </w:rPr>
        <w:t xml:space="preserve">CLASSE: </w:t>
      </w:r>
      <w:r w:rsidRPr="00620A24">
        <w:rPr>
          <w:rFonts w:ascii="Arial" w:hAnsi="Arial" w:cs="Arial"/>
          <w:color w:val="000000"/>
          <w:sz w:val="20"/>
          <w:szCs w:val="20"/>
          <w:lang w:eastAsia="hr-HR"/>
        </w:rPr>
        <w:t>363-02/24-01/08</w:t>
      </w:r>
    </w:p>
    <w:p w14:paraId="5BDA9CBD" w14:textId="77777777" w:rsidR="00D01B6A" w:rsidRPr="00620A24" w:rsidRDefault="00D01B6A" w:rsidP="00D01B6A">
      <w:pPr>
        <w:pStyle w:val="BodyText"/>
        <w:rPr>
          <w:rFonts w:ascii="Arial" w:hAnsi="Arial" w:cs="Arial"/>
          <w:color w:val="000000"/>
          <w:sz w:val="20"/>
          <w:szCs w:val="20"/>
          <w:lang w:val="it-IT" w:eastAsia="hr-HR"/>
        </w:rPr>
      </w:pPr>
      <w:proofErr w:type="spellStart"/>
      <w:proofErr w:type="gramStart"/>
      <w:r w:rsidRPr="00620A24">
        <w:rPr>
          <w:rFonts w:ascii="Arial" w:hAnsi="Arial" w:cs="Arial"/>
          <w:color w:val="000000"/>
          <w:sz w:val="20"/>
          <w:szCs w:val="20"/>
          <w:lang w:val="it-IT" w:eastAsia="hr-HR"/>
        </w:rPr>
        <w:t>N.PROT</w:t>
      </w:r>
      <w:proofErr w:type="spellEnd"/>
      <w:proofErr w:type="gramEnd"/>
      <w:r w:rsidRPr="00620A24">
        <w:rPr>
          <w:rFonts w:ascii="Arial" w:hAnsi="Arial" w:cs="Arial"/>
          <w:color w:val="000000"/>
          <w:sz w:val="20"/>
          <w:szCs w:val="20"/>
          <w:lang w:val="it-IT" w:eastAsia="hr-HR"/>
        </w:rPr>
        <w:t xml:space="preserve">.: </w:t>
      </w:r>
      <w:r w:rsidRPr="00620A24">
        <w:rPr>
          <w:rFonts w:ascii="Arial" w:hAnsi="Arial" w:cs="Arial"/>
          <w:color w:val="000000"/>
          <w:sz w:val="20"/>
          <w:szCs w:val="20"/>
          <w:lang w:eastAsia="hr-HR"/>
        </w:rPr>
        <w:t>216-5-02-24-1</w:t>
      </w:r>
    </w:p>
    <w:p w14:paraId="6CBBEA2E" w14:textId="77777777" w:rsidR="00D01B6A" w:rsidRPr="00620A24" w:rsidRDefault="00D01B6A" w:rsidP="00D01B6A">
      <w:pPr>
        <w:pStyle w:val="BodyText"/>
        <w:rPr>
          <w:rFonts w:ascii="Arial" w:hAnsi="Arial" w:cs="Arial"/>
          <w:color w:val="000000"/>
          <w:sz w:val="20"/>
          <w:szCs w:val="20"/>
          <w:lang w:val="it-IT" w:eastAsia="hr-HR"/>
        </w:rPr>
      </w:pPr>
      <w:r w:rsidRPr="00620A24">
        <w:rPr>
          <w:rFonts w:ascii="Arial" w:hAnsi="Arial" w:cs="Arial"/>
          <w:color w:val="000000"/>
          <w:sz w:val="20"/>
          <w:szCs w:val="20"/>
          <w:lang w:val="it-IT" w:eastAsia="hr-HR"/>
        </w:rPr>
        <w:t>Novigrad-Cittanova, 18 dicembre 2024</w:t>
      </w:r>
    </w:p>
    <w:p w14:paraId="0013D9A8" w14:textId="77777777" w:rsidR="00D01B6A" w:rsidRDefault="00D01B6A" w:rsidP="00D01B6A">
      <w:pPr>
        <w:pStyle w:val="BodyText"/>
        <w:jc w:val="center"/>
        <w:rPr>
          <w:rFonts w:ascii="Arial" w:hAnsi="Arial" w:cs="Arial"/>
          <w:sz w:val="20"/>
          <w:szCs w:val="20"/>
          <w:lang w:val="it-IT"/>
        </w:rPr>
      </w:pPr>
    </w:p>
    <w:p w14:paraId="1491A7B9" w14:textId="77777777" w:rsidR="00D01B6A" w:rsidRPr="00620A24" w:rsidRDefault="00D01B6A" w:rsidP="00D01B6A">
      <w:pPr>
        <w:pStyle w:val="BodyText"/>
        <w:jc w:val="center"/>
        <w:rPr>
          <w:rFonts w:ascii="Arial" w:hAnsi="Arial" w:cs="Arial"/>
          <w:sz w:val="20"/>
          <w:szCs w:val="20"/>
          <w:lang w:val="it-IT"/>
        </w:rPr>
      </w:pPr>
    </w:p>
    <w:p w14:paraId="32DC25B2" w14:textId="77777777" w:rsidR="00D01B6A" w:rsidRPr="00620A24" w:rsidRDefault="00D01B6A" w:rsidP="00D01B6A">
      <w:pPr>
        <w:pStyle w:val="BodyText"/>
        <w:jc w:val="center"/>
        <w:rPr>
          <w:rFonts w:ascii="Arial" w:hAnsi="Arial" w:cs="Arial"/>
          <w:color w:val="000000"/>
          <w:sz w:val="20"/>
          <w:szCs w:val="20"/>
          <w:lang w:val="it-IT" w:eastAsia="hr-HR"/>
        </w:rPr>
      </w:pPr>
      <w:r w:rsidRPr="00620A24">
        <w:rPr>
          <w:rFonts w:ascii="Arial" w:hAnsi="Arial" w:cs="Arial"/>
          <w:color w:val="000000"/>
          <w:sz w:val="20"/>
          <w:szCs w:val="20"/>
          <w:lang w:val="it-IT" w:eastAsia="hr-HR"/>
        </w:rPr>
        <w:t>CONSIGLIO CITTADINO DELLA CITTÀ DI NOVIGRAD-CITTANOVA</w:t>
      </w:r>
    </w:p>
    <w:p w14:paraId="429EFBB8" w14:textId="77777777" w:rsidR="00D01B6A" w:rsidRPr="00620A24" w:rsidRDefault="00D01B6A" w:rsidP="00D01B6A">
      <w:pPr>
        <w:pStyle w:val="BodyText"/>
        <w:jc w:val="center"/>
        <w:rPr>
          <w:rFonts w:ascii="Arial" w:hAnsi="Arial" w:cs="Arial"/>
          <w:color w:val="000000"/>
          <w:sz w:val="20"/>
          <w:szCs w:val="20"/>
          <w:lang w:val="it-IT" w:eastAsia="hr-HR"/>
        </w:rPr>
      </w:pPr>
      <w:r w:rsidRPr="00620A24">
        <w:rPr>
          <w:rFonts w:ascii="Arial" w:hAnsi="Arial" w:cs="Arial"/>
          <w:color w:val="000000"/>
          <w:sz w:val="20"/>
          <w:szCs w:val="20"/>
          <w:lang w:val="it-IT" w:eastAsia="hr-HR"/>
        </w:rPr>
        <w:t xml:space="preserve">LA PRESIDENTE DEL CONSIGLIO CITTADINO </w:t>
      </w:r>
    </w:p>
    <w:p w14:paraId="682B923D" w14:textId="77777777" w:rsidR="00D01B6A" w:rsidRDefault="00D01B6A" w:rsidP="00D01B6A">
      <w:pPr>
        <w:pStyle w:val="BodyText"/>
        <w:jc w:val="center"/>
        <w:rPr>
          <w:rFonts w:ascii="Arial" w:hAnsi="Arial" w:cs="Arial"/>
          <w:color w:val="000000"/>
          <w:sz w:val="20"/>
          <w:szCs w:val="20"/>
          <w:lang w:eastAsia="hr-HR"/>
        </w:rPr>
      </w:pPr>
      <w:r w:rsidRPr="00620A24">
        <w:rPr>
          <w:rFonts w:ascii="Arial" w:hAnsi="Arial" w:cs="Arial"/>
          <w:color w:val="000000"/>
          <w:sz w:val="20"/>
          <w:szCs w:val="20"/>
          <w:lang w:val="it-IT" w:eastAsia="hr-HR"/>
        </w:rPr>
        <w:t>Dijana Lipovac Mati</w:t>
      </w:r>
      <w:r w:rsidRPr="00620A24">
        <w:rPr>
          <w:rFonts w:ascii="Arial" w:hAnsi="Arial" w:cs="Arial"/>
          <w:color w:val="000000"/>
          <w:sz w:val="20"/>
          <w:szCs w:val="20"/>
          <w:lang w:eastAsia="hr-HR"/>
        </w:rPr>
        <w:t>ć</w:t>
      </w:r>
    </w:p>
    <w:p w14:paraId="7F59238E" w14:textId="77777777" w:rsidR="005D7418" w:rsidRPr="00620A24" w:rsidRDefault="005D7418" w:rsidP="00D01B6A">
      <w:pPr>
        <w:pStyle w:val="BodyText"/>
        <w:jc w:val="center"/>
        <w:rPr>
          <w:rFonts w:ascii="Arial" w:hAnsi="Arial" w:cs="Arial"/>
          <w:color w:val="000000"/>
          <w:sz w:val="20"/>
          <w:szCs w:val="20"/>
          <w:lang w:val="it-IT" w:eastAsia="hr-HR"/>
        </w:rPr>
      </w:pPr>
    </w:p>
    <w:p w14:paraId="6A962A8A" w14:textId="77777777" w:rsidR="00D01B6A" w:rsidRDefault="00D01B6A" w:rsidP="00D01B6A">
      <w:pPr>
        <w:spacing w:after="160" w:line="259" w:lineRule="auto"/>
        <w:rPr>
          <w:rFonts w:ascii="Arial" w:hAnsi="Arial" w:cs="Arial"/>
          <w:sz w:val="20"/>
          <w:szCs w:val="20"/>
          <w:lang w:val="it-IT"/>
        </w:rPr>
      </w:pPr>
      <w:r>
        <w:rPr>
          <w:rFonts w:ascii="Arial" w:hAnsi="Arial" w:cs="Arial"/>
          <w:sz w:val="20"/>
          <w:szCs w:val="20"/>
          <w:lang w:val="it-IT"/>
        </w:rPr>
        <w:br w:type="page"/>
      </w:r>
    </w:p>
    <w:p w14:paraId="1DEADE0E" w14:textId="77777777" w:rsidR="00D01B6A" w:rsidRPr="00DC35CF" w:rsidRDefault="00D01B6A" w:rsidP="00D01B6A">
      <w:pPr>
        <w:spacing w:after="0" w:line="240" w:lineRule="auto"/>
        <w:jc w:val="both"/>
        <w:rPr>
          <w:rFonts w:ascii="Arial" w:hAnsi="Arial" w:cs="Arial"/>
          <w:sz w:val="20"/>
          <w:szCs w:val="20"/>
          <w:lang w:val="it-IT"/>
        </w:rPr>
      </w:pPr>
      <w:r w:rsidRPr="00DC35CF">
        <w:rPr>
          <w:rFonts w:ascii="Arial" w:hAnsi="Arial" w:cs="Arial"/>
          <w:sz w:val="20"/>
          <w:szCs w:val="20"/>
          <w:lang w:val="it-IT"/>
        </w:rPr>
        <w:lastRenderedPageBreak/>
        <w:t>Ai sensi dell'articolo 67, paragrafo 1 della Legge sull'economia comunale (Gazzetta ufficiale n. 68/18, 110/18 e 32/20), degli articoli 39 e 101 dello Statuto della Città di Novigrad-Cittanova (Bollettino ufficiale della Città di Novigrad - Cittanova n. 5/09, 3/13, 2/14, 2/17, 1/18, 2/20, 1/21, 6/21, 7/21- testo consolidato) il Consiglio cittadino della Città di Novigrad-Cittanova nella seduta del 18 dicembre 2024 emana il seguente</w:t>
      </w:r>
    </w:p>
    <w:p w14:paraId="56558478" w14:textId="77777777" w:rsidR="00D01B6A" w:rsidRPr="00DC35CF" w:rsidRDefault="00D01B6A" w:rsidP="00D01B6A">
      <w:pPr>
        <w:spacing w:after="0" w:line="240" w:lineRule="auto"/>
        <w:rPr>
          <w:rFonts w:ascii="Arial" w:hAnsi="Arial" w:cs="Arial"/>
          <w:sz w:val="20"/>
          <w:szCs w:val="20"/>
          <w:lang w:val="it-IT"/>
        </w:rPr>
      </w:pPr>
      <w:r w:rsidRPr="00DC35CF">
        <w:rPr>
          <w:rFonts w:ascii="Arial" w:hAnsi="Arial" w:cs="Arial"/>
          <w:sz w:val="20"/>
          <w:szCs w:val="20"/>
          <w:lang w:val="it-IT"/>
        </w:rPr>
        <w:t xml:space="preserve"> </w:t>
      </w:r>
    </w:p>
    <w:p w14:paraId="29C7D114"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PROGRAMMA</w:t>
      </w:r>
    </w:p>
    <w:p w14:paraId="71ACABCD"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di manutenzione delle infrastrutture comunali nel 2025</w:t>
      </w:r>
    </w:p>
    <w:p w14:paraId="0847D8E1" w14:textId="77777777" w:rsidR="00D01B6A" w:rsidRPr="00DC35CF" w:rsidRDefault="00D01B6A" w:rsidP="00D01B6A">
      <w:pPr>
        <w:spacing w:after="0" w:line="240" w:lineRule="auto"/>
        <w:rPr>
          <w:rFonts w:ascii="Arial" w:hAnsi="Arial" w:cs="Arial"/>
          <w:sz w:val="20"/>
          <w:szCs w:val="20"/>
          <w:lang w:val="it-IT"/>
        </w:rPr>
      </w:pPr>
      <w:r w:rsidRPr="00DC35CF">
        <w:rPr>
          <w:rFonts w:ascii="Arial" w:hAnsi="Arial" w:cs="Arial"/>
          <w:sz w:val="20"/>
          <w:szCs w:val="20"/>
          <w:lang w:val="it-IT"/>
        </w:rPr>
        <w:t xml:space="preserve"> </w:t>
      </w:r>
    </w:p>
    <w:p w14:paraId="4757D786"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Articolo 1</w:t>
      </w:r>
    </w:p>
    <w:p w14:paraId="0FF41AD5" w14:textId="77777777" w:rsidR="00D01B6A" w:rsidRPr="00DC35CF" w:rsidRDefault="00D01B6A" w:rsidP="00D01B6A">
      <w:pPr>
        <w:spacing w:after="0" w:line="240" w:lineRule="auto"/>
        <w:jc w:val="center"/>
        <w:rPr>
          <w:rFonts w:ascii="Arial" w:hAnsi="Arial" w:cs="Arial"/>
          <w:b/>
          <w:bCs/>
          <w:sz w:val="20"/>
          <w:szCs w:val="20"/>
          <w:lang w:val="it-IT"/>
        </w:rPr>
      </w:pPr>
    </w:p>
    <w:p w14:paraId="22B6071E" w14:textId="77777777" w:rsidR="00D01B6A" w:rsidRPr="00DC35CF" w:rsidRDefault="00D01B6A" w:rsidP="00D01B6A">
      <w:pPr>
        <w:spacing w:after="0" w:line="240" w:lineRule="auto"/>
        <w:jc w:val="both"/>
        <w:rPr>
          <w:rFonts w:ascii="Arial" w:hAnsi="Arial" w:cs="Arial"/>
          <w:sz w:val="20"/>
          <w:szCs w:val="20"/>
          <w:lang w:val="it-IT"/>
        </w:rPr>
      </w:pPr>
      <w:r w:rsidRPr="00DC35CF">
        <w:rPr>
          <w:rFonts w:ascii="Arial" w:hAnsi="Arial" w:cs="Arial"/>
          <w:sz w:val="20"/>
          <w:szCs w:val="20"/>
          <w:lang w:val="it-IT"/>
        </w:rPr>
        <w:t>Il presente Programma determina la manutenzione delle infrastrutture comunali nel comprensorio della Città di Novigrad-Cittanova per il 2025 (di seguito: Programma), l'ambito dei lavori di manutenzione e le risorse finanziarie necessarie per l'attuazione del Programma.</w:t>
      </w:r>
    </w:p>
    <w:p w14:paraId="3C3BC40B" w14:textId="77777777" w:rsidR="00D01B6A" w:rsidRPr="00DC35CF" w:rsidRDefault="00D01B6A" w:rsidP="00D01B6A">
      <w:pPr>
        <w:spacing w:after="0" w:line="240" w:lineRule="auto"/>
        <w:rPr>
          <w:rFonts w:ascii="Arial" w:hAnsi="Arial" w:cs="Arial"/>
          <w:sz w:val="20"/>
          <w:szCs w:val="20"/>
          <w:lang w:val="it-IT"/>
        </w:rPr>
      </w:pPr>
      <w:r w:rsidRPr="00DC35CF">
        <w:rPr>
          <w:rFonts w:ascii="Arial" w:hAnsi="Arial" w:cs="Arial"/>
          <w:sz w:val="20"/>
          <w:szCs w:val="20"/>
          <w:lang w:val="it-IT"/>
        </w:rPr>
        <w:t>Il programma di cui al paragrafo 1 del presente articolo comprende:</w:t>
      </w:r>
    </w:p>
    <w:p w14:paraId="5BDCB209" w14:textId="77777777" w:rsidR="00D01B6A" w:rsidRPr="00DC35CF" w:rsidRDefault="00D01B6A" w:rsidP="00D01B6A">
      <w:pPr>
        <w:spacing w:after="0" w:line="240" w:lineRule="auto"/>
        <w:rPr>
          <w:rFonts w:ascii="Arial" w:hAnsi="Arial" w:cs="Arial"/>
          <w:sz w:val="20"/>
          <w:szCs w:val="20"/>
          <w:lang w:val="it-IT"/>
        </w:rPr>
      </w:pPr>
    </w:p>
    <w:p w14:paraId="3CA6ED85"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DELLA PULIZIA DELLE SUPERFICI PUBBLICHE</w:t>
      </w:r>
    </w:p>
    <w:p w14:paraId="6AF2D085"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DEL VERDE PUBBLICO</w:t>
      </w:r>
    </w:p>
    <w:p w14:paraId="003669EB"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DI AREE PUBBLICHE DOVE NON SONO AMMESSI AUTOVEICOLI</w:t>
      </w:r>
    </w:p>
    <w:p w14:paraId="428A098E"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DEGLI EDIFICI, DEI DISPOSITIVI E DEGLI OGGETTI DI PUBBLICA UTILITÀ</w:t>
      </w:r>
    </w:p>
    <w:p w14:paraId="449D545E"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DI STRADE NON CLASSIFICATE</w:t>
      </w:r>
    </w:p>
    <w:p w14:paraId="62BA82D2"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DELL' ILLUMINAZIONE PUBBLICA</w:t>
      </w:r>
    </w:p>
    <w:p w14:paraId="2839A8FA"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MANUTENZIONE DEI CIMITERI</w:t>
      </w:r>
    </w:p>
    <w:p w14:paraId="47144DDF"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 xml:space="preserve">ATTUAZIONE DI MISURE DI DISINFEZIONE PREVENTIVA OBBLIGATORIA, </w:t>
      </w:r>
      <w:proofErr w:type="spellStart"/>
      <w:r w:rsidRPr="00DC35CF">
        <w:rPr>
          <w:rFonts w:ascii="Arial" w:hAnsi="Arial" w:cs="Arial"/>
          <w:sz w:val="20"/>
          <w:szCs w:val="20"/>
          <w:lang w:val="it-IT"/>
        </w:rPr>
        <w:t>DISINSEZIONE</w:t>
      </w:r>
      <w:proofErr w:type="spellEnd"/>
      <w:r w:rsidRPr="00DC35CF">
        <w:rPr>
          <w:rFonts w:ascii="Arial" w:hAnsi="Arial" w:cs="Arial"/>
          <w:sz w:val="20"/>
          <w:szCs w:val="20"/>
          <w:lang w:val="it-IT"/>
        </w:rPr>
        <w:t xml:space="preserve"> E DERATIZZAZIONE NELL'AREA DELLA CITTÀ DI NOVIGRAD-CITTANOVA</w:t>
      </w:r>
    </w:p>
    <w:p w14:paraId="70FC2FB0"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RACCOLTA DI ANIMALI ABBANDONATI O SMARRITI E LA LORO SISTEMAZIONE E SERVIZIO DI IGIENE NEL COMPRENSORIO DELLA CITTÀ NOVIGRAD-CITTANOVA</w:t>
      </w:r>
    </w:p>
    <w:p w14:paraId="15BE5E50" w14:textId="77777777" w:rsidR="00D01B6A" w:rsidRPr="00DC35CF" w:rsidRDefault="00D01B6A">
      <w:pPr>
        <w:pStyle w:val="ListParagraph"/>
        <w:numPr>
          <w:ilvl w:val="0"/>
          <w:numId w:val="9"/>
        </w:numPr>
        <w:spacing w:after="0" w:line="240" w:lineRule="auto"/>
        <w:rPr>
          <w:rFonts w:ascii="Arial" w:hAnsi="Arial" w:cs="Arial"/>
          <w:sz w:val="20"/>
          <w:szCs w:val="20"/>
          <w:lang w:val="it-IT"/>
        </w:rPr>
      </w:pPr>
      <w:r w:rsidRPr="00DC35CF">
        <w:rPr>
          <w:rFonts w:ascii="Arial" w:hAnsi="Arial" w:cs="Arial"/>
          <w:sz w:val="20"/>
          <w:szCs w:val="20"/>
          <w:lang w:val="it-IT"/>
        </w:rPr>
        <w:t>PULIZIA DEL MARE.</w:t>
      </w:r>
    </w:p>
    <w:p w14:paraId="4334E1C7"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Articolo 2</w:t>
      </w:r>
    </w:p>
    <w:p w14:paraId="5EC66A67" w14:textId="77777777" w:rsidR="00D01B6A" w:rsidRPr="00DC35CF" w:rsidRDefault="00D01B6A" w:rsidP="00D01B6A">
      <w:pPr>
        <w:spacing w:after="0" w:line="240" w:lineRule="auto"/>
        <w:jc w:val="both"/>
        <w:rPr>
          <w:rFonts w:ascii="Arial" w:hAnsi="Arial" w:cs="Arial"/>
          <w:sz w:val="20"/>
          <w:szCs w:val="20"/>
          <w:lang w:val="it-IT"/>
        </w:rPr>
      </w:pPr>
      <w:r w:rsidRPr="00DC35CF">
        <w:rPr>
          <w:rFonts w:ascii="Arial" w:hAnsi="Arial" w:cs="Arial"/>
          <w:sz w:val="20"/>
          <w:szCs w:val="20"/>
          <w:lang w:val="it-IT"/>
        </w:rPr>
        <w:t>La manutenzione delle infrastrutture comunali e l'ammontare dei fondi necessari per lo svolgimento delle attività di cui all'articolo 1 del presente Programma sono determinati come segue:</w:t>
      </w:r>
    </w:p>
    <w:p w14:paraId="7CECECD2" w14:textId="77777777" w:rsidR="00D01B6A" w:rsidRPr="00DC35CF" w:rsidRDefault="00D01B6A" w:rsidP="00D01B6A">
      <w:pPr>
        <w:spacing w:after="0" w:line="240" w:lineRule="auto"/>
        <w:rPr>
          <w:rFonts w:ascii="Arial" w:hAnsi="Arial" w:cs="Arial"/>
          <w:sz w:val="20"/>
          <w:szCs w:val="20"/>
          <w:lang w:val="it-IT"/>
        </w:rPr>
      </w:pPr>
    </w:p>
    <w:tbl>
      <w:tblPr>
        <w:tblW w:w="9098" w:type="dxa"/>
        <w:tblInd w:w="2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032"/>
        <w:gridCol w:w="18"/>
        <w:gridCol w:w="2048"/>
      </w:tblGrid>
      <w:tr w:rsidR="00D01B6A" w:rsidRPr="00DC35CF" w14:paraId="29472CDD" w14:textId="77777777" w:rsidTr="00DB47FD">
        <w:trPr>
          <w:trHeight w:val="374"/>
        </w:trPr>
        <w:tc>
          <w:tcPr>
            <w:tcW w:w="9098" w:type="dxa"/>
            <w:gridSpan w:val="3"/>
          </w:tcPr>
          <w:p w14:paraId="28463AB6" w14:textId="77777777" w:rsidR="00D01B6A" w:rsidRPr="00DC35CF" w:rsidRDefault="00D01B6A">
            <w:pPr>
              <w:pStyle w:val="ListParagraph"/>
              <w:numPr>
                <w:ilvl w:val="0"/>
                <w:numId w:val="8"/>
              </w:numPr>
              <w:shd w:val="clear" w:color="auto" w:fill="FFFFFF"/>
              <w:spacing w:after="0" w:line="240" w:lineRule="auto"/>
              <w:ind w:left="404"/>
              <w:rPr>
                <w:rFonts w:ascii="Arial" w:eastAsia="Times New Roman" w:hAnsi="Arial" w:cs="Arial"/>
                <w:b/>
                <w:bCs/>
                <w:color w:val="000000"/>
                <w:sz w:val="20"/>
                <w:szCs w:val="20"/>
                <w:lang w:eastAsia="hr-HR"/>
              </w:rPr>
            </w:pPr>
            <w:proofErr w:type="spellStart"/>
            <w:r w:rsidRPr="00DC35CF">
              <w:rPr>
                <w:rFonts w:ascii="Arial" w:eastAsia="Times New Roman" w:hAnsi="Arial" w:cs="Arial"/>
                <w:b/>
                <w:bCs/>
                <w:color w:val="000000"/>
                <w:sz w:val="20"/>
                <w:szCs w:val="20"/>
                <w:lang w:eastAsia="hr-HR"/>
              </w:rPr>
              <w:t>MANTENZIONE</w:t>
            </w:r>
            <w:proofErr w:type="spellEnd"/>
            <w:r w:rsidRPr="00DC35CF">
              <w:rPr>
                <w:rFonts w:ascii="Arial" w:eastAsia="Times New Roman" w:hAnsi="Arial" w:cs="Arial"/>
                <w:b/>
                <w:bCs/>
                <w:color w:val="000000"/>
                <w:sz w:val="20"/>
                <w:szCs w:val="20"/>
                <w:lang w:eastAsia="hr-HR"/>
              </w:rPr>
              <w:t xml:space="preserve"> DELLA </w:t>
            </w:r>
            <w:proofErr w:type="spellStart"/>
            <w:r w:rsidRPr="00DC35CF">
              <w:rPr>
                <w:rFonts w:ascii="Arial" w:eastAsia="Times New Roman" w:hAnsi="Arial" w:cs="Arial"/>
                <w:b/>
                <w:bCs/>
                <w:color w:val="000000"/>
                <w:sz w:val="20"/>
                <w:szCs w:val="20"/>
                <w:lang w:eastAsia="hr-HR"/>
              </w:rPr>
              <w:t>PULIZIA</w:t>
            </w:r>
            <w:proofErr w:type="spellEnd"/>
            <w:r w:rsidRPr="00DC35CF">
              <w:rPr>
                <w:rFonts w:ascii="Arial" w:eastAsia="Times New Roman" w:hAnsi="Arial" w:cs="Arial"/>
                <w:b/>
                <w:bCs/>
                <w:color w:val="000000"/>
                <w:sz w:val="20"/>
                <w:szCs w:val="20"/>
                <w:lang w:eastAsia="hr-HR"/>
              </w:rPr>
              <w:t xml:space="preserve"> DELLE </w:t>
            </w:r>
            <w:proofErr w:type="spellStart"/>
            <w:r w:rsidRPr="00DC35CF">
              <w:rPr>
                <w:rFonts w:ascii="Arial" w:eastAsia="Times New Roman" w:hAnsi="Arial" w:cs="Arial"/>
                <w:b/>
                <w:bCs/>
                <w:color w:val="000000"/>
                <w:sz w:val="20"/>
                <w:szCs w:val="20"/>
                <w:lang w:eastAsia="hr-HR"/>
              </w:rPr>
              <w:t>SUPERFICI</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PUBBLICHE</w:t>
            </w:r>
            <w:proofErr w:type="spellEnd"/>
          </w:p>
        </w:tc>
      </w:tr>
      <w:tr w:rsidR="00D01B6A" w:rsidRPr="00DC35CF" w14:paraId="0C424F9A" w14:textId="77777777" w:rsidTr="00DB47FD">
        <w:trPr>
          <w:trHeight w:val="244"/>
        </w:trPr>
        <w:tc>
          <w:tcPr>
            <w:tcW w:w="7032" w:type="dxa"/>
          </w:tcPr>
          <w:p w14:paraId="2A90DE79"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MANUTENZIONE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DISCARICA</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EDILE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SALVELA</w:t>
            </w:r>
            <w:proofErr w:type="spellEnd"/>
          </w:p>
        </w:tc>
        <w:tc>
          <w:tcPr>
            <w:tcW w:w="2066" w:type="dxa"/>
            <w:gridSpan w:val="2"/>
          </w:tcPr>
          <w:p w14:paraId="12B386AD" w14:textId="77777777" w:rsidR="00D01B6A" w:rsidRPr="00DC35CF" w:rsidRDefault="00D01B6A" w:rsidP="00DB47FD">
            <w:pPr>
              <w:spacing w:after="0" w:line="240" w:lineRule="auto"/>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70.000,00</w:t>
            </w:r>
          </w:p>
        </w:tc>
      </w:tr>
      <w:tr w:rsidR="00D01B6A" w:rsidRPr="00DC35CF" w14:paraId="0B23EEAC" w14:textId="77777777" w:rsidTr="00DB47FD">
        <w:trPr>
          <w:trHeight w:val="290"/>
        </w:trPr>
        <w:tc>
          <w:tcPr>
            <w:tcW w:w="7032" w:type="dxa"/>
          </w:tcPr>
          <w:p w14:paraId="66F475A0" w14:textId="77777777" w:rsidR="00D01B6A" w:rsidRPr="00DC35CF" w:rsidRDefault="00D01B6A" w:rsidP="00DB47FD">
            <w:pPr>
              <w:shd w:val="clear" w:color="auto" w:fill="FFFFFF"/>
              <w:spacing w:after="0" w:line="240" w:lineRule="auto"/>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TRASPORTO</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RIFIUTI</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PLASTICA</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IMBALLAGGI</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SIMILI</w:t>
            </w:r>
            <w:proofErr w:type="spellEnd"/>
          </w:p>
        </w:tc>
        <w:tc>
          <w:tcPr>
            <w:tcW w:w="2066" w:type="dxa"/>
            <w:gridSpan w:val="2"/>
          </w:tcPr>
          <w:p w14:paraId="4B515B2F" w14:textId="77777777" w:rsidR="00D01B6A" w:rsidRPr="00DC35CF" w:rsidRDefault="00D01B6A" w:rsidP="00DB47FD">
            <w:pPr>
              <w:spacing w:after="0" w:line="240" w:lineRule="auto"/>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40.000,00</w:t>
            </w:r>
          </w:p>
        </w:tc>
      </w:tr>
      <w:tr w:rsidR="00D01B6A" w:rsidRPr="00DC35CF" w14:paraId="3F6FE10D" w14:textId="77777777" w:rsidTr="00DB47FD">
        <w:trPr>
          <w:trHeight w:val="324"/>
        </w:trPr>
        <w:tc>
          <w:tcPr>
            <w:tcW w:w="7032" w:type="dxa"/>
          </w:tcPr>
          <w:p w14:paraId="7C87F2BB" w14:textId="77777777" w:rsidR="00D01B6A" w:rsidRPr="00DC35CF" w:rsidRDefault="00D01B6A" w:rsidP="00DB47FD">
            <w:pPr>
              <w:shd w:val="clear" w:color="auto" w:fill="FFFFFF"/>
              <w:spacing w:after="0" w:line="240" w:lineRule="auto"/>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SPAZZATURA</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LAVAGGIO</w:t>
            </w:r>
            <w:proofErr w:type="spellEnd"/>
            <w:r w:rsidRPr="00DC35CF">
              <w:rPr>
                <w:rFonts w:ascii="Arial" w:eastAsia="Times New Roman" w:hAnsi="Arial" w:cs="Arial"/>
                <w:color w:val="000000"/>
                <w:sz w:val="20"/>
                <w:szCs w:val="20"/>
                <w:lang w:eastAsia="hr-HR"/>
              </w:rPr>
              <w:t xml:space="preserve"> DELLE </w:t>
            </w:r>
            <w:proofErr w:type="spellStart"/>
            <w:r w:rsidRPr="00DC35CF">
              <w:rPr>
                <w:rFonts w:ascii="Arial" w:eastAsia="Times New Roman" w:hAnsi="Arial" w:cs="Arial"/>
                <w:color w:val="000000"/>
                <w:sz w:val="20"/>
                <w:szCs w:val="20"/>
                <w:lang w:eastAsia="hr-HR"/>
              </w:rPr>
              <w:t>STRADE</w:t>
            </w:r>
            <w:proofErr w:type="spellEnd"/>
          </w:p>
        </w:tc>
        <w:tc>
          <w:tcPr>
            <w:tcW w:w="2066" w:type="dxa"/>
            <w:gridSpan w:val="2"/>
          </w:tcPr>
          <w:p w14:paraId="0677DD42" w14:textId="77777777" w:rsidR="00D01B6A" w:rsidRPr="00DC35CF" w:rsidRDefault="00D01B6A" w:rsidP="00DB47FD">
            <w:pPr>
              <w:spacing w:after="0" w:line="240" w:lineRule="auto"/>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120.000,00</w:t>
            </w:r>
          </w:p>
        </w:tc>
      </w:tr>
      <w:tr w:rsidR="00D01B6A" w:rsidRPr="00DC35CF" w14:paraId="6A20BB13" w14:textId="77777777" w:rsidTr="00DB47FD">
        <w:trPr>
          <w:trHeight w:val="430"/>
        </w:trPr>
        <w:tc>
          <w:tcPr>
            <w:tcW w:w="9098" w:type="dxa"/>
            <w:gridSpan w:val="3"/>
          </w:tcPr>
          <w:p w14:paraId="421992C7" w14:textId="77777777" w:rsidR="00D01B6A" w:rsidRPr="00DC35CF" w:rsidRDefault="00D01B6A">
            <w:pPr>
              <w:pStyle w:val="ListParagraph"/>
              <w:numPr>
                <w:ilvl w:val="0"/>
                <w:numId w:val="8"/>
              </w:numPr>
              <w:shd w:val="clear" w:color="auto" w:fill="FFFFFF"/>
              <w:spacing w:after="0" w:line="240" w:lineRule="auto"/>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DEL </w:t>
            </w:r>
            <w:proofErr w:type="spellStart"/>
            <w:r w:rsidRPr="00DC35CF">
              <w:rPr>
                <w:rFonts w:ascii="Arial" w:eastAsia="Times New Roman" w:hAnsi="Arial" w:cs="Arial"/>
                <w:b/>
                <w:bCs/>
                <w:color w:val="000000"/>
                <w:sz w:val="20"/>
                <w:szCs w:val="20"/>
                <w:lang w:eastAsia="hr-HR"/>
              </w:rPr>
              <w:t>VERDE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PUBBLICO</w:t>
            </w:r>
            <w:proofErr w:type="spellEnd"/>
          </w:p>
        </w:tc>
      </w:tr>
      <w:tr w:rsidR="00D01B6A" w:rsidRPr="00DC35CF" w14:paraId="06CE07A7" w14:textId="77777777" w:rsidTr="00DB47FD">
        <w:trPr>
          <w:trHeight w:val="294"/>
        </w:trPr>
        <w:tc>
          <w:tcPr>
            <w:tcW w:w="7050" w:type="dxa"/>
            <w:gridSpan w:val="2"/>
          </w:tcPr>
          <w:p w14:paraId="04B5BF7E"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ACQUISTO</w:t>
            </w:r>
            <w:proofErr w:type="spellEnd"/>
            <w:r w:rsidRPr="00DC35CF">
              <w:rPr>
                <w:rFonts w:ascii="Arial" w:eastAsia="Times New Roman" w:hAnsi="Arial" w:cs="Arial"/>
                <w:color w:val="000000"/>
                <w:sz w:val="20"/>
                <w:szCs w:val="20"/>
                <w:lang w:eastAsia="hr-HR"/>
              </w:rPr>
              <w:t xml:space="preserve"> DI </w:t>
            </w:r>
            <w:proofErr w:type="spellStart"/>
            <w:r w:rsidRPr="00DC35CF">
              <w:rPr>
                <w:rFonts w:ascii="Arial" w:eastAsia="Times New Roman" w:hAnsi="Arial" w:cs="Arial"/>
                <w:color w:val="000000"/>
                <w:sz w:val="20"/>
                <w:szCs w:val="20"/>
                <w:lang w:eastAsia="hr-HR"/>
              </w:rPr>
              <w:t>PIANTINE</w:t>
            </w:r>
            <w:proofErr w:type="spellEnd"/>
          </w:p>
        </w:tc>
        <w:tc>
          <w:tcPr>
            <w:tcW w:w="2048" w:type="dxa"/>
          </w:tcPr>
          <w:p w14:paraId="4B7FF45A"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10.000,00</w:t>
            </w:r>
          </w:p>
        </w:tc>
      </w:tr>
      <w:tr w:rsidR="00D01B6A" w:rsidRPr="00DC35CF" w14:paraId="1003FBC3" w14:textId="77777777" w:rsidTr="00DB47FD">
        <w:trPr>
          <w:trHeight w:val="243"/>
        </w:trPr>
        <w:tc>
          <w:tcPr>
            <w:tcW w:w="7050" w:type="dxa"/>
            <w:gridSpan w:val="2"/>
          </w:tcPr>
          <w:p w14:paraId="290834D0"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PERCORSI</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CICLABILI</w:t>
            </w:r>
            <w:proofErr w:type="spellEnd"/>
            <w:r w:rsidRPr="00DC35CF">
              <w:rPr>
                <w:rFonts w:ascii="Arial" w:eastAsia="Times New Roman" w:hAnsi="Arial" w:cs="Arial"/>
                <w:color w:val="000000"/>
                <w:sz w:val="20"/>
                <w:szCs w:val="20"/>
                <w:lang w:eastAsia="hr-HR"/>
              </w:rPr>
              <w:t xml:space="preserve"> – </w:t>
            </w:r>
            <w:proofErr w:type="spellStart"/>
            <w:r w:rsidRPr="00DC35CF">
              <w:rPr>
                <w:rFonts w:ascii="Arial" w:eastAsia="Times New Roman" w:hAnsi="Arial" w:cs="Arial"/>
                <w:color w:val="000000"/>
                <w:sz w:val="20"/>
                <w:szCs w:val="20"/>
                <w:lang w:eastAsia="hr-HR"/>
              </w:rPr>
              <w:t>MANUTENZIONE</w:t>
            </w:r>
            <w:proofErr w:type="spellEnd"/>
          </w:p>
        </w:tc>
        <w:tc>
          <w:tcPr>
            <w:tcW w:w="2048" w:type="dxa"/>
          </w:tcPr>
          <w:p w14:paraId="3ADECA4F"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10.000,00</w:t>
            </w:r>
          </w:p>
        </w:tc>
      </w:tr>
      <w:tr w:rsidR="00D01B6A" w:rsidRPr="00DC35CF" w14:paraId="29DC2AA8" w14:textId="77777777" w:rsidTr="00DB47FD">
        <w:trPr>
          <w:trHeight w:val="243"/>
        </w:trPr>
        <w:tc>
          <w:tcPr>
            <w:tcW w:w="7050" w:type="dxa"/>
            <w:gridSpan w:val="2"/>
          </w:tcPr>
          <w:p w14:paraId="03DE3120"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RIPRISTINO</w:t>
            </w:r>
            <w:proofErr w:type="spellEnd"/>
            <w:r w:rsidRPr="00DC35CF">
              <w:rPr>
                <w:rFonts w:ascii="Arial" w:eastAsia="Times New Roman" w:hAnsi="Arial" w:cs="Arial"/>
                <w:color w:val="000000"/>
                <w:sz w:val="20"/>
                <w:szCs w:val="20"/>
                <w:lang w:eastAsia="hr-HR"/>
              </w:rPr>
              <w:t xml:space="preserve"> PRATI NEI </w:t>
            </w:r>
            <w:proofErr w:type="spellStart"/>
            <w:r w:rsidRPr="00DC35CF">
              <w:rPr>
                <w:rFonts w:ascii="Arial" w:eastAsia="Times New Roman" w:hAnsi="Arial" w:cs="Arial"/>
                <w:color w:val="000000"/>
                <w:sz w:val="20"/>
                <w:szCs w:val="20"/>
                <w:lang w:eastAsia="hr-HR"/>
              </w:rPr>
              <w:t>PARCHI</w:t>
            </w:r>
            <w:proofErr w:type="spellEnd"/>
          </w:p>
        </w:tc>
        <w:tc>
          <w:tcPr>
            <w:tcW w:w="2048" w:type="dxa"/>
          </w:tcPr>
          <w:p w14:paraId="7E0F3E76"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5.000,00</w:t>
            </w:r>
          </w:p>
        </w:tc>
      </w:tr>
      <w:tr w:rsidR="00D01B6A" w:rsidRPr="00DC35CF" w14:paraId="7C56C8EA" w14:textId="77777777" w:rsidTr="00DB47FD">
        <w:trPr>
          <w:trHeight w:val="222"/>
        </w:trPr>
        <w:tc>
          <w:tcPr>
            <w:tcW w:w="7050" w:type="dxa"/>
            <w:gridSpan w:val="2"/>
          </w:tcPr>
          <w:p w14:paraId="7E5D372F"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MANUTENZIONE</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PULIZIA</w:t>
            </w:r>
            <w:proofErr w:type="spellEnd"/>
            <w:r w:rsidRPr="00DC35CF">
              <w:rPr>
                <w:rFonts w:ascii="Arial" w:eastAsia="Times New Roman" w:hAnsi="Arial" w:cs="Arial"/>
                <w:color w:val="000000"/>
                <w:sz w:val="20"/>
                <w:szCs w:val="20"/>
                <w:lang w:eastAsia="hr-HR"/>
              </w:rPr>
              <w:t xml:space="preserve"> DELLE </w:t>
            </w:r>
            <w:proofErr w:type="spellStart"/>
            <w:r w:rsidRPr="00DC35CF">
              <w:rPr>
                <w:rFonts w:ascii="Arial" w:eastAsia="Times New Roman" w:hAnsi="Arial" w:cs="Arial"/>
                <w:color w:val="000000"/>
                <w:sz w:val="20"/>
                <w:szCs w:val="20"/>
                <w:lang w:eastAsia="hr-HR"/>
              </w:rPr>
              <w:t>AREE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FORESTALI</w:t>
            </w:r>
            <w:proofErr w:type="spellEnd"/>
          </w:p>
        </w:tc>
        <w:tc>
          <w:tcPr>
            <w:tcW w:w="2048" w:type="dxa"/>
          </w:tcPr>
          <w:p w14:paraId="591B033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14.600,00</w:t>
            </w:r>
          </w:p>
        </w:tc>
      </w:tr>
      <w:tr w:rsidR="00D01B6A" w:rsidRPr="00DC35CF" w14:paraId="4A26E1AE" w14:textId="77777777" w:rsidTr="00DB47FD">
        <w:trPr>
          <w:trHeight w:val="312"/>
        </w:trPr>
        <w:tc>
          <w:tcPr>
            <w:tcW w:w="7050" w:type="dxa"/>
            <w:gridSpan w:val="2"/>
          </w:tcPr>
          <w:p w14:paraId="2866AFD9"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FALCIATURA</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AREE</w:t>
            </w:r>
            <w:proofErr w:type="spellEnd"/>
            <w:r w:rsidRPr="00DC35CF">
              <w:rPr>
                <w:rFonts w:ascii="Arial" w:eastAsia="Times New Roman" w:hAnsi="Arial" w:cs="Arial"/>
                <w:color w:val="000000"/>
                <w:sz w:val="20"/>
                <w:szCs w:val="20"/>
                <w:lang w:eastAsia="hr-HR"/>
              </w:rPr>
              <w:t xml:space="preserve"> VERDI-</w:t>
            </w:r>
            <w:proofErr w:type="spellStart"/>
            <w:r w:rsidRPr="00DC35CF">
              <w:rPr>
                <w:rFonts w:ascii="Arial" w:eastAsia="Times New Roman" w:hAnsi="Arial" w:cs="Arial"/>
                <w:color w:val="000000"/>
                <w:sz w:val="20"/>
                <w:szCs w:val="20"/>
                <w:lang w:eastAsia="hr-HR"/>
              </w:rPr>
              <w:t>MECCANICA</w:t>
            </w:r>
            <w:proofErr w:type="spellEnd"/>
            <w:r w:rsidRPr="00DC35CF">
              <w:rPr>
                <w:rFonts w:ascii="Arial" w:eastAsia="Times New Roman" w:hAnsi="Arial" w:cs="Arial"/>
                <w:color w:val="000000"/>
                <w:sz w:val="20"/>
                <w:szCs w:val="20"/>
                <w:lang w:eastAsia="hr-HR"/>
              </w:rPr>
              <w:t xml:space="preserve"> E MANUALE</w:t>
            </w:r>
          </w:p>
        </w:tc>
        <w:tc>
          <w:tcPr>
            <w:tcW w:w="2048" w:type="dxa"/>
          </w:tcPr>
          <w:p w14:paraId="0674CE9C"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300.000,00</w:t>
            </w:r>
          </w:p>
        </w:tc>
      </w:tr>
      <w:tr w:rsidR="00D01B6A" w:rsidRPr="00DC35CF" w14:paraId="0080176F" w14:textId="77777777" w:rsidTr="00DB47FD">
        <w:trPr>
          <w:trHeight w:val="260"/>
        </w:trPr>
        <w:tc>
          <w:tcPr>
            <w:tcW w:w="7050" w:type="dxa"/>
            <w:gridSpan w:val="2"/>
          </w:tcPr>
          <w:p w14:paraId="50ACB417"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TRATTAMENTO</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FITOSANITARIO-ERBICIDA</w:t>
            </w:r>
            <w:proofErr w:type="spellEnd"/>
            <w:r w:rsidRPr="00DC35CF">
              <w:rPr>
                <w:rFonts w:ascii="Arial" w:eastAsia="Times New Roman" w:hAnsi="Arial" w:cs="Arial"/>
                <w:color w:val="000000"/>
                <w:sz w:val="20"/>
                <w:szCs w:val="20"/>
                <w:lang w:eastAsia="hr-HR"/>
              </w:rPr>
              <w:t xml:space="preserve"> DI </w:t>
            </w:r>
            <w:proofErr w:type="spellStart"/>
            <w:r w:rsidRPr="00DC35CF">
              <w:rPr>
                <w:rFonts w:ascii="Arial" w:eastAsia="Times New Roman" w:hAnsi="Arial" w:cs="Arial"/>
                <w:color w:val="000000"/>
                <w:sz w:val="20"/>
                <w:szCs w:val="20"/>
                <w:lang w:eastAsia="hr-HR"/>
              </w:rPr>
              <w:t>PIANTAGIONI</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SUPERFICI</w:t>
            </w:r>
            <w:proofErr w:type="spellEnd"/>
          </w:p>
        </w:tc>
        <w:tc>
          <w:tcPr>
            <w:tcW w:w="2048" w:type="dxa"/>
          </w:tcPr>
          <w:p w14:paraId="0C85B511"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14.000,00</w:t>
            </w:r>
          </w:p>
        </w:tc>
      </w:tr>
      <w:tr w:rsidR="00D01B6A" w:rsidRPr="00DC35CF" w14:paraId="2173FFF8" w14:textId="77777777" w:rsidTr="00DB47FD">
        <w:trPr>
          <w:trHeight w:val="208"/>
        </w:trPr>
        <w:tc>
          <w:tcPr>
            <w:tcW w:w="7050" w:type="dxa"/>
            <w:gridSpan w:val="2"/>
          </w:tcPr>
          <w:p w14:paraId="4D0FB106"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DELLA SUPERFICIE, RASTRELLAMENTO DELLE FOGLIE E RACCOLTA</w:t>
            </w:r>
          </w:p>
        </w:tc>
        <w:tc>
          <w:tcPr>
            <w:tcW w:w="2048" w:type="dxa"/>
          </w:tcPr>
          <w:p w14:paraId="6E0719C1"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170.000,00</w:t>
            </w:r>
          </w:p>
        </w:tc>
      </w:tr>
      <w:tr w:rsidR="00D01B6A" w:rsidRPr="00DC35CF" w14:paraId="3324506D" w14:textId="77777777" w:rsidTr="00DB47FD">
        <w:trPr>
          <w:trHeight w:val="298"/>
        </w:trPr>
        <w:tc>
          <w:tcPr>
            <w:tcW w:w="7050" w:type="dxa"/>
            <w:gridSpan w:val="2"/>
          </w:tcPr>
          <w:p w14:paraId="7A2F947F"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ZAPPATURA AREE VERDI</w:t>
            </w:r>
          </w:p>
        </w:tc>
        <w:tc>
          <w:tcPr>
            <w:tcW w:w="2048" w:type="dxa"/>
          </w:tcPr>
          <w:p w14:paraId="0E60D050"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10.000,00</w:t>
            </w:r>
          </w:p>
        </w:tc>
      </w:tr>
      <w:tr w:rsidR="00D01B6A" w:rsidRPr="00DC35CF" w14:paraId="0D3EB949" w14:textId="77777777" w:rsidTr="00DB47FD">
        <w:trPr>
          <w:trHeight w:val="247"/>
        </w:trPr>
        <w:tc>
          <w:tcPr>
            <w:tcW w:w="7050" w:type="dxa"/>
            <w:gridSpan w:val="2"/>
          </w:tcPr>
          <w:p w14:paraId="132E2464"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 xml:space="preserve">PERCORSI NEI PARCHI - MANUTENZIONE </w:t>
            </w:r>
          </w:p>
        </w:tc>
        <w:tc>
          <w:tcPr>
            <w:tcW w:w="2048" w:type="dxa"/>
          </w:tcPr>
          <w:p w14:paraId="6C36CC0B"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10.000,00</w:t>
            </w:r>
          </w:p>
        </w:tc>
      </w:tr>
      <w:tr w:rsidR="00D01B6A" w:rsidRPr="00DC35CF" w14:paraId="0BAE9678" w14:textId="77777777" w:rsidTr="00DB47FD">
        <w:trPr>
          <w:trHeight w:val="269"/>
        </w:trPr>
        <w:tc>
          <w:tcPr>
            <w:tcW w:w="7050" w:type="dxa"/>
            <w:gridSpan w:val="2"/>
          </w:tcPr>
          <w:p w14:paraId="3A56DF97"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POTATURA</w:t>
            </w:r>
          </w:p>
        </w:tc>
        <w:tc>
          <w:tcPr>
            <w:tcW w:w="2048" w:type="dxa"/>
          </w:tcPr>
          <w:p w14:paraId="31CC74EE"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50.000,00</w:t>
            </w:r>
          </w:p>
        </w:tc>
      </w:tr>
      <w:tr w:rsidR="00D01B6A" w:rsidRPr="00DC35CF" w14:paraId="46971CD8" w14:textId="77777777" w:rsidTr="00DB47FD">
        <w:trPr>
          <w:trHeight w:val="218"/>
        </w:trPr>
        <w:tc>
          <w:tcPr>
            <w:tcW w:w="7050" w:type="dxa"/>
            <w:gridSpan w:val="2"/>
          </w:tcPr>
          <w:p w14:paraId="43CF426D"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APPROVVIGIONAMENTO DI MATERIALE VEGETALE</w:t>
            </w:r>
          </w:p>
        </w:tc>
        <w:tc>
          <w:tcPr>
            <w:tcW w:w="2048" w:type="dxa"/>
          </w:tcPr>
          <w:p w14:paraId="0134185B"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25.000,00</w:t>
            </w:r>
          </w:p>
        </w:tc>
      </w:tr>
      <w:tr w:rsidR="00D01B6A" w:rsidRPr="00DC35CF" w14:paraId="190E2F38" w14:textId="77777777" w:rsidTr="00DB47FD">
        <w:trPr>
          <w:trHeight w:val="165"/>
        </w:trPr>
        <w:tc>
          <w:tcPr>
            <w:tcW w:w="7050" w:type="dxa"/>
            <w:gridSpan w:val="2"/>
          </w:tcPr>
          <w:p w14:paraId="2E3A76BE"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lastRenderedPageBreak/>
              <w:t>INNAFFIAMENTO PIANTE PERENNI E STELI - CONSUMO DI ACQUA</w:t>
            </w:r>
          </w:p>
        </w:tc>
        <w:tc>
          <w:tcPr>
            <w:tcW w:w="2048" w:type="dxa"/>
          </w:tcPr>
          <w:p w14:paraId="13EA2806"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18.000,00</w:t>
            </w:r>
          </w:p>
        </w:tc>
      </w:tr>
      <w:tr w:rsidR="00D01B6A" w:rsidRPr="00DC35CF" w14:paraId="502BD895" w14:textId="77777777" w:rsidTr="00DB47FD">
        <w:trPr>
          <w:trHeight w:val="165"/>
        </w:trPr>
        <w:tc>
          <w:tcPr>
            <w:tcW w:w="7050" w:type="dxa"/>
            <w:gridSpan w:val="2"/>
          </w:tcPr>
          <w:p w14:paraId="5036444B"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PACCIAMATURA MAREDA</w:t>
            </w:r>
          </w:p>
        </w:tc>
        <w:tc>
          <w:tcPr>
            <w:tcW w:w="2048" w:type="dxa"/>
          </w:tcPr>
          <w:p w14:paraId="4CE6DFFD"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6.000,00</w:t>
            </w:r>
          </w:p>
        </w:tc>
      </w:tr>
      <w:tr w:rsidR="00D01B6A" w:rsidRPr="00DC35CF" w14:paraId="7B80AD9B" w14:textId="77777777" w:rsidTr="00DB47FD">
        <w:trPr>
          <w:trHeight w:val="165"/>
        </w:trPr>
        <w:tc>
          <w:tcPr>
            <w:tcW w:w="7050" w:type="dxa"/>
            <w:gridSpan w:val="2"/>
          </w:tcPr>
          <w:p w14:paraId="3D20A6A5"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PARCO</w:t>
            </w:r>
            <w:proofErr w:type="spellEnd"/>
            <w:r w:rsidRPr="00DC35CF">
              <w:rPr>
                <w:rFonts w:ascii="Arial" w:eastAsia="Times New Roman" w:hAnsi="Arial" w:cs="Arial"/>
                <w:color w:val="000000"/>
                <w:sz w:val="20"/>
                <w:szCs w:val="20"/>
                <w:lang w:eastAsia="hr-HR"/>
              </w:rPr>
              <w:t xml:space="preserve"> BAMBINI </w:t>
            </w:r>
            <w:proofErr w:type="spellStart"/>
            <w:r w:rsidRPr="00DC35CF">
              <w:rPr>
                <w:rFonts w:ascii="Arial" w:eastAsia="Times New Roman" w:hAnsi="Arial" w:cs="Arial"/>
                <w:color w:val="000000"/>
                <w:sz w:val="20"/>
                <w:szCs w:val="20"/>
                <w:lang w:eastAsia="hr-HR"/>
              </w:rPr>
              <w:t>FACCHINIA</w:t>
            </w:r>
            <w:proofErr w:type="spellEnd"/>
          </w:p>
        </w:tc>
        <w:tc>
          <w:tcPr>
            <w:tcW w:w="2048" w:type="dxa"/>
          </w:tcPr>
          <w:p w14:paraId="28A5CB9A"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30.000,00</w:t>
            </w:r>
          </w:p>
        </w:tc>
      </w:tr>
      <w:tr w:rsidR="00D01B6A" w:rsidRPr="00DC35CF" w14:paraId="616A2890" w14:textId="77777777" w:rsidTr="00DB47FD">
        <w:trPr>
          <w:trHeight w:val="430"/>
        </w:trPr>
        <w:tc>
          <w:tcPr>
            <w:tcW w:w="9098" w:type="dxa"/>
            <w:gridSpan w:val="3"/>
          </w:tcPr>
          <w:p w14:paraId="12910B46"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DI </w:t>
            </w:r>
            <w:proofErr w:type="spellStart"/>
            <w:r w:rsidRPr="00DC35CF">
              <w:rPr>
                <w:rFonts w:ascii="Arial" w:eastAsia="Times New Roman" w:hAnsi="Arial" w:cs="Arial"/>
                <w:b/>
                <w:bCs/>
                <w:color w:val="000000"/>
                <w:sz w:val="20"/>
                <w:szCs w:val="20"/>
                <w:lang w:eastAsia="hr-HR"/>
              </w:rPr>
              <w:t>AREE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PUBBLICHE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DOVE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NON</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SONO</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AMMESSI</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AUTOVEICOLI</w:t>
            </w:r>
            <w:proofErr w:type="spellEnd"/>
          </w:p>
        </w:tc>
      </w:tr>
      <w:tr w:rsidR="00D01B6A" w:rsidRPr="00DC35CF" w14:paraId="4BAEB743" w14:textId="77777777" w:rsidTr="00DB47FD">
        <w:trPr>
          <w:trHeight w:val="234"/>
        </w:trPr>
        <w:tc>
          <w:tcPr>
            <w:tcW w:w="7050" w:type="dxa"/>
            <w:gridSpan w:val="2"/>
          </w:tcPr>
          <w:p w14:paraId="40A2F5A1"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INSTALLAZIONE E PULIZIA DEI BAGNI PUBBLICI</w:t>
            </w:r>
          </w:p>
        </w:tc>
        <w:tc>
          <w:tcPr>
            <w:tcW w:w="2048" w:type="dxa"/>
          </w:tcPr>
          <w:p w14:paraId="46B5E8BF"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20.000,00</w:t>
            </w:r>
          </w:p>
        </w:tc>
      </w:tr>
      <w:tr w:rsidR="00D01B6A" w:rsidRPr="00DC35CF" w14:paraId="1BB4A6C4" w14:textId="77777777" w:rsidTr="00DB47FD">
        <w:trPr>
          <w:trHeight w:val="182"/>
        </w:trPr>
        <w:tc>
          <w:tcPr>
            <w:tcW w:w="7050" w:type="dxa"/>
            <w:gridSpan w:val="2"/>
          </w:tcPr>
          <w:p w14:paraId="08B950F2"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PARCHI GIOCHI PER BAMBINI</w:t>
            </w:r>
          </w:p>
        </w:tc>
        <w:tc>
          <w:tcPr>
            <w:tcW w:w="2048" w:type="dxa"/>
          </w:tcPr>
          <w:p w14:paraId="486311F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47.000,00</w:t>
            </w:r>
          </w:p>
        </w:tc>
      </w:tr>
      <w:tr w:rsidR="00D01B6A" w:rsidRPr="00DC35CF" w14:paraId="3656AD25" w14:textId="77777777" w:rsidTr="00DB47FD">
        <w:trPr>
          <w:trHeight w:val="258"/>
        </w:trPr>
        <w:tc>
          <w:tcPr>
            <w:tcW w:w="9098" w:type="dxa"/>
            <w:gridSpan w:val="3"/>
          </w:tcPr>
          <w:p w14:paraId="7C6E80F8"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DI </w:t>
            </w:r>
            <w:proofErr w:type="spellStart"/>
            <w:r w:rsidRPr="00DC35CF">
              <w:rPr>
                <w:rFonts w:ascii="Arial" w:eastAsia="Times New Roman" w:hAnsi="Arial" w:cs="Arial"/>
                <w:b/>
                <w:bCs/>
                <w:color w:val="000000"/>
                <w:sz w:val="20"/>
                <w:szCs w:val="20"/>
                <w:lang w:eastAsia="hr-HR"/>
              </w:rPr>
              <w:t>EDIFICI</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DISPOSITIVI</w:t>
            </w:r>
            <w:proofErr w:type="spellEnd"/>
            <w:r w:rsidRPr="00DC35CF">
              <w:rPr>
                <w:rFonts w:ascii="Arial" w:eastAsia="Times New Roman" w:hAnsi="Arial" w:cs="Arial"/>
                <w:b/>
                <w:bCs/>
                <w:color w:val="000000"/>
                <w:sz w:val="20"/>
                <w:szCs w:val="20"/>
                <w:lang w:eastAsia="hr-HR"/>
              </w:rPr>
              <w:t xml:space="preserve"> E </w:t>
            </w:r>
            <w:proofErr w:type="spellStart"/>
            <w:r w:rsidRPr="00DC35CF">
              <w:rPr>
                <w:rFonts w:ascii="Arial" w:eastAsia="Times New Roman" w:hAnsi="Arial" w:cs="Arial"/>
                <w:b/>
                <w:bCs/>
                <w:color w:val="000000"/>
                <w:sz w:val="20"/>
                <w:szCs w:val="20"/>
                <w:lang w:eastAsia="hr-HR"/>
              </w:rPr>
              <w:t>OGGETTI</w:t>
            </w:r>
            <w:proofErr w:type="spellEnd"/>
            <w:r w:rsidRPr="00DC35CF">
              <w:rPr>
                <w:rFonts w:ascii="Arial" w:eastAsia="Times New Roman" w:hAnsi="Arial" w:cs="Arial"/>
                <w:b/>
                <w:bCs/>
                <w:color w:val="000000"/>
                <w:sz w:val="20"/>
                <w:szCs w:val="20"/>
                <w:lang w:eastAsia="hr-HR"/>
              </w:rPr>
              <w:t xml:space="preserve"> DI </w:t>
            </w:r>
            <w:proofErr w:type="spellStart"/>
            <w:r w:rsidRPr="00DC35CF">
              <w:rPr>
                <w:rFonts w:ascii="Arial" w:eastAsia="Times New Roman" w:hAnsi="Arial" w:cs="Arial"/>
                <w:b/>
                <w:bCs/>
                <w:color w:val="000000"/>
                <w:sz w:val="20"/>
                <w:szCs w:val="20"/>
                <w:lang w:eastAsia="hr-HR"/>
              </w:rPr>
              <w:t>PUBBLICA</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UTILITÀ</w:t>
            </w:r>
            <w:proofErr w:type="spellEnd"/>
          </w:p>
        </w:tc>
      </w:tr>
      <w:tr w:rsidR="00D01B6A" w:rsidRPr="00DC35CF" w14:paraId="732840AD" w14:textId="77777777" w:rsidTr="00DB47FD">
        <w:trPr>
          <w:trHeight w:val="206"/>
        </w:trPr>
        <w:tc>
          <w:tcPr>
            <w:tcW w:w="7050" w:type="dxa"/>
            <w:gridSpan w:val="2"/>
          </w:tcPr>
          <w:p w14:paraId="363D3271"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COLLETTORE DRENAGGIO ACQUE METEORICHE</w:t>
            </w:r>
          </w:p>
        </w:tc>
        <w:tc>
          <w:tcPr>
            <w:tcW w:w="2048" w:type="dxa"/>
          </w:tcPr>
          <w:p w14:paraId="64C4F642"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5.000,00</w:t>
            </w:r>
          </w:p>
        </w:tc>
      </w:tr>
      <w:tr w:rsidR="00D01B6A" w:rsidRPr="00DC35CF" w14:paraId="7BA3F22E" w14:textId="77777777" w:rsidTr="00DB47FD">
        <w:trPr>
          <w:trHeight w:val="296"/>
        </w:trPr>
        <w:tc>
          <w:tcPr>
            <w:tcW w:w="7050" w:type="dxa"/>
            <w:gridSpan w:val="2"/>
          </w:tcPr>
          <w:p w14:paraId="6A4632F8"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DEL SISTEMA DI IRRIGAZIONE</w:t>
            </w:r>
          </w:p>
        </w:tc>
        <w:tc>
          <w:tcPr>
            <w:tcW w:w="2048" w:type="dxa"/>
          </w:tcPr>
          <w:p w14:paraId="221E335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6.636,00</w:t>
            </w:r>
          </w:p>
        </w:tc>
      </w:tr>
      <w:tr w:rsidR="00D01B6A" w:rsidRPr="00DC35CF" w14:paraId="1A126A43" w14:textId="77777777" w:rsidTr="00DB47FD">
        <w:trPr>
          <w:trHeight w:val="244"/>
        </w:trPr>
        <w:tc>
          <w:tcPr>
            <w:tcW w:w="7050" w:type="dxa"/>
            <w:gridSpan w:val="2"/>
          </w:tcPr>
          <w:p w14:paraId="5B8ED8A7"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CONSUMO ACQUA DOCCE</w:t>
            </w:r>
          </w:p>
        </w:tc>
        <w:tc>
          <w:tcPr>
            <w:tcW w:w="2048" w:type="dxa"/>
          </w:tcPr>
          <w:p w14:paraId="121A67F2"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15.000,00</w:t>
            </w:r>
          </w:p>
        </w:tc>
      </w:tr>
      <w:tr w:rsidR="00D01B6A" w:rsidRPr="00DC35CF" w14:paraId="58202CD8" w14:textId="77777777" w:rsidTr="00DB47FD">
        <w:trPr>
          <w:trHeight w:val="192"/>
        </w:trPr>
        <w:tc>
          <w:tcPr>
            <w:tcW w:w="7050" w:type="dxa"/>
            <w:gridSpan w:val="2"/>
          </w:tcPr>
          <w:p w14:paraId="4F833A6C"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ARREDO URBANO</w:t>
            </w:r>
          </w:p>
        </w:tc>
        <w:tc>
          <w:tcPr>
            <w:tcW w:w="2048" w:type="dxa"/>
          </w:tcPr>
          <w:p w14:paraId="78650FE8"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10.000,00</w:t>
            </w:r>
          </w:p>
        </w:tc>
      </w:tr>
      <w:tr w:rsidR="00D01B6A" w:rsidRPr="00DC35CF" w14:paraId="768ECCA0" w14:textId="77777777" w:rsidTr="00DB47FD">
        <w:trPr>
          <w:trHeight w:val="282"/>
        </w:trPr>
        <w:tc>
          <w:tcPr>
            <w:tcW w:w="9098" w:type="dxa"/>
            <w:gridSpan w:val="3"/>
          </w:tcPr>
          <w:p w14:paraId="65653428"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STRADE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NON</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CLASSIFICATE</w:t>
            </w:r>
            <w:proofErr w:type="spellEnd"/>
          </w:p>
        </w:tc>
      </w:tr>
      <w:tr w:rsidR="00D01B6A" w:rsidRPr="00DC35CF" w14:paraId="2C20FD54" w14:textId="77777777" w:rsidTr="00DB47FD">
        <w:trPr>
          <w:trHeight w:val="216"/>
        </w:trPr>
        <w:tc>
          <w:tcPr>
            <w:tcW w:w="7050" w:type="dxa"/>
            <w:gridSpan w:val="2"/>
          </w:tcPr>
          <w:p w14:paraId="5F4D1E1E"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D'INVESTIMENTO DI STRADE, VIE E PIAZZE</w:t>
            </w:r>
          </w:p>
        </w:tc>
        <w:tc>
          <w:tcPr>
            <w:tcW w:w="2048" w:type="dxa"/>
          </w:tcPr>
          <w:p w14:paraId="2C8958D0"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140.000,00</w:t>
            </w:r>
          </w:p>
        </w:tc>
      </w:tr>
      <w:tr w:rsidR="00D01B6A" w:rsidRPr="00DC35CF" w14:paraId="25635669" w14:textId="77777777" w:rsidTr="00DB47FD">
        <w:trPr>
          <w:trHeight w:val="254"/>
        </w:trPr>
        <w:tc>
          <w:tcPr>
            <w:tcW w:w="7050" w:type="dxa"/>
            <w:gridSpan w:val="2"/>
          </w:tcPr>
          <w:p w14:paraId="08A34A39"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STRADALE INVERNALE</w:t>
            </w:r>
          </w:p>
        </w:tc>
        <w:tc>
          <w:tcPr>
            <w:tcW w:w="2048" w:type="dxa"/>
          </w:tcPr>
          <w:p w14:paraId="7B6323DA"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2.600,00</w:t>
            </w:r>
          </w:p>
        </w:tc>
      </w:tr>
      <w:tr w:rsidR="00D01B6A" w:rsidRPr="00DC35CF" w14:paraId="76A42130" w14:textId="77777777" w:rsidTr="00DB47FD">
        <w:trPr>
          <w:trHeight w:val="202"/>
        </w:trPr>
        <w:tc>
          <w:tcPr>
            <w:tcW w:w="7050" w:type="dxa"/>
            <w:gridSpan w:val="2"/>
          </w:tcPr>
          <w:p w14:paraId="6EF6C97E"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MANTENIMENTO DELLA SEGNALETICA ORIZZONTALE</w:t>
            </w:r>
          </w:p>
        </w:tc>
        <w:tc>
          <w:tcPr>
            <w:tcW w:w="2048" w:type="dxa"/>
          </w:tcPr>
          <w:p w14:paraId="0C9CCE5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60.000,00</w:t>
            </w:r>
          </w:p>
        </w:tc>
      </w:tr>
      <w:tr w:rsidR="00D01B6A" w:rsidRPr="00DC35CF" w14:paraId="5B850E8C" w14:textId="77777777" w:rsidTr="00DB47FD">
        <w:trPr>
          <w:trHeight w:val="150"/>
        </w:trPr>
        <w:tc>
          <w:tcPr>
            <w:tcW w:w="7050" w:type="dxa"/>
            <w:gridSpan w:val="2"/>
          </w:tcPr>
          <w:p w14:paraId="119A22E1"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DELLA SEGNALETICA VERTICALE</w:t>
            </w:r>
          </w:p>
        </w:tc>
        <w:tc>
          <w:tcPr>
            <w:tcW w:w="2048" w:type="dxa"/>
          </w:tcPr>
          <w:p w14:paraId="6138CFB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25.000,00</w:t>
            </w:r>
          </w:p>
        </w:tc>
      </w:tr>
      <w:tr w:rsidR="00D01B6A" w:rsidRPr="00DC35CF" w14:paraId="615C3942" w14:textId="77777777" w:rsidTr="00DB47FD">
        <w:trPr>
          <w:trHeight w:val="241"/>
        </w:trPr>
        <w:tc>
          <w:tcPr>
            <w:tcW w:w="7050" w:type="dxa"/>
            <w:gridSpan w:val="2"/>
          </w:tcPr>
          <w:p w14:paraId="1A8BE8C1"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MANUTENZIONE DELLE STRADE STERRATE E DELLE STRADE DI ACCESSO</w:t>
            </w:r>
          </w:p>
        </w:tc>
        <w:tc>
          <w:tcPr>
            <w:tcW w:w="2048" w:type="dxa"/>
          </w:tcPr>
          <w:p w14:paraId="046CEA11"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25.000,00</w:t>
            </w:r>
          </w:p>
        </w:tc>
      </w:tr>
      <w:tr w:rsidR="00D01B6A" w:rsidRPr="00DC35CF" w14:paraId="4F86E527" w14:textId="77777777" w:rsidTr="00DB47FD">
        <w:trPr>
          <w:trHeight w:val="250"/>
        </w:trPr>
        <w:tc>
          <w:tcPr>
            <w:tcW w:w="7050" w:type="dxa"/>
            <w:gridSpan w:val="2"/>
          </w:tcPr>
          <w:p w14:paraId="2A0D83D3"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 xml:space="preserve">TAGLIO DEI RAMI E TAGLIO DELL'ERBA SUL </w:t>
            </w:r>
            <w:proofErr w:type="spellStart"/>
            <w:r w:rsidRPr="00DC35CF">
              <w:rPr>
                <w:rFonts w:ascii="Arial" w:eastAsia="Times New Roman" w:hAnsi="Arial" w:cs="Arial"/>
                <w:color w:val="000000"/>
                <w:sz w:val="20"/>
                <w:szCs w:val="20"/>
                <w:lang w:val="it-IT" w:eastAsia="hr-HR"/>
              </w:rPr>
              <w:t>CILGIO</w:t>
            </w:r>
            <w:proofErr w:type="spellEnd"/>
            <w:r w:rsidRPr="00DC35CF">
              <w:rPr>
                <w:rFonts w:ascii="Arial" w:eastAsia="Times New Roman" w:hAnsi="Arial" w:cs="Arial"/>
                <w:color w:val="000000"/>
                <w:sz w:val="20"/>
                <w:szCs w:val="20"/>
                <w:lang w:val="it-IT" w:eastAsia="hr-HR"/>
              </w:rPr>
              <w:t xml:space="preserve"> DELLA STRADA</w:t>
            </w:r>
          </w:p>
        </w:tc>
        <w:tc>
          <w:tcPr>
            <w:tcW w:w="2048" w:type="dxa"/>
          </w:tcPr>
          <w:p w14:paraId="6387103D"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30.000,00</w:t>
            </w:r>
          </w:p>
        </w:tc>
      </w:tr>
      <w:tr w:rsidR="00D01B6A" w:rsidRPr="00DC35CF" w14:paraId="19C01B17" w14:textId="77777777" w:rsidTr="00DB47FD">
        <w:trPr>
          <w:trHeight w:val="288"/>
        </w:trPr>
        <w:tc>
          <w:tcPr>
            <w:tcW w:w="9098" w:type="dxa"/>
            <w:gridSpan w:val="3"/>
          </w:tcPr>
          <w:p w14:paraId="0511DFB7"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ILLUMINAZIONE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PUBBLICA</w:t>
            </w:r>
            <w:proofErr w:type="spellEnd"/>
          </w:p>
        </w:tc>
      </w:tr>
      <w:tr w:rsidR="00D01B6A" w:rsidRPr="00DC35CF" w14:paraId="63DF6D18" w14:textId="77777777" w:rsidTr="00DB47FD">
        <w:trPr>
          <w:trHeight w:val="267"/>
        </w:trPr>
        <w:tc>
          <w:tcPr>
            <w:tcW w:w="7050" w:type="dxa"/>
            <w:gridSpan w:val="2"/>
          </w:tcPr>
          <w:p w14:paraId="79DC1040"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ILLUMINAZIONE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PUBBLICA</w:t>
            </w:r>
            <w:proofErr w:type="spellEnd"/>
            <w:r w:rsidRPr="00DC35CF">
              <w:rPr>
                <w:rFonts w:ascii="Arial" w:eastAsia="Times New Roman" w:hAnsi="Arial" w:cs="Arial"/>
                <w:color w:val="000000"/>
                <w:sz w:val="20"/>
                <w:szCs w:val="20"/>
                <w:lang w:eastAsia="hr-HR"/>
              </w:rPr>
              <w:t xml:space="preserve"> - </w:t>
            </w:r>
            <w:proofErr w:type="spellStart"/>
            <w:r w:rsidRPr="00DC35CF">
              <w:rPr>
                <w:rFonts w:ascii="Arial" w:eastAsia="Times New Roman" w:hAnsi="Arial" w:cs="Arial"/>
                <w:color w:val="000000"/>
                <w:sz w:val="20"/>
                <w:szCs w:val="20"/>
                <w:lang w:eastAsia="hr-HR"/>
              </w:rPr>
              <w:t>MANUTENZIONE</w:t>
            </w:r>
            <w:proofErr w:type="spellEnd"/>
          </w:p>
        </w:tc>
        <w:tc>
          <w:tcPr>
            <w:tcW w:w="2048" w:type="dxa"/>
          </w:tcPr>
          <w:p w14:paraId="0A6871B9"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35.000,00</w:t>
            </w:r>
          </w:p>
        </w:tc>
      </w:tr>
      <w:tr w:rsidR="00D01B6A" w:rsidRPr="00DC35CF" w14:paraId="137CCCA6" w14:textId="77777777" w:rsidTr="00DB47FD">
        <w:trPr>
          <w:trHeight w:val="312"/>
        </w:trPr>
        <w:tc>
          <w:tcPr>
            <w:tcW w:w="9098" w:type="dxa"/>
            <w:gridSpan w:val="3"/>
          </w:tcPr>
          <w:p w14:paraId="0D6915FA"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color w:val="000000"/>
                <w:sz w:val="20"/>
                <w:szCs w:val="20"/>
                <w:lang w:eastAsia="hr-HR"/>
              </w:rPr>
            </w:pPr>
            <w:proofErr w:type="spellStart"/>
            <w:r w:rsidRPr="00DC35CF">
              <w:rPr>
                <w:rFonts w:ascii="Arial" w:eastAsia="Times New Roman" w:hAnsi="Arial" w:cs="Arial"/>
                <w:b/>
                <w:bCs/>
                <w:color w:val="000000"/>
                <w:sz w:val="20"/>
                <w:szCs w:val="20"/>
                <w:lang w:eastAsia="hr-HR"/>
              </w:rPr>
              <w:t>MANUTENZIONE</w:t>
            </w:r>
            <w:proofErr w:type="spellEnd"/>
            <w:r w:rsidRPr="00DC35CF">
              <w:rPr>
                <w:rFonts w:ascii="Arial" w:eastAsia="Times New Roman" w:hAnsi="Arial" w:cs="Arial"/>
                <w:b/>
                <w:bCs/>
                <w:color w:val="000000"/>
                <w:sz w:val="20"/>
                <w:szCs w:val="20"/>
                <w:lang w:eastAsia="hr-HR"/>
              </w:rPr>
              <w:t xml:space="preserve"> </w:t>
            </w:r>
            <w:proofErr w:type="spellStart"/>
            <w:r w:rsidRPr="00DC35CF">
              <w:rPr>
                <w:rFonts w:ascii="Arial" w:eastAsia="Times New Roman" w:hAnsi="Arial" w:cs="Arial"/>
                <w:b/>
                <w:bCs/>
                <w:color w:val="000000"/>
                <w:sz w:val="20"/>
                <w:szCs w:val="20"/>
                <w:lang w:eastAsia="hr-HR"/>
              </w:rPr>
              <w:t>CIMITERI</w:t>
            </w:r>
            <w:proofErr w:type="spellEnd"/>
            <w:r w:rsidRPr="00DC35CF">
              <w:rPr>
                <w:rFonts w:ascii="Arial" w:eastAsia="Times New Roman" w:hAnsi="Arial" w:cs="Arial"/>
                <w:b/>
                <w:bCs/>
                <w:color w:val="000000"/>
                <w:sz w:val="20"/>
                <w:szCs w:val="20"/>
                <w:lang w:eastAsia="hr-HR"/>
              </w:rPr>
              <w:t xml:space="preserve"> </w:t>
            </w:r>
          </w:p>
        </w:tc>
      </w:tr>
      <w:tr w:rsidR="00D01B6A" w:rsidRPr="00DC35CF" w14:paraId="117237BD" w14:textId="77777777" w:rsidTr="00DB47FD">
        <w:trPr>
          <w:trHeight w:val="260"/>
        </w:trPr>
        <w:tc>
          <w:tcPr>
            <w:tcW w:w="7050" w:type="dxa"/>
            <w:gridSpan w:val="2"/>
          </w:tcPr>
          <w:p w14:paraId="35C3B1F4"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MANUTENZIONE</w:t>
            </w:r>
            <w:proofErr w:type="spellEnd"/>
            <w:r w:rsidRPr="00DC35CF">
              <w:rPr>
                <w:rFonts w:ascii="Arial" w:eastAsia="Times New Roman" w:hAnsi="Arial" w:cs="Arial"/>
                <w:color w:val="000000"/>
                <w:sz w:val="20"/>
                <w:szCs w:val="20"/>
                <w:lang w:eastAsia="hr-HR"/>
              </w:rPr>
              <w:t xml:space="preserve"> MONUMENTI</w:t>
            </w:r>
          </w:p>
        </w:tc>
        <w:tc>
          <w:tcPr>
            <w:tcW w:w="2048" w:type="dxa"/>
          </w:tcPr>
          <w:p w14:paraId="2F8EB994"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2.500,00</w:t>
            </w:r>
          </w:p>
        </w:tc>
      </w:tr>
      <w:tr w:rsidR="00D01B6A" w:rsidRPr="00DC35CF" w14:paraId="1E08AEAF" w14:textId="77777777" w:rsidTr="00DB47FD">
        <w:trPr>
          <w:trHeight w:val="491"/>
        </w:trPr>
        <w:tc>
          <w:tcPr>
            <w:tcW w:w="9098" w:type="dxa"/>
            <w:gridSpan w:val="3"/>
          </w:tcPr>
          <w:p w14:paraId="65D10062" w14:textId="77777777" w:rsidR="00D01B6A" w:rsidRPr="00DC35CF" w:rsidRDefault="00D01B6A">
            <w:pPr>
              <w:pStyle w:val="ListParagraph"/>
              <w:numPr>
                <w:ilvl w:val="0"/>
                <w:numId w:val="8"/>
              </w:numPr>
              <w:spacing w:after="0" w:line="240" w:lineRule="auto"/>
              <w:rPr>
                <w:rFonts w:ascii="Arial" w:eastAsia="Times New Roman" w:hAnsi="Arial" w:cs="Arial"/>
                <w:b/>
                <w:color w:val="000000"/>
                <w:sz w:val="20"/>
                <w:szCs w:val="20"/>
                <w:lang w:eastAsia="hr-HR"/>
              </w:rPr>
            </w:pPr>
            <w:r w:rsidRPr="00DC35CF">
              <w:rPr>
                <w:rFonts w:ascii="Arial" w:eastAsia="Times New Roman" w:hAnsi="Arial" w:cs="Arial"/>
                <w:b/>
                <w:color w:val="000000"/>
                <w:sz w:val="20"/>
                <w:szCs w:val="20"/>
                <w:lang w:eastAsia="hr-HR"/>
              </w:rPr>
              <w:t xml:space="preserve">  </w:t>
            </w:r>
            <w:proofErr w:type="spellStart"/>
            <w:r w:rsidRPr="00DC35CF">
              <w:rPr>
                <w:rFonts w:ascii="Arial" w:eastAsia="Times New Roman" w:hAnsi="Arial" w:cs="Arial"/>
                <w:b/>
                <w:color w:val="000000"/>
                <w:sz w:val="20"/>
                <w:szCs w:val="20"/>
                <w:lang w:eastAsia="hr-HR"/>
              </w:rPr>
              <w:t>ATTUAZIONE</w:t>
            </w:r>
            <w:proofErr w:type="spellEnd"/>
            <w:r w:rsidRPr="00DC35CF">
              <w:rPr>
                <w:rFonts w:ascii="Arial" w:eastAsia="Times New Roman" w:hAnsi="Arial" w:cs="Arial"/>
                <w:b/>
                <w:color w:val="000000"/>
                <w:sz w:val="20"/>
                <w:szCs w:val="20"/>
                <w:lang w:eastAsia="hr-HR"/>
              </w:rPr>
              <w:t xml:space="preserve"> DI </w:t>
            </w:r>
            <w:proofErr w:type="spellStart"/>
            <w:r w:rsidRPr="00DC35CF">
              <w:rPr>
                <w:rFonts w:ascii="Arial" w:eastAsia="Times New Roman" w:hAnsi="Arial" w:cs="Arial"/>
                <w:b/>
                <w:color w:val="000000"/>
                <w:sz w:val="20"/>
                <w:szCs w:val="20"/>
                <w:lang w:eastAsia="hr-HR"/>
              </w:rPr>
              <w:t>MISURE</w:t>
            </w:r>
            <w:proofErr w:type="spellEnd"/>
            <w:r w:rsidRPr="00DC35CF">
              <w:rPr>
                <w:rFonts w:ascii="Arial" w:eastAsia="Times New Roman" w:hAnsi="Arial" w:cs="Arial"/>
                <w:b/>
                <w:color w:val="000000"/>
                <w:sz w:val="20"/>
                <w:szCs w:val="20"/>
                <w:lang w:eastAsia="hr-HR"/>
              </w:rPr>
              <w:t xml:space="preserve"> DI </w:t>
            </w:r>
            <w:proofErr w:type="spellStart"/>
            <w:r w:rsidRPr="00DC35CF">
              <w:rPr>
                <w:rFonts w:ascii="Arial" w:eastAsia="Times New Roman" w:hAnsi="Arial" w:cs="Arial"/>
                <w:b/>
                <w:color w:val="000000"/>
                <w:sz w:val="20"/>
                <w:szCs w:val="20"/>
                <w:lang w:eastAsia="hr-HR"/>
              </w:rPr>
              <w:t>DISINFEZIONE</w:t>
            </w:r>
            <w:proofErr w:type="spellEnd"/>
            <w:r w:rsidRPr="00DC35CF">
              <w:rPr>
                <w:rFonts w:ascii="Arial" w:eastAsia="Times New Roman" w:hAnsi="Arial" w:cs="Arial"/>
                <w:b/>
                <w:color w:val="000000"/>
                <w:sz w:val="20"/>
                <w:szCs w:val="20"/>
                <w:lang w:eastAsia="hr-HR"/>
              </w:rPr>
              <w:t xml:space="preserve"> PREVENTIVA </w:t>
            </w:r>
            <w:proofErr w:type="spellStart"/>
            <w:r w:rsidRPr="00DC35CF">
              <w:rPr>
                <w:rFonts w:ascii="Arial" w:eastAsia="Times New Roman" w:hAnsi="Arial" w:cs="Arial"/>
                <w:b/>
                <w:color w:val="000000"/>
                <w:sz w:val="20"/>
                <w:szCs w:val="20"/>
                <w:lang w:eastAsia="hr-HR"/>
              </w:rPr>
              <w:t>OBBLIGATORIA</w:t>
            </w:r>
            <w:proofErr w:type="spellEnd"/>
            <w:r w:rsidRPr="00DC35CF">
              <w:rPr>
                <w:rFonts w:ascii="Arial" w:eastAsia="Times New Roman" w:hAnsi="Arial" w:cs="Arial"/>
                <w:b/>
                <w:color w:val="000000"/>
                <w:sz w:val="20"/>
                <w:szCs w:val="20"/>
                <w:lang w:eastAsia="hr-HR"/>
              </w:rPr>
              <w:t xml:space="preserve">, </w:t>
            </w:r>
            <w:proofErr w:type="spellStart"/>
            <w:r w:rsidRPr="00DC35CF">
              <w:rPr>
                <w:rFonts w:ascii="Arial" w:eastAsia="Times New Roman" w:hAnsi="Arial" w:cs="Arial"/>
                <w:b/>
                <w:color w:val="000000"/>
                <w:sz w:val="20"/>
                <w:szCs w:val="20"/>
                <w:lang w:eastAsia="hr-HR"/>
              </w:rPr>
              <w:t>DISINFEZIONE</w:t>
            </w:r>
            <w:proofErr w:type="spellEnd"/>
            <w:r w:rsidRPr="00DC35CF">
              <w:rPr>
                <w:rFonts w:ascii="Arial" w:eastAsia="Times New Roman" w:hAnsi="Arial" w:cs="Arial"/>
                <w:b/>
                <w:color w:val="000000"/>
                <w:sz w:val="20"/>
                <w:szCs w:val="20"/>
                <w:lang w:eastAsia="hr-HR"/>
              </w:rPr>
              <w:t xml:space="preserve"> E </w:t>
            </w:r>
            <w:proofErr w:type="spellStart"/>
            <w:r w:rsidRPr="00DC35CF">
              <w:rPr>
                <w:rFonts w:ascii="Arial" w:eastAsia="Times New Roman" w:hAnsi="Arial" w:cs="Arial"/>
                <w:b/>
                <w:color w:val="000000"/>
                <w:sz w:val="20"/>
                <w:szCs w:val="20"/>
                <w:lang w:eastAsia="hr-HR"/>
              </w:rPr>
              <w:t>DERATIZZAZIONE</w:t>
            </w:r>
            <w:proofErr w:type="spellEnd"/>
            <w:r w:rsidRPr="00DC35CF">
              <w:rPr>
                <w:rFonts w:ascii="Arial" w:eastAsia="Times New Roman" w:hAnsi="Arial" w:cs="Arial"/>
                <w:b/>
                <w:color w:val="000000"/>
                <w:sz w:val="20"/>
                <w:szCs w:val="20"/>
                <w:lang w:eastAsia="hr-HR"/>
              </w:rPr>
              <w:t xml:space="preserve"> </w:t>
            </w:r>
          </w:p>
        </w:tc>
      </w:tr>
      <w:tr w:rsidR="00D01B6A" w:rsidRPr="00DC35CF" w14:paraId="1302E796" w14:textId="77777777" w:rsidTr="00DB47FD">
        <w:trPr>
          <w:trHeight w:val="330"/>
        </w:trPr>
        <w:tc>
          <w:tcPr>
            <w:tcW w:w="7050" w:type="dxa"/>
            <w:gridSpan w:val="2"/>
          </w:tcPr>
          <w:p w14:paraId="4E222572"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DERATIZZAZIONE</w:t>
            </w:r>
            <w:proofErr w:type="spellEnd"/>
            <w:r w:rsidRPr="00DC35CF">
              <w:rPr>
                <w:rFonts w:ascii="Arial" w:eastAsia="Times New Roman" w:hAnsi="Arial" w:cs="Arial"/>
                <w:color w:val="000000"/>
                <w:sz w:val="20"/>
                <w:szCs w:val="20"/>
                <w:lang w:eastAsia="hr-HR"/>
              </w:rPr>
              <w:t xml:space="preserve"> PREVENTIVA, </w:t>
            </w:r>
            <w:proofErr w:type="spellStart"/>
            <w:r w:rsidRPr="00DC35CF">
              <w:rPr>
                <w:rFonts w:ascii="Arial" w:eastAsia="Times New Roman" w:hAnsi="Arial" w:cs="Arial"/>
                <w:color w:val="000000"/>
                <w:sz w:val="20"/>
                <w:szCs w:val="20"/>
                <w:lang w:eastAsia="hr-HR"/>
              </w:rPr>
              <w:t>DISINFEZIONE</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DISINSEZIONE</w:t>
            </w:r>
            <w:proofErr w:type="spellEnd"/>
          </w:p>
        </w:tc>
        <w:tc>
          <w:tcPr>
            <w:tcW w:w="2048" w:type="dxa"/>
          </w:tcPr>
          <w:p w14:paraId="0F037742"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20.000,00</w:t>
            </w:r>
          </w:p>
        </w:tc>
      </w:tr>
      <w:tr w:rsidR="00D01B6A" w:rsidRPr="00DC35CF" w14:paraId="1A88131F" w14:textId="77777777" w:rsidTr="00DB47FD">
        <w:trPr>
          <w:trHeight w:val="430"/>
        </w:trPr>
        <w:tc>
          <w:tcPr>
            <w:tcW w:w="9098" w:type="dxa"/>
            <w:gridSpan w:val="3"/>
          </w:tcPr>
          <w:p w14:paraId="717B1957" w14:textId="77777777" w:rsidR="00D01B6A" w:rsidRPr="00DC35CF" w:rsidRDefault="00D01B6A">
            <w:pPr>
              <w:pStyle w:val="ListParagraph"/>
              <w:numPr>
                <w:ilvl w:val="0"/>
                <w:numId w:val="8"/>
              </w:numPr>
              <w:spacing w:after="0" w:line="240" w:lineRule="auto"/>
              <w:rPr>
                <w:rFonts w:ascii="Arial" w:hAnsi="Arial" w:cs="Arial"/>
                <w:sz w:val="20"/>
                <w:szCs w:val="20"/>
                <w:lang w:val="it-IT"/>
              </w:rPr>
            </w:pPr>
            <w:proofErr w:type="spellStart"/>
            <w:r w:rsidRPr="00DC35CF">
              <w:rPr>
                <w:rFonts w:ascii="Arial" w:eastAsia="Times New Roman" w:hAnsi="Arial" w:cs="Arial"/>
                <w:b/>
                <w:color w:val="000000"/>
                <w:sz w:val="20"/>
                <w:szCs w:val="20"/>
                <w:lang w:eastAsia="hr-HR"/>
              </w:rPr>
              <w:t>RACCOLTA</w:t>
            </w:r>
            <w:proofErr w:type="spellEnd"/>
            <w:r w:rsidRPr="00DC35CF">
              <w:rPr>
                <w:rFonts w:ascii="Arial" w:eastAsia="Times New Roman" w:hAnsi="Arial" w:cs="Arial"/>
                <w:b/>
                <w:color w:val="000000"/>
                <w:sz w:val="20"/>
                <w:szCs w:val="20"/>
                <w:lang w:eastAsia="hr-HR"/>
              </w:rPr>
              <w:t xml:space="preserve"> DI </w:t>
            </w:r>
            <w:proofErr w:type="spellStart"/>
            <w:r w:rsidRPr="00DC35CF">
              <w:rPr>
                <w:rFonts w:ascii="Arial" w:eastAsia="Times New Roman" w:hAnsi="Arial" w:cs="Arial"/>
                <w:b/>
                <w:color w:val="000000"/>
                <w:sz w:val="20"/>
                <w:szCs w:val="20"/>
                <w:lang w:eastAsia="hr-HR"/>
              </w:rPr>
              <w:t>ANIMALI</w:t>
            </w:r>
            <w:proofErr w:type="spellEnd"/>
            <w:r w:rsidRPr="00DC35CF">
              <w:rPr>
                <w:rFonts w:ascii="Arial" w:eastAsia="Times New Roman" w:hAnsi="Arial" w:cs="Arial"/>
                <w:b/>
                <w:color w:val="000000"/>
                <w:sz w:val="20"/>
                <w:szCs w:val="20"/>
                <w:lang w:eastAsia="hr-HR"/>
              </w:rPr>
              <w:t xml:space="preserve"> </w:t>
            </w:r>
            <w:proofErr w:type="spellStart"/>
            <w:r w:rsidRPr="00DC35CF">
              <w:rPr>
                <w:rFonts w:ascii="Arial" w:eastAsia="Times New Roman" w:hAnsi="Arial" w:cs="Arial"/>
                <w:b/>
                <w:color w:val="000000"/>
                <w:sz w:val="20"/>
                <w:szCs w:val="20"/>
                <w:lang w:eastAsia="hr-HR"/>
              </w:rPr>
              <w:t>ABBANDONATI</w:t>
            </w:r>
            <w:proofErr w:type="spellEnd"/>
            <w:r w:rsidRPr="00DC35CF">
              <w:rPr>
                <w:rFonts w:ascii="Arial" w:eastAsia="Times New Roman" w:hAnsi="Arial" w:cs="Arial"/>
                <w:b/>
                <w:color w:val="000000"/>
                <w:sz w:val="20"/>
                <w:szCs w:val="20"/>
                <w:lang w:eastAsia="hr-HR"/>
              </w:rPr>
              <w:t xml:space="preserve"> O </w:t>
            </w:r>
            <w:proofErr w:type="spellStart"/>
            <w:r w:rsidRPr="00DC35CF">
              <w:rPr>
                <w:rFonts w:ascii="Arial" w:eastAsia="Times New Roman" w:hAnsi="Arial" w:cs="Arial"/>
                <w:b/>
                <w:color w:val="000000"/>
                <w:sz w:val="20"/>
                <w:szCs w:val="20"/>
                <w:lang w:eastAsia="hr-HR"/>
              </w:rPr>
              <w:t>SMARRITI</w:t>
            </w:r>
            <w:proofErr w:type="spellEnd"/>
            <w:r w:rsidRPr="00DC35CF">
              <w:rPr>
                <w:rFonts w:ascii="Arial" w:eastAsia="Times New Roman" w:hAnsi="Arial" w:cs="Arial"/>
                <w:b/>
                <w:color w:val="000000"/>
                <w:sz w:val="20"/>
                <w:szCs w:val="20"/>
                <w:lang w:eastAsia="hr-HR"/>
              </w:rPr>
              <w:t xml:space="preserve"> E LA LORO </w:t>
            </w:r>
            <w:proofErr w:type="spellStart"/>
            <w:r w:rsidRPr="00DC35CF">
              <w:rPr>
                <w:rFonts w:ascii="Arial" w:eastAsia="Times New Roman" w:hAnsi="Arial" w:cs="Arial"/>
                <w:b/>
                <w:color w:val="000000"/>
                <w:sz w:val="20"/>
                <w:szCs w:val="20"/>
                <w:lang w:eastAsia="hr-HR"/>
              </w:rPr>
              <w:t>SISTEMAZIONE</w:t>
            </w:r>
            <w:proofErr w:type="spellEnd"/>
            <w:r w:rsidRPr="00DC35CF">
              <w:rPr>
                <w:rFonts w:ascii="Arial" w:eastAsia="Times New Roman" w:hAnsi="Arial" w:cs="Arial"/>
                <w:b/>
                <w:color w:val="000000"/>
                <w:sz w:val="20"/>
                <w:szCs w:val="20"/>
                <w:lang w:eastAsia="hr-HR"/>
              </w:rPr>
              <w:t xml:space="preserve"> E </w:t>
            </w:r>
            <w:proofErr w:type="spellStart"/>
            <w:r w:rsidRPr="00DC35CF">
              <w:rPr>
                <w:rFonts w:ascii="Arial" w:eastAsia="Times New Roman" w:hAnsi="Arial" w:cs="Arial"/>
                <w:b/>
                <w:color w:val="000000"/>
                <w:sz w:val="20"/>
                <w:szCs w:val="20"/>
                <w:lang w:eastAsia="hr-HR"/>
              </w:rPr>
              <w:t>SERVIZIO</w:t>
            </w:r>
            <w:proofErr w:type="spellEnd"/>
            <w:r w:rsidRPr="00DC35CF">
              <w:rPr>
                <w:rFonts w:ascii="Arial" w:eastAsia="Times New Roman" w:hAnsi="Arial" w:cs="Arial"/>
                <w:b/>
                <w:color w:val="000000"/>
                <w:sz w:val="20"/>
                <w:szCs w:val="20"/>
                <w:lang w:eastAsia="hr-HR"/>
              </w:rPr>
              <w:t xml:space="preserve"> DI </w:t>
            </w:r>
            <w:proofErr w:type="spellStart"/>
            <w:r w:rsidRPr="00DC35CF">
              <w:rPr>
                <w:rFonts w:ascii="Arial" w:eastAsia="Times New Roman" w:hAnsi="Arial" w:cs="Arial"/>
                <w:b/>
                <w:color w:val="000000"/>
                <w:sz w:val="20"/>
                <w:szCs w:val="20"/>
                <w:lang w:eastAsia="hr-HR"/>
              </w:rPr>
              <w:t>IGIENE</w:t>
            </w:r>
            <w:proofErr w:type="spellEnd"/>
            <w:r w:rsidRPr="00DC35CF">
              <w:rPr>
                <w:rFonts w:ascii="Arial" w:eastAsia="Times New Roman" w:hAnsi="Arial" w:cs="Arial"/>
                <w:b/>
                <w:color w:val="000000"/>
                <w:sz w:val="20"/>
                <w:szCs w:val="20"/>
                <w:lang w:eastAsia="hr-HR"/>
              </w:rPr>
              <w:t xml:space="preserve"> </w:t>
            </w:r>
            <w:proofErr w:type="spellStart"/>
            <w:r w:rsidRPr="00DC35CF">
              <w:rPr>
                <w:rFonts w:ascii="Arial" w:eastAsia="Times New Roman" w:hAnsi="Arial" w:cs="Arial"/>
                <w:b/>
                <w:color w:val="000000"/>
                <w:sz w:val="20"/>
                <w:szCs w:val="20"/>
                <w:lang w:eastAsia="hr-HR"/>
              </w:rPr>
              <w:t>NEL</w:t>
            </w:r>
            <w:proofErr w:type="spellEnd"/>
            <w:r w:rsidRPr="00DC35CF">
              <w:rPr>
                <w:rFonts w:ascii="Arial" w:eastAsia="Times New Roman" w:hAnsi="Arial" w:cs="Arial"/>
                <w:b/>
                <w:color w:val="000000"/>
                <w:sz w:val="20"/>
                <w:szCs w:val="20"/>
                <w:lang w:eastAsia="hr-HR"/>
              </w:rPr>
              <w:t xml:space="preserve"> </w:t>
            </w:r>
            <w:proofErr w:type="spellStart"/>
            <w:r w:rsidRPr="00DC35CF">
              <w:rPr>
                <w:rFonts w:ascii="Arial" w:eastAsia="Times New Roman" w:hAnsi="Arial" w:cs="Arial"/>
                <w:b/>
                <w:color w:val="000000"/>
                <w:sz w:val="20"/>
                <w:szCs w:val="20"/>
                <w:lang w:eastAsia="hr-HR"/>
              </w:rPr>
              <w:t>COMPRENSORIO</w:t>
            </w:r>
            <w:proofErr w:type="spellEnd"/>
            <w:r w:rsidRPr="00DC35CF">
              <w:rPr>
                <w:rFonts w:ascii="Arial" w:eastAsia="Times New Roman" w:hAnsi="Arial" w:cs="Arial"/>
                <w:b/>
                <w:color w:val="000000"/>
                <w:sz w:val="20"/>
                <w:szCs w:val="20"/>
                <w:lang w:eastAsia="hr-HR"/>
              </w:rPr>
              <w:t xml:space="preserve"> DELLA </w:t>
            </w:r>
            <w:proofErr w:type="spellStart"/>
            <w:r w:rsidRPr="00DC35CF">
              <w:rPr>
                <w:rFonts w:ascii="Arial" w:eastAsia="Times New Roman" w:hAnsi="Arial" w:cs="Arial"/>
                <w:b/>
                <w:color w:val="000000"/>
                <w:sz w:val="20"/>
                <w:szCs w:val="20"/>
                <w:lang w:eastAsia="hr-HR"/>
              </w:rPr>
              <w:t>CITTÀ</w:t>
            </w:r>
            <w:proofErr w:type="spellEnd"/>
            <w:r w:rsidRPr="00DC35CF">
              <w:rPr>
                <w:rFonts w:ascii="Arial" w:eastAsia="Times New Roman" w:hAnsi="Arial" w:cs="Arial"/>
                <w:b/>
                <w:color w:val="000000"/>
                <w:sz w:val="20"/>
                <w:szCs w:val="20"/>
                <w:lang w:eastAsia="hr-HR"/>
              </w:rPr>
              <w:t xml:space="preserve"> NOVIGRAD-CITTANOVA</w:t>
            </w:r>
          </w:p>
        </w:tc>
      </w:tr>
      <w:tr w:rsidR="00D01B6A" w:rsidRPr="00DC35CF" w14:paraId="374A180E" w14:textId="77777777" w:rsidTr="00DB47FD">
        <w:trPr>
          <w:trHeight w:val="244"/>
        </w:trPr>
        <w:tc>
          <w:tcPr>
            <w:tcW w:w="7050" w:type="dxa"/>
            <w:gridSpan w:val="2"/>
          </w:tcPr>
          <w:p w14:paraId="7152511E"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b/>
                <w:color w:val="000000"/>
                <w:sz w:val="20"/>
                <w:szCs w:val="20"/>
                <w:lang w:eastAsia="hr-HR"/>
              </w:rPr>
            </w:pPr>
            <w:r w:rsidRPr="00DC35CF">
              <w:rPr>
                <w:rFonts w:ascii="Arial" w:eastAsia="Times New Roman" w:hAnsi="Arial" w:cs="Arial"/>
                <w:color w:val="000000"/>
                <w:sz w:val="20"/>
                <w:szCs w:val="20"/>
                <w:lang w:eastAsia="hr-HR"/>
              </w:rPr>
              <w:tab/>
              <w:t xml:space="preserve">LAVORI DI </w:t>
            </w:r>
            <w:proofErr w:type="spellStart"/>
            <w:r w:rsidRPr="00DC35CF">
              <w:rPr>
                <w:rFonts w:ascii="Arial" w:eastAsia="Times New Roman" w:hAnsi="Arial" w:cs="Arial"/>
                <w:color w:val="000000"/>
                <w:sz w:val="20"/>
                <w:szCs w:val="20"/>
                <w:lang w:eastAsia="hr-HR"/>
              </w:rPr>
              <w:t>VETERINARIA</w:t>
            </w:r>
            <w:proofErr w:type="spellEnd"/>
            <w:r w:rsidRPr="00DC35CF">
              <w:rPr>
                <w:rFonts w:ascii="Arial" w:eastAsia="Times New Roman" w:hAnsi="Arial" w:cs="Arial"/>
                <w:color w:val="000000"/>
                <w:sz w:val="20"/>
                <w:szCs w:val="20"/>
                <w:lang w:eastAsia="hr-HR"/>
              </w:rPr>
              <w:t xml:space="preserve"> E </w:t>
            </w:r>
            <w:proofErr w:type="spellStart"/>
            <w:r w:rsidRPr="00DC35CF">
              <w:rPr>
                <w:rFonts w:ascii="Arial" w:eastAsia="Times New Roman" w:hAnsi="Arial" w:cs="Arial"/>
                <w:color w:val="000000"/>
                <w:sz w:val="20"/>
                <w:szCs w:val="20"/>
                <w:lang w:eastAsia="hr-HR"/>
              </w:rPr>
              <w:t>IGIENICI</w:t>
            </w:r>
            <w:proofErr w:type="spellEnd"/>
          </w:p>
        </w:tc>
        <w:tc>
          <w:tcPr>
            <w:tcW w:w="2048" w:type="dxa"/>
          </w:tcPr>
          <w:p w14:paraId="7DFEE953"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12.000,00</w:t>
            </w:r>
          </w:p>
        </w:tc>
      </w:tr>
      <w:tr w:rsidR="00D01B6A" w:rsidRPr="00DC35CF" w14:paraId="28924442" w14:textId="77777777" w:rsidTr="00DB47FD">
        <w:trPr>
          <w:trHeight w:val="192"/>
        </w:trPr>
        <w:tc>
          <w:tcPr>
            <w:tcW w:w="9098" w:type="dxa"/>
            <w:gridSpan w:val="3"/>
          </w:tcPr>
          <w:p w14:paraId="30899127" w14:textId="77777777" w:rsidR="00D01B6A" w:rsidRPr="00DC35CF" w:rsidRDefault="00D01B6A">
            <w:pPr>
              <w:pStyle w:val="ListParagraph"/>
              <w:numPr>
                <w:ilvl w:val="0"/>
                <w:numId w:val="8"/>
              </w:numPr>
              <w:shd w:val="clear" w:color="auto" w:fill="FFFFFF"/>
              <w:spacing w:after="0" w:line="240" w:lineRule="auto"/>
              <w:ind w:left="0" w:firstLine="0"/>
              <w:rPr>
                <w:rFonts w:ascii="Arial" w:eastAsia="Times New Roman" w:hAnsi="Arial" w:cs="Arial"/>
                <w:b/>
                <w:color w:val="000000"/>
                <w:sz w:val="20"/>
                <w:szCs w:val="20"/>
                <w:lang w:eastAsia="hr-HR"/>
              </w:rPr>
            </w:pPr>
            <w:proofErr w:type="spellStart"/>
            <w:r w:rsidRPr="00DC35CF">
              <w:rPr>
                <w:rFonts w:ascii="Arial" w:eastAsia="Times New Roman" w:hAnsi="Arial" w:cs="Arial"/>
                <w:b/>
                <w:color w:val="000000"/>
                <w:sz w:val="20"/>
                <w:szCs w:val="20"/>
                <w:lang w:eastAsia="hr-HR"/>
              </w:rPr>
              <w:t>PULIZIA</w:t>
            </w:r>
            <w:proofErr w:type="spellEnd"/>
            <w:r w:rsidRPr="00DC35CF">
              <w:rPr>
                <w:rFonts w:ascii="Arial" w:eastAsia="Times New Roman" w:hAnsi="Arial" w:cs="Arial"/>
                <w:b/>
                <w:color w:val="000000"/>
                <w:sz w:val="20"/>
                <w:szCs w:val="20"/>
                <w:lang w:eastAsia="hr-HR"/>
              </w:rPr>
              <w:t xml:space="preserve"> DEL MARE</w:t>
            </w:r>
          </w:p>
        </w:tc>
      </w:tr>
      <w:tr w:rsidR="00D01B6A" w:rsidRPr="00DC35CF" w14:paraId="487CCE40" w14:textId="77777777" w:rsidTr="00DB47FD">
        <w:trPr>
          <w:trHeight w:val="282"/>
        </w:trPr>
        <w:tc>
          <w:tcPr>
            <w:tcW w:w="7050" w:type="dxa"/>
            <w:gridSpan w:val="2"/>
          </w:tcPr>
          <w:p w14:paraId="0E516F92"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MONITORAGGIO</w:t>
            </w:r>
            <w:proofErr w:type="spellEnd"/>
            <w:r w:rsidRPr="00DC35CF">
              <w:rPr>
                <w:rFonts w:ascii="Arial" w:eastAsia="Times New Roman" w:hAnsi="Arial" w:cs="Arial"/>
                <w:color w:val="000000"/>
                <w:sz w:val="20"/>
                <w:szCs w:val="20"/>
                <w:lang w:eastAsia="hr-HR"/>
              </w:rPr>
              <w:t xml:space="preserve"> DELLA </w:t>
            </w:r>
            <w:proofErr w:type="spellStart"/>
            <w:r w:rsidRPr="00DC35CF">
              <w:rPr>
                <w:rFonts w:ascii="Arial" w:eastAsia="Times New Roman" w:hAnsi="Arial" w:cs="Arial"/>
                <w:color w:val="000000"/>
                <w:sz w:val="20"/>
                <w:szCs w:val="20"/>
                <w:lang w:eastAsia="hr-HR"/>
              </w:rPr>
              <w:t>QUALITÀ</w:t>
            </w:r>
            <w:proofErr w:type="spellEnd"/>
            <w:r w:rsidRPr="00DC35CF">
              <w:rPr>
                <w:rFonts w:ascii="Arial" w:eastAsia="Times New Roman" w:hAnsi="Arial" w:cs="Arial"/>
                <w:color w:val="000000"/>
                <w:sz w:val="20"/>
                <w:szCs w:val="20"/>
                <w:lang w:eastAsia="hr-HR"/>
              </w:rPr>
              <w:t xml:space="preserve"> DEL MARE </w:t>
            </w:r>
            <w:proofErr w:type="spellStart"/>
            <w:r w:rsidRPr="00DC35CF">
              <w:rPr>
                <w:rFonts w:ascii="Arial" w:eastAsia="Times New Roman" w:hAnsi="Arial" w:cs="Arial"/>
                <w:color w:val="000000"/>
                <w:sz w:val="20"/>
                <w:szCs w:val="20"/>
                <w:lang w:eastAsia="hr-HR"/>
              </w:rPr>
              <w:t>SULLE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SPIAGGE</w:t>
            </w:r>
            <w:proofErr w:type="spellEnd"/>
          </w:p>
        </w:tc>
        <w:tc>
          <w:tcPr>
            <w:tcW w:w="2048" w:type="dxa"/>
          </w:tcPr>
          <w:p w14:paraId="6531F47A"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2.900,00</w:t>
            </w:r>
          </w:p>
        </w:tc>
      </w:tr>
      <w:tr w:rsidR="00D01B6A" w:rsidRPr="00DC35CF" w14:paraId="5F69F85F" w14:textId="77777777" w:rsidTr="00DB47FD">
        <w:trPr>
          <w:trHeight w:val="230"/>
        </w:trPr>
        <w:tc>
          <w:tcPr>
            <w:tcW w:w="7050" w:type="dxa"/>
            <w:gridSpan w:val="2"/>
          </w:tcPr>
          <w:p w14:paraId="77015699"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PULIZIA</w:t>
            </w:r>
            <w:proofErr w:type="spellEnd"/>
            <w:r w:rsidRPr="00DC35CF">
              <w:rPr>
                <w:rFonts w:ascii="Arial" w:eastAsia="Times New Roman" w:hAnsi="Arial" w:cs="Arial"/>
                <w:color w:val="000000"/>
                <w:sz w:val="20"/>
                <w:szCs w:val="20"/>
                <w:lang w:eastAsia="hr-HR"/>
              </w:rPr>
              <w:t xml:space="preserve"> DELLA COSTA</w:t>
            </w:r>
          </w:p>
        </w:tc>
        <w:tc>
          <w:tcPr>
            <w:tcW w:w="2048" w:type="dxa"/>
          </w:tcPr>
          <w:p w14:paraId="09641443"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1.000,00</w:t>
            </w:r>
          </w:p>
        </w:tc>
      </w:tr>
      <w:tr w:rsidR="00D01B6A" w:rsidRPr="00DC35CF" w14:paraId="305E1336" w14:textId="77777777" w:rsidTr="00DB47FD">
        <w:trPr>
          <w:trHeight w:val="268"/>
        </w:trPr>
        <w:tc>
          <w:tcPr>
            <w:tcW w:w="7050" w:type="dxa"/>
            <w:gridSpan w:val="2"/>
          </w:tcPr>
          <w:p w14:paraId="7F6A50E4" w14:textId="77777777" w:rsidR="00D01B6A" w:rsidRPr="00DC35CF" w:rsidRDefault="00D01B6A" w:rsidP="00DB47FD">
            <w:pPr>
              <w:pStyle w:val="ListParagraph"/>
              <w:shd w:val="clear" w:color="auto" w:fill="FFFFFF"/>
              <w:spacing w:after="0" w:line="240" w:lineRule="auto"/>
              <w:ind w:left="0"/>
              <w:rPr>
                <w:rFonts w:ascii="Arial" w:eastAsia="Times New Roman" w:hAnsi="Arial" w:cs="Arial"/>
                <w:color w:val="000000"/>
                <w:sz w:val="20"/>
                <w:szCs w:val="20"/>
                <w:lang w:eastAsia="hr-HR"/>
              </w:rPr>
            </w:pPr>
            <w:proofErr w:type="spellStart"/>
            <w:r w:rsidRPr="00DC35CF">
              <w:rPr>
                <w:rFonts w:ascii="Arial" w:eastAsia="Times New Roman" w:hAnsi="Arial" w:cs="Arial"/>
                <w:color w:val="000000"/>
                <w:sz w:val="20"/>
                <w:szCs w:val="20"/>
                <w:lang w:eastAsia="hr-HR"/>
              </w:rPr>
              <w:t>MANUTENZIONE</w:t>
            </w:r>
            <w:proofErr w:type="spellEnd"/>
            <w:r w:rsidRPr="00DC35CF">
              <w:rPr>
                <w:rFonts w:ascii="Arial" w:eastAsia="Times New Roman" w:hAnsi="Arial" w:cs="Arial"/>
                <w:color w:val="000000"/>
                <w:sz w:val="20"/>
                <w:szCs w:val="20"/>
                <w:lang w:eastAsia="hr-HR"/>
              </w:rPr>
              <w:t xml:space="preserve"> </w:t>
            </w:r>
            <w:proofErr w:type="spellStart"/>
            <w:r w:rsidRPr="00DC35CF">
              <w:rPr>
                <w:rFonts w:ascii="Arial" w:eastAsia="Times New Roman" w:hAnsi="Arial" w:cs="Arial"/>
                <w:color w:val="000000"/>
                <w:sz w:val="20"/>
                <w:szCs w:val="20"/>
                <w:lang w:eastAsia="hr-HR"/>
              </w:rPr>
              <w:t>ACCESSI</w:t>
            </w:r>
            <w:proofErr w:type="spellEnd"/>
            <w:r w:rsidRPr="00DC35CF">
              <w:rPr>
                <w:rFonts w:ascii="Arial" w:eastAsia="Times New Roman" w:hAnsi="Arial" w:cs="Arial"/>
                <w:color w:val="000000"/>
                <w:sz w:val="20"/>
                <w:szCs w:val="20"/>
                <w:lang w:eastAsia="hr-HR"/>
              </w:rPr>
              <w:t xml:space="preserve"> AL MARE</w:t>
            </w:r>
          </w:p>
        </w:tc>
        <w:tc>
          <w:tcPr>
            <w:tcW w:w="2048" w:type="dxa"/>
          </w:tcPr>
          <w:p w14:paraId="2CAE28C0" w14:textId="77777777" w:rsidR="00D01B6A" w:rsidRPr="00DC35CF" w:rsidRDefault="00D01B6A" w:rsidP="00DB47FD">
            <w:pPr>
              <w:pStyle w:val="ListParagraph"/>
              <w:shd w:val="clear" w:color="auto" w:fill="FFFFFF"/>
              <w:spacing w:after="0" w:line="240" w:lineRule="auto"/>
              <w:ind w:left="502"/>
              <w:jc w:val="right"/>
              <w:rPr>
                <w:rFonts w:ascii="Arial" w:eastAsia="Times New Roman" w:hAnsi="Arial" w:cs="Arial"/>
                <w:color w:val="000000"/>
                <w:sz w:val="20"/>
                <w:szCs w:val="20"/>
                <w:lang w:eastAsia="hr-HR"/>
              </w:rPr>
            </w:pPr>
            <w:r w:rsidRPr="00DC35CF">
              <w:rPr>
                <w:rFonts w:ascii="Arial" w:eastAsia="Times New Roman" w:hAnsi="Arial" w:cs="Arial"/>
                <w:color w:val="000000"/>
                <w:sz w:val="20"/>
                <w:szCs w:val="20"/>
                <w:lang w:eastAsia="hr-HR"/>
              </w:rPr>
              <w:t>24.000,00</w:t>
            </w:r>
          </w:p>
        </w:tc>
      </w:tr>
    </w:tbl>
    <w:p w14:paraId="2413C0B5" w14:textId="77777777" w:rsidR="00D01B6A" w:rsidRPr="00DC35CF" w:rsidRDefault="00D01B6A" w:rsidP="00D01B6A">
      <w:pPr>
        <w:shd w:val="clear" w:color="auto" w:fill="FFFFFF"/>
        <w:spacing w:after="0" w:line="240" w:lineRule="auto"/>
        <w:jc w:val="center"/>
        <w:rPr>
          <w:rFonts w:ascii="Arial" w:eastAsia="Times New Roman" w:hAnsi="Arial" w:cs="Arial"/>
          <w:color w:val="333333"/>
          <w:sz w:val="20"/>
          <w:szCs w:val="20"/>
          <w:lang w:eastAsia="hr-HR"/>
        </w:rPr>
      </w:pPr>
    </w:p>
    <w:p w14:paraId="24D49B2D"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Articolo 3</w:t>
      </w:r>
    </w:p>
    <w:p w14:paraId="0B51C267" w14:textId="77777777" w:rsidR="00D01B6A" w:rsidRPr="00DC35CF" w:rsidRDefault="00D01B6A" w:rsidP="00D01B6A">
      <w:pPr>
        <w:spacing w:after="0" w:line="240" w:lineRule="auto"/>
        <w:ind w:firstLine="720"/>
        <w:jc w:val="both"/>
        <w:rPr>
          <w:rFonts w:ascii="Arial" w:hAnsi="Arial" w:cs="Arial"/>
          <w:sz w:val="20"/>
          <w:szCs w:val="20"/>
          <w:lang w:val="it-IT"/>
        </w:rPr>
      </w:pPr>
      <w:r w:rsidRPr="00DC35CF">
        <w:rPr>
          <w:rFonts w:ascii="Arial" w:hAnsi="Arial" w:cs="Arial"/>
          <w:sz w:val="20"/>
          <w:szCs w:val="20"/>
          <w:lang w:val="it-IT"/>
        </w:rPr>
        <w:t>I fondi necessari per l'attuazione del presente programma sono determinati nell'importo totale di 1.386.236,00 euro e sono assicurati dai mezzi dell’indennità comunale.</w:t>
      </w:r>
    </w:p>
    <w:p w14:paraId="5A9B8D9B" w14:textId="77777777" w:rsidR="00D01B6A" w:rsidRPr="00DC35CF" w:rsidRDefault="00D01B6A" w:rsidP="00D01B6A">
      <w:pPr>
        <w:spacing w:after="0" w:line="240" w:lineRule="auto"/>
        <w:rPr>
          <w:rFonts w:ascii="Arial" w:hAnsi="Arial" w:cs="Arial"/>
          <w:sz w:val="20"/>
          <w:szCs w:val="20"/>
          <w:lang w:val="it-IT"/>
        </w:rPr>
      </w:pPr>
    </w:p>
    <w:p w14:paraId="1C946940" w14:textId="77777777" w:rsidR="00D01B6A" w:rsidRPr="00DC35CF" w:rsidRDefault="00D01B6A" w:rsidP="00D01B6A">
      <w:pPr>
        <w:spacing w:after="0" w:line="240" w:lineRule="auto"/>
        <w:jc w:val="center"/>
        <w:rPr>
          <w:rFonts w:ascii="Arial" w:hAnsi="Arial" w:cs="Arial"/>
          <w:b/>
          <w:bCs/>
          <w:sz w:val="20"/>
          <w:szCs w:val="20"/>
          <w:lang w:val="it-IT"/>
        </w:rPr>
      </w:pPr>
      <w:r w:rsidRPr="00DC35CF">
        <w:rPr>
          <w:rFonts w:ascii="Arial" w:hAnsi="Arial" w:cs="Arial"/>
          <w:b/>
          <w:bCs/>
          <w:sz w:val="20"/>
          <w:szCs w:val="20"/>
          <w:lang w:val="it-IT"/>
        </w:rPr>
        <w:t>Articolo 4</w:t>
      </w:r>
    </w:p>
    <w:p w14:paraId="04966BFC" w14:textId="77777777" w:rsidR="00D01B6A" w:rsidRPr="00DC35CF" w:rsidRDefault="00D01B6A" w:rsidP="00D01B6A">
      <w:pPr>
        <w:spacing w:after="0" w:line="240" w:lineRule="auto"/>
        <w:ind w:firstLine="720"/>
        <w:jc w:val="both"/>
        <w:rPr>
          <w:rFonts w:ascii="Arial" w:hAnsi="Arial" w:cs="Arial"/>
          <w:sz w:val="20"/>
          <w:szCs w:val="20"/>
          <w:lang w:val="it-IT"/>
        </w:rPr>
      </w:pPr>
      <w:r w:rsidRPr="00DC35CF">
        <w:rPr>
          <w:rFonts w:ascii="Arial" w:hAnsi="Arial" w:cs="Arial"/>
          <w:sz w:val="20"/>
          <w:szCs w:val="20"/>
          <w:lang w:val="it-IT"/>
        </w:rPr>
        <w:t>Il presente Programma sarà pubblicato nel "Bollettino ufficiale della Città di Novigrad-Cittanova", ed entrerà in vigore il 1° gennaio 2024.</w:t>
      </w:r>
    </w:p>
    <w:p w14:paraId="7473E960" w14:textId="77777777" w:rsidR="00D01B6A" w:rsidRPr="00DC35CF" w:rsidRDefault="00D01B6A" w:rsidP="00D01B6A">
      <w:pPr>
        <w:spacing w:after="0" w:line="240" w:lineRule="auto"/>
        <w:rPr>
          <w:rFonts w:ascii="Arial" w:hAnsi="Arial" w:cs="Arial"/>
          <w:sz w:val="20"/>
          <w:szCs w:val="20"/>
          <w:lang w:val="it-IT"/>
        </w:rPr>
      </w:pPr>
    </w:p>
    <w:p w14:paraId="1DCD1019" w14:textId="77777777" w:rsidR="00D01B6A" w:rsidRPr="00DC35CF" w:rsidRDefault="00D01B6A" w:rsidP="00D01B6A">
      <w:pPr>
        <w:spacing w:after="0" w:line="240" w:lineRule="auto"/>
        <w:rPr>
          <w:rFonts w:ascii="Arial" w:hAnsi="Arial" w:cs="Arial"/>
          <w:sz w:val="20"/>
          <w:szCs w:val="20"/>
          <w:lang w:val="it-IT"/>
        </w:rPr>
      </w:pPr>
      <w:r w:rsidRPr="00DC35CF">
        <w:rPr>
          <w:rFonts w:ascii="Arial" w:hAnsi="Arial" w:cs="Arial"/>
          <w:sz w:val="20"/>
          <w:szCs w:val="20"/>
          <w:lang w:val="it-IT"/>
        </w:rPr>
        <w:t>CLASSE:</w:t>
      </w:r>
      <w:r w:rsidRPr="00DC35CF">
        <w:rPr>
          <w:rFonts w:ascii="Arial" w:hAnsi="Arial" w:cs="Arial"/>
          <w:sz w:val="20"/>
          <w:szCs w:val="20"/>
        </w:rPr>
        <w:t xml:space="preserve"> 363-02/24-01/09</w:t>
      </w:r>
    </w:p>
    <w:p w14:paraId="5EEF4B3F" w14:textId="77777777" w:rsidR="00D01B6A" w:rsidRPr="00DC35CF" w:rsidRDefault="00D01B6A" w:rsidP="00D01B6A">
      <w:pPr>
        <w:spacing w:after="0" w:line="240" w:lineRule="auto"/>
        <w:rPr>
          <w:rFonts w:ascii="Arial" w:hAnsi="Arial" w:cs="Arial"/>
          <w:sz w:val="20"/>
          <w:szCs w:val="20"/>
          <w:lang w:val="it-IT"/>
        </w:rPr>
      </w:pPr>
      <w:r w:rsidRPr="00DC35CF">
        <w:rPr>
          <w:rFonts w:ascii="Arial" w:hAnsi="Arial" w:cs="Arial"/>
          <w:sz w:val="20"/>
          <w:szCs w:val="20"/>
          <w:lang w:val="it-IT"/>
        </w:rPr>
        <w:t>N. PROT.:</w:t>
      </w:r>
      <w:r w:rsidRPr="00DC35CF">
        <w:rPr>
          <w:rFonts w:ascii="Arial" w:hAnsi="Arial" w:cs="Arial"/>
          <w:sz w:val="20"/>
          <w:szCs w:val="20"/>
        </w:rPr>
        <w:t xml:space="preserve"> </w:t>
      </w:r>
      <w:r w:rsidRPr="00DC35CF">
        <w:rPr>
          <w:rFonts w:ascii="Arial" w:eastAsia="Times New Roman" w:hAnsi="Arial" w:cs="Arial"/>
          <w:color w:val="000000"/>
          <w:sz w:val="20"/>
          <w:szCs w:val="20"/>
          <w:lang w:eastAsia="hr-HR"/>
        </w:rPr>
        <w:t>2163-5-02-24-01</w:t>
      </w:r>
    </w:p>
    <w:p w14:paraId="1D26AA9F" w14:textId="77777777" w:rsidR="00D01B6A" w:rsidRPr="00DC35CF" w:rsidRDefault="00D01B6A" w:rsidP="00D01B6A">
      <w:pPr>
        <w:spacing w:after="0" w:line="240" w:lineRule="auto"/>
        <w:rPr>
          <w:rFonts w:ascii="Arial" w:hAnsi="Arial" w:cs="Arial"/>
          <w:sz w:val="20"/>
          <w:szCs w:val="20"/>
        </w:rPr>
      </w:pPr>
      <w:r w:rsidRPr="00DC35CF">
        <w:rPr>
          <w:rFonts w:ascii="Arial" w:hAnsi="Arial" w:cs="Arial"/>
          <w:sz w:val="20"/>
          <w:szCs w:val="20"/>
        </w:rPr>
        <w:t xml:space="preserve">Cittanova, 18 </w:t>
      </w:r>
      <w:proofErr w:type="spellStart"/>
      <w:r w:rsidRPr="00DC35CF">
        <w:rPr>
          <w:rFonts w:ascii="Arial" w:hAnsi="Arial" w:cs="Arial"/>
          <w:sz w:val="20"/>
          <w:szCs w:val="20"/>
        </w:rPr>
        <w:t>dicembre</w:t>
      </w:r>
      <w:proofErr w:type="spellEnd"/>
      <w:r w:rsidRPr="00DC35CF">
        <w:rPr>
          <w:rFonts w:ascii="Arial" w:hAnsi="Arial" w:cs="Arial"/>
          <w:sz w:val="20"/>
          <w:szCs w:val="20"/>
        </w:rPr>
        <w:t xml:space="preserve"> 2024</w:t>
      </w:r>
    </w:p>
    <w:p w14:paraId="2B4A97EA" w14:textId="77777777" w:rsidR="00D01B6A" w:rsidRPr="00DC35CF" w:rsidRDefault="00D01B6A" w:rsidP="00D01B6A">
      <w:pPr>
        <w:suppressAutoHyphens/>
        <w:spacing w:after="0" w:line="240" w:lineRule="auto"/>
        <w:jc w:val="center"/>
        <w:rPr>
          <w:rFonts w:ascii="Arial" w:eastAsia="Times New Roman" w:hAnsi="Arial" w:cs="Arial"/>
          <w:b/>
          <w:bCs/>
          <w:color w:val="000000"/>
          <w:sz w:val="20"/>
          <w:szCs w:val="20"/>
          <w:lang w:val="it-IT" w:eastAsia="hr-HR"/>
        </w:rPr>
      </w:pPr>
    </w:p>
    <w:p w14:paraId="67B2C53F" w14:textId="77777777" w:rsidR="00D01B6A" w:rsidRPr="00DC35CF" w:rsidRDefault="00D01B6A" w:rsidP="00D01B6A">
      <w:pPr>
        <w:suppressAutoHyphens/>
        <w:spacing w:after="0" w:line="240" w:lineRule="auto"/>
        <w:jc w:val="center"/>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CONSIGLIO CITTADINO DELLA CITTÀ DI NOVIGRAD-CITTANOVA</w:t>
      </w:r>
    </w:p>
    <w:p w14:paraId="5045E88A" w14:textId="77777777" w:rsidR="00D01B6A" w:rsidRPr="00DC35CF" w:rsidRDefault="00D01B6A" w:rsidP="00D01B6A">
      <w:pPr>
        <w:suppressAutoHyphens/>
        <w:spacing w:after="0" w:line="240" w:lineRule="auto"/>
        <w:jc w:val="center"/>
        <w:rPr>
          <w:rFonts w:ascii="Arial" w:eastAsia="Times New Roman" w:hAnsi="Arial" w:cs="Arial"/>
          <w:color w:val="000000"/>
          <w:sz w:val="20"/>
          <w:szCs w:val="20"/>
          <w:lang w:val="it-IT" w:eastAsia="hr-HR"/>
        </w:rPr>
      </w:pPr>
      <w:r w:rsidRPr="00DC35CF">
        <w:rPr>
          <w:rFonts w:ascii="Arial" w:eastAsia="Times New Roman" w:hAnsi="Arial" w:cs="Arial"/>
          <w:color w:val="000000"/>
          <w:sz w:val="20"/>
          <w:szCs w:val="20"/>
          <w:lang w:val="it-IT" w:eastAsia="hr-HR"/>
        </w:rPr>
        <w:t xml:space="preserve">LA PRESIDENTE DEL CONSIGLIO CITTADINO </w:t>
      </w:r>
    </w:p>
    <w:p w14:paraId="24F6CA21" w14:textId="77777777" w:rsidR="00D01B6A" w:rsidRPr="00DC35CF" w:rsidRDefault="00D01B6A" w:rsidP="00D01B6A">
      <w:pPr>
        <w:shd w:val="clear" w:color="auto" w:fill="FFFFFF"/>
        <w:spacing w:after="0" w:line="240" w:lineRule="auto"/>
        <w:jc w:val="center"/>
        <w:rPr>
          <w:rFonts w:ascii="Arial" w:eastAsia="Times New Roman" w:hAnsi="Arial" w:cs="Arial"/>
          <w:color w:val="333333"/>
          <w:sz w:val="20"/>
          <w:szCs w:val="20"/>
          <w:lang w:eastAsia="hr-HR"/>
        </w:rPr>
      </w:pPr>
      <w:r w:rsidRPr="00DC35CF">
        <w:rPr>
          <w:rFonts w:ascii="Arial" w:eastAsia="Times New Roman" w:hAnsi="Arial" w:cs="Arial"/>
          <w:color w:val="333333"/>
          <w:sz w:val="20"/>
          <w:szCs w:val="20"/>
          <w:lang w:eastAsia="hr-HR"/>
        </w:rPr>
        <w:t>Dijana Lipovac Matić</w:t>
      </w:r>
    </w:p>
    <w:p w14:paraId="2AB51F38" w14:textId="77777777" w:rsidR="00D01B6A" w:rsidRPr="00DC35CF" w:rsidRDefault="00D01B6A" w:rsidP="00D01B6A">
      <w:pPr>
        <w:spacing w:after="0" w:line="240" w:lineRule="auto"/>
        <w:rPr>
          <w:rFonts w:ascii="Arial" w:hAnsi="Arial" w:cs="Arial"/>
          <w:sz w:val="20"/>
          <w:szCs w:val="20"/>
        </w:rPr>
      </w:pPr>
    </w:p>
    <w:p w14:paraId="017B68E9" w14:textId="77777777" w:rsidR="00D01B6A" w:rsidRDefault="00D01B6A" w:rsidP="00D01B6A">
      <w:pPr>
        <w:spacing w:after="160" w:line="259" w:lineRule="auto"/>
        <w:rPr>
          <w:rFonts w:ascii="Arial" w:hAnsi="Arial" w:cs="Arial"/>
          <w:sz w:val="20"/>
          <w:szCs w:val="20"/>
        </w:rPr>
      </w:pPr>
      <w:r>
        <w:rPr>
          <w:rFonts w:ascii="Arial" w:hAnsi="Arial" w:cs="Arial"/>
          <w:sz w:val="20"/>
          <w:szCs w:val="20"/>
        </w:rPr>
        <w:br w:type="page"/>
      </w:r>
    </w:p>
    <w:p w14:paraId="767463A5" w14:textId="77777777" w:rsidR="00D01B6A" w:rsidRDefault="00D01B6A" w:rsidP="00D01B6A">
      <w:pPr>
        <w:spacing w:after="0" w:line="240" w:lineRule="auto"/>
        <w:rPr>
          <w:rFonts w:ascii="Arial" w:hAnsi="Arial" w:cs="Arial"/>
          <w:sz w:val="20"/>
          <w:szCs w:val="20"/>
        </w:rPr>
      </w:pPr>
      <w:r>
        <w:rPr>
          <w:rFonts w:ascii="Arial" w:hAnsi="Arial" w:cs="Arial"/>
          <w:sz w:val="20"/>
          <w:szCs w:val="20"/>
        </w:rPr>
        <w:lastRenderedPageBreak/>
        <w:t>82.</w:t>
      </w:r>
    </w:p>
    <w:p w14:paraId="6A1FA933" w14:textId="77777777" w:rsidR="00D01B6A" w:rsidRDefault="00D01B6A" w:rsidP="00D01B6A">
      <w:pPr>
        <w:spacing w:after="0" w:line="240" w:lineRule="auto"/>
        <w:rPr>
          <w:rFonts w:ascii="Arial" w:hAnsi="Arial" w:cs="Arial"/>
          <w:sz w:val="20"/>
          <w:szCs w:val="20"/>
        </w:rPr>
      </w:pPr>
      <w:bookmarkStart w:id="10" w:name="t82"/>
      <w:bookmarkEnd w:id="10"/>
    </w:p>
    <w:p w14:paraId="5BAB036F" w14:textId="77777777" w:rsidR="00D01B6A" w:rsidRPr="000E23DB" w:rsidRDefault="00D01B6A" w:rsidP="00D01B6A">
      <w:pPr>
        <w:spacing w:after="0" w:line="240" w:lineRule="auto"/>
        <w:jc w:val="both"/>
        <w:rPr>
          <w:rFonts w:ascii="Arial" w:hAnsi="Arial" w:cs="Arial"/>
          <w:sz w:val="20"/>
          <w:szCs w:val="20"/>
          <w:lang w:val="it-IT"/>
        </w:rPr>
      </w:pPr>
      <w:r w:rsidRPr="000E23DB">
        <w:rPr>
          <w:rFonts w:ascii="Arial" w:hAnsi="Arial" w:cs="Arial"/>
          <w:sz w:val="20"/>
          <w:szCs w:val="20"/>
          <w:lang w:val="it-IT"/>
        </w:rPr>
        <w:t>Ai sensi dell'articolo 18 della Legge sul bilancio ("Gazzetta ufficiale", n. 144/21) e dell'articolo 102 dello Statuto della Città di Novigrad-Cittanova ("Bollettino ufficiale della Città di Novigrad-Cittanova n. 5/09,3/13,2/14,2/17,1/18,</w:t>
      </w:r>
      <w:r w:rsidRPr="000E23DB">
        <w:rPr>
          <w:rFonts w:ascii="Arial" w:hAnsi="Arial" w:cs="Arial"/>
          <w:sz w:val="20"/>
          <w:szCs w:val="20"/>
        </w:rPr>
        <w:t>2/20,1/21,6/21,7/21,03/22</w:t>
      </w:r>
      <w:r w:rsidRPr="000E23DB">
        <w:rPr>
          <w:rFonts w:ascii="Arial" w:hAnsi="Arial" w:cs="Arial"/>
          <w:sz w:val="20"/>
          <w:szCs w:val="20"/>
          <w:lang w:val="it-IT"/>
        </w:rPr>
        <w:t>), il Consiglio cittadino della Città di Novigrad - Cittanova nella seduta del 18 dicembre 2024 emana la seguente</w:t>
      </w:r>
    </w:p>
    <w:p w14:paraId="4AAFA778" w14:textId="77777777" w:rsidR="00D01B6A" w:rsidRPr="000E23DB" w:rsidRDefault="00D01B6A" w:rsidP="00D01B6A">
      <w:pPr>
        <w:pStyle w:val="Heading3"/>
        <w:keepNext w:val="0"/>
        <w:rPr>
          <w:rFonts w:cs="Arial"/>
          <w:b w:val="0"/>
          <w:color w:val="000000"/>
          <w:sz w:val="20"/>
          <w:lang w:val="it-IT"/>
        </w:rPr>
      </w:pPr>
      <w:bookmarkStart w:id="11" w:name="_l3x6eaulwtxe" w:colFirst="0" w:colLast="0"/>
      <w:bookmarkEnd w:id="11"/>
      <w:r w:rsidRPr="000E23DB">
        <w:rPr>
          <w:rFonts w:cs="Arial"/>
          <w:color w:val="000000"/>
          <w:sz w:val="20"/>
          <w:lang w:val="it-IT"/>
        </w:rPr>
        <w:t xml:space="preserve"> </w:t>
      </w:r>
    </w:p>
    <w:p w14:paraId="4FB880E2" w14:textId="77777777" w:rsidR="00D01B6A" w:rsidRPr="000E23DB" w:rsidRDefault="00D01B6A" w:rsidP="00D01B6A">
      <w:pPr>
        <w:pStyle w:val="Heading3"/>
        <w:keepNext w:val="0"/>
        <w:rPr>
          <w:rFonts w:cs="Arial"/>
          <w:b w:val="0"/>
          <w:color w:val="000000"/>
          <w:sz w:val="20"/>
          <w:lang w:val="it-IT"/>
        </w:rPr>
      </w:pPr>
      <w:bookmarkStart w:id="12" w:name="_zy5905e94pb" w:colFirst="0" w:colLast="0"/>
      <w:bookmarkEnd w:id="12"/>
      <w:r w:rsidRPr="000E23DB">
        <w:rPr>
          <w:rFonts w:cs="Arial"/>
          <w:color w:val="000000"/>
          <w:sz w:val="20"/>
          <w:lang w:val="it-IT"/>
        </w:rPr>
        <w:t>DELIBERA DI REALIZZAZIONE</w:t>
      </w:r>
    </w:p>
    <w:p w14:paraId="74353338" w14:textId="77777777" w:rsidR="00D01B6A" w:rsidRPr="000E23DB" w:rsidRDefault="00D01B6A" w:rsidP="00D01B6A">
      <w:pPr>
        <w:pStyle w:val="Heading3"/>
        <w:keepNext w:val="0"/>
        <w:rPr>
          <w:rFonts w:cs="Arial"/>
          <w:b w:val="0"/>
          <w:color w:val="000000"/>
          <w:sz w:val="20"/>
          <w:lang w:val="it-IT"/>
        </w:rPr>
      </w:pPr>
      <w:bookmarkStart w:id="13" w:name="_1uesvf3cog4s" w:colFirst="0" w:colLast="0"/>
      <w:bookmarkEnd w:id="13"/>
      <w:r w:rsidRPr="000E23DB">
        <w:rPr>
          <w:rFonts w:cs="Arial"/>
          <w:color w:val="000000"/>
          <w:sz w:val="20"/>
          <w:lang w:val="it-IT"/>
        </w:rPr>
        <w:t>DEL BILANCIO DELLA CITTÀ DI NOVIGRAD-CITTANOVA</w:t>
      </w:r>
    </w:p>
    <w:p w14:paraId="37FAD25F" w14:textId="195545D6" w:rsidR="00D01B6A" w:rsidRPr="000E23DB" w:rsidRDefault="00D01B6A" w:rsidP="00D01B6A">
      <w:pPr>
        <w:pStyle w:val="Heading3"/>
        <w:keepNext w:val="0"/>
        <w:rPr>
          <w:rFonts w:cs="Arial"/>
          <w:b w:val="0"/>
          <w:color w:val="000000"/>
          <w:sz w:val="20"/>
          <w:lang w:val="it-IT"/>
        </w:rPr>
      </w:pPr>
      <w:bookmarkStart w:id="14" w:name="_dd446l1bf9go"/>
      <w:bookmarkEnd w:id="14"/>
      <w:r w:rsidRPr="000E23DB">
        <w:rPr>
          <w:rFonts w:cs="Arial"/>
          <w:color w:val="000000"/>
          <w:sz w:val="20"/>
          <w:lang w:val="it-IT"/>
        </w:rPr>
        <w:t xml:space="preserve">PER IL 2025 </w:t>
      </w:r>
    </w:p>
    <w:p w14:paraId="2C655710" w14:textId="77777777" w:rsidR="00D01B6A" w:rsidRPr="000E23DB" w:rsidRDefault="00D01B6A" w:rsidP="00D01B6A">
      <w:pPr>
        <w:spacing w:after="0" w:line="240" w:lineRule="auto"/>
        <w:rPr>
          <w:rFonts w:ascii="Arial" w:hAnsi="Arial" w:cs="Arial"/>
          <w:sz w:val="20"/>
          <w:szCs w:val="20"/>
          <w:lang w:val="it-IT"/>
        </w:rPr>
      </w:pPr>
      <w:r w:rsidRPr="000E23DB">
        <w:rPr>
          <w:rFonts w:ascii="Arial" w:hAnsi="Arial" w:cs="Arial"/>
          <w:sz w:val="20"/>
          <w:szCs w:val="20"/>
          <w:lang w:val="it-IT"/>
        </w:rPr>
        <w:t xml:space="preserve">                                                              </w:t>
      </w:r>
    </w:p>
    <w:p w14:paraId="46C9BE67" w14:textId="77777777" w:rsidR="00D01B6A" w:rsidRPr="000E23DB" w:rsidRDefault="00D01B6A" w:rsidP="00D01B6A">
      <w:pPr>
        <w:pStyle w:val="Heading4"/>
        <w:keepNext w:val="0"/>
        <w:rPr>
          <w:rFonts w:ascii="Arial" w:hAnsi="Arial" w:cs="Arial"/>
          <w:b w:val="0"/>
          <w:color w:val="000000"/>
          <w:sz w:val="20"/>
          <w:lang w:val="it-IT"/>
        </w:rPr>
      </w:pPr>
      <w:bookmarkStart w:id="15" w:name="_kni9guy68vcr" w:colFirst="0" w:colLast="0"/>
      <w:bookmarkEnd w:id="15"/>
      <w:r w:rsidRPr="000E23DB">
        <w:rPr>
          <w:rFonts w:ascii="Arial" w:hAnsi="Arial" w:cs="Arial"/>
          <w:color w:val="000000"/>
          <w:sz w:val="20"/>
          <w:lang w:val="it-IT"/>
        </w:rPr>
        <w:t>I.  DISPOSIZIONI GENERALI</w:t>
      </w:r>
    </w:p>
    <w:p w14:paraId="449A5B19"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1</w:t>
      </w:r>
    </w:p>
    <w:p w14:paraId="1B33DC6C" w14:textId="19B6028A"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La presente Delibera definisce le modalità di realizzazione del Bilancio della Città di Novigrad-Cittanova per il 2025 (in seguito: Bilancio), la gestione delle entrate, delle uscite, dei proventi e delle spese del Bilancio nonché i diritti e i doveri dei fruitori dei mezzi di bilancio.</w:t>
      </w:r>
    </w:p>
    <w:p w14:paraId="2F9BD801" w14:textId="77777777" w:rsidR="00D01B6A" w:rsidRPr="000E23DB" w:rsidRDefault="00D01B6A" w:rsidP="00D01B6A">
      <w:pPr>
        <w:spacing w:after="0" w:line="240" w:lineRule="auto"/>
        <w:rPr>
          <w:rFonts w:ascii="Arial" w:hAnsi="Arial" w:cs="Arial"/>
          <w:sz w:val="20"/>
          <w:szCs w:val="20"/>
          <w:lang w:val="it-IT"/>
        </w:rPr>
      </w:pPr>
      <w:r w:rsidRPr="000E23DB">
        <w:rPr>
          <w:rFonts w:ascii="Arial" w:hAnsi="Arial" w:cs="Arial"/>
          <w:sz w:val="20"/>
          <w:szCs w:val="20"/>
          <w:lang w:val="it-IT"/>
        </w:rPr>
        <w:t xml:space="preserve"> </w:t>
      </w:r>
    </w:p>
    <w:p w14:paraId="08BA5DC2" w14:textId="77777777" w:rsidR="00D01B6A" w:rsidRPr="000E23DB" w:rsidRDefault="00D01B6A" w:rsidP="00D01B6A">
      <w:pPr>
        <w:spacing w:after="0" w:line="240" w:lineRule="auto"/>
        <w:rPr>
          <w:rFonts w:ascii="Arial" w:hAnsi="Arial" w:cs="Arial"/>
          <w:b/>
          <w:sz w:val="20"/>
          <w:szCs w:val="20"/>
          <w:lang w:val="it-IT"/>
        </w:rPr>
      </w:pPr>
      <w:r w:rsidRPr="000E23DB">
        <w:rPr>
          <w:rFonts w:ascii="Arial" w:hAnsi="Arial" w:cs="Arial"/>
          <w:b/>
          <w:sz w:val="20"/>
          <w:szCs w:val="20"/>
          <w:lang w:val="it-IT"/>
        </w:rPr>
        <w:t>II.  STRUTTURA DEL BILANCIO</w:t>
      </w:r>
    </w:p>
    <w:p w14:paraId="70AB8236"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2</w:t>
      </w:r>
    </w:p>
    <w:p w14:paraId="265B9D0B" w14:textId="768C16A9"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(1) Il Bilancio è composta dalla parte generale, di quella specifica.</w:t>
      </w:r>
    </w:p>
    <w:p w14:paraId="23A463F9"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(2) La parte generale è composta dal Conto delle entrate e delle uscite, dei Mezzi a disposizione degli anni precedenti e del Conto dei finanziamenti in base alla classificazione economica. </w:t>
      </w:r>
    </w:p>
    <w:p w14:paraId="749C0B0A"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Nel conto delle entrate e delle uscite sono riportati i proventi di gestione e i proventi dalla vendita di immobilizzazioni non finanziarie, le spese, comprese quelle per l'acquisto di immobilizzazioni non finanziarie.</w:t>
      </w:r>
    </w:p>
    <w:p w14:paraId="216078B1"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Nel conto dei finanziamenti sono riportati i proventi da immobilizzazioni finanziarie e dagli indebitamenti e tutte le spese per le immobilizzazioni finanziarie e la restituzione dei crediti.</w:t>
      </w:r>
    </w:p>
    <w:p w14:paraId="0D02F419"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 (3) La parte specifica si compone del piano delle uscite e delle spese dei fruitori del bilancio suddivisi in programmi correnti e di sviluppo. </w:t>
      </w:r>
    </w:p>
    <w:p w14:paraId="455B15BC"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Ai sensi delle indicazioni del Ministero delle finanze la classificazione programmatica è ripartita nei seguenti programmi:</w:t>
      </w:r>
    </w:p>
    <w:p w14:paraId="525D9F0B" w14:textId="77777777" w:rsidR="00D01B6A" w:rsidRPr="000E23DB" w:rsidRDefault="00D01B6A" w:rsidP="00D01B6A">
      <w:pPr>
        <w:spacing w:after="0" w:line="240" w:lineRule="auto"/>
        <w:ind w:firstLine="720"/>
        <w:jc w:val="both"/>
        <w:rPr>
          <w:rFonts w:ascii="Arial" w:hAnsi="Arial" w:cs="Arial"/>
          <w:sz w:val="20"/>
          <w:szCs w:val="20"/>
          <w:lang w:val="it-IT"/>
        </w:rPr>
      </w:pPr>
    </w:p>
    <w:p w14:paraId="6CAB495A"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1000 Amministrazione pubblica              </w:t>
      </w:r>
    </w:p>
    <w:p w14:paraId="0229F22B"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1001 Sviluppo della società civile                                   </w:t>
      </w:r>
    </w:p>
    <w:p w14:paraId="1E3C0176"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1002 Organi rappresentativi ed esecutivi                          </w:t>
      </w:r>
    </w:p>
    <w:p w14:paraId="7F10DB4A"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1003 Tutela dei diritti delle minoranze nazionali              </w:t>
      </w:r>
    </w:p>
    <w:p w14:paraId="44B9AB68"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1004 Incentivazione dello sviluppo del turismo                             </w:t>
      </w:r>
    </w:p>
    <w:p w14:paraId="21F182A2"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1005 Aiuti all'agricoltura                                   </w:t>
      </w:r>
    </w:p>
    <w:p w14:paraId="492D5020"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1006 Rafforzamento dell'economia                                </w:t>
      </w:r>
    </w:p>
    <w:p w14:paraId="6A67BC35"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1007 Gestione delle immobilizzazioni                                          </w:t>
      </w:r>
    </w:p>
    <w:p w14:paraId="28AC1C44"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1008 Promozione della cultura</w:t>
      </w:r>
    </w:p>
    <w:p w14:paraId="6DC51C77"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1009 Sviluppo dello sport e della ricreazione                               </w:t>
      </w:r>
    </w:p>
    <w:p w14:paraId="3DE1F12C"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1010 Educazione prescolare</w:t>
      </w:r>
    </w:p>
    <w:p w14:paraId="1FEE0D36"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1011 Istruzione elementare e superiore</w:t>
      </w:r>
    </w:p>
    <w:p w14:paraId="0A7D9D7F"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1012 istruzione universitaria</w:t>
      </w:r>
    </w:p>
    <w:p w14:paraId="100FD28D"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1013 assistenza sociale</w:t>
      </w:r>
    </w:p>
    <w:p w14:paraId="4A0D34A7"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1014 Sanità</w:t>
      </w:r>
    </w:p>
    <w:p w14:paraId="77A9C4CE"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1015 Tutela e promozione dei diritti delle persone portatori di invalidità</w:t>
      </w:r>
    </w:p>
    <w:p w14:paraId="46F00062"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1016 Tutela, salvaguardia e miglioramento della salute</w:t>
      </w:r>
    </w:p>
    <w:p w14:paraId="004B78A9"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1017 Manutenzione dell'infrastruttura comunale </w:t>
      </w:r>
    </w:p>
    <w:p w14:paraId="6A60A2B0"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1018 Attività delle istituzioni nella cultura  </w:t>
      </w:r>
    </w:p>
    <w:p w14:paraId="184E3C18"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1019 Tutela ambientale</w:t>
      </w:r>
    </w:p>
    <w:p w14:paraId="0C6413C7"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1020 Sviluppo e sicurezza del traffico</w:t>
      </w:r>
    </w:p>
    <w:p w14:paraId="76576F77"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1021 Assetto territoriale e miglioramento dell'abitazione           </w:t>
      </w:r>
    </w:p>
    <w:p w14:paraId="135C0E96"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1022 Sviluppo e gestione del sistema di erogazione idrica,</w:t>
      </w:r>
    </w:p>
    <w:p w14:paraId="4DA848C3"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1023 Tutela ambientale – gestione dei rifiuti</w:t>
      </w:r>
    </w:p>
    <w:p w14:paraId="4BFC4A7D"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lastRenderedPageBreak/>
        <w:t>1024 Organizzazione e attuazione della protezione e salvataggio</w:t>
      </w:r>
    </w:p>
    <w:p w14:paraId="28C27B99"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 </w:t>
      </w:r>
    </w:p>
    <w:p w14:paraId="480C5C6C" w14:textId="77777777" w:rsidR="00D01B6A" w:rsidRPr="000E23DB" w:rsidRDefault="00D01B6A" w:rsidP="00D01B6A">
      <w:pPr>
        <w:spacing w:after="0" w:line="240" w:lineRule="auto"/>
        <w:ind w:firstLine="720"/>
        <w:jc w:val="both"/>
        <w:rPr>
          <w:rFonts w:ascii="Arial" w:hAnsi="Arial" w:cs="Arial"/>
          <w:sz w:val="20"/>
          <w:szCs w:val="20"/>
          <w:lang w:val="it-IT"/>
        </w:rPr>
      </w:pPr>
    </w:p>
    <w:p w14:paraId="1D426BC9" w14:textId="77777777" w:rsidR="00D01B6A" w:rsidRPr="000E23DB" w:rsidRDefault="00D01B6A" w:rsidP="00D01B6A">
      <w:pPr>
        <w:spacing w:after="0" w:line="240" w:lineRule="auto"/>
        <w:jc w:val="both"/>
        <w:rPr>
          <w:rFonts w:ascii="Arial" w:hAnsi="Arial" w:cs="Arial"/>
          <w:b/>
          <w:sz w:val="20"/>
          <w:szCs w:val="20"/>
          <w:lang w:val="it-IT"/>
        </w:rPr>
      </w:pPr>
      <w:proofErr w:type="gramStart"/>
      <w:r w:rsidRPr="000E23DB">
        <w:rPr>
          <w:rFonts w:ascii="Arial" w:hAnsi="Arial" w:cs="Arial"/>
          <w:b/>
          <w:sz w:val="20"/>
          <w:szCs w:val="20"/>
          <w:lang w:val="it-IT"/>
        </w:rPr>
        <w:t>III  REALIZZAZIONE</w:t>
      </w:r>
      <w:proofErr w:type="gramEnd"/>
      <w:r w:rsidRPr="000E23DB">
        <w:rPr>
          <w:rFonts w:ascii="Arial" w:hAnsi="Arial" w:cs="Arial"/>
          <w:b/>
          <w:sz w:val="20"/>
          <w:szCs w:val="20"/>
          <w:lang w:val="it-IT"/>
        </w:rPr>
        <w:t xml:space="preserve"> DEL BILANCIO</w:t>
      </w:r>
    </w:p>
    <w:p w14:paraId="182DBB9D" w14:textId="77777777" w:rsidR="00D01B6A" w:rsidRPr="000E23DB" w:rsidRDefault="00D01B6A">
      <w:pPr>
        <w:numPr>
          <w:ilvl w:val="0"/>
          <w:numId w:val="14"/>
        </w:numPr>
        <w:spacing w:after="0" w:line="240" w:lineRule="auto"/>
        <w:jc w:val="both"/>
        <w:rPr>
          <w:rFonts w:ascii="Arial" w:hAnsi="Arial" w:cs="Arial"/>
          <w:sz w:val="20"/>
          <w:szCs w:val="20"/>
          <w:lang w:val="it-IT"/>
        </w:rPr>
      </w:pPr>
      <w:r w:rsidRPr="000E23DB">
        <w:rPr>
          <w:rFonts w:ascii="Arial" w:hAnsi="Arial" w:cs="Arial"/>
          <w:b/>
          <w:sz w:val="20"/>
          <w:szCs w:val="20"/>
          <w:lang w:val="it-IT"/>
        </w:rPr>
        <w:t>Gestione dei proventi e delle spese</w:t>
      </w:r>
    </w:p>
    <w:p w14:paraId="2D83355A" w14:textId="77777777" w:rsidR="00D01B6A" w:rsidRPr="000E23DB" w:rsidRDefault="00D01B6A" w:rsidP="00D01B6A">
      <w:pPr>
        <w:spacing w:after="0" w:line="240" w:lineRule="auto"/>
        <w:ind w:left="720"/>
        <w:jc w:val="both"/>
        <w:rPr>
          <w:rFonts w:ascii="Arial" w:hAnsi="Arial" w:cs="Arial"/>
          <w:b/>
          <w:sz w:val="20"/>
          <w:szCs w:val="20"/>
          <w:lang w:val="it-IT"/>
        </w:rPr>
      </w:pPr>
      <w:r w:rsidRPr="000E23DB">
        <w:rPr>
          <w:rFonts w:ascii="Arial" w:hAnsi="Arial" w:cs="Arial"/>
          <w:b/>
          <w:sz w:val="20"/>
          <w:szCs w:val="20"/>
          <w:lang w:val="it-IT"/>
        </w:rPr>
        <w:t xml:space="preserve"> </w:t>
      </w:r>
    </w:p>
    <w:p w14:paraId="1DA283D5"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3</w:t>
      </w:r>
    </w:p>
    <w:p w14:paraId="163DE333" w14:textId="774E49E0"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 La realizzazione effettiva delle entrate non è limitata dal preventivo delle entrate del Bilancio.</w:t>
      </w:r>
    </w:p>
    <w:p w14:paraId="5F41D419"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(2) I mezzi del bilancio si assicurano ai singoli fruitori del bilancio specificati nella Parte specifica come titolari dei mezzi di singole posizioni.</w:t>
      </w:r>
    </w:p>
    <w:p w14:paraId="7B72A23D"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(3) I mezzi del bilancio verranno utilizzati esclusivamente per le finalità definite nello stesso, e questo fino all'ammontare delimitato nella Parte specifica.</w:t>
      </w:r>
    </w:p>
    <w:p w14:paraId="77C6F239"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 </w:t>
      </w:r>
    </w:p>
    <w:p w14:paraId="26475C7C" w14:textId="77777777" w:rsidR="00D01B6A" w:rsidRPr="000E23DB" w:rsidRDefault="00D01B6A">
      <w:pPr>
        <w:numPr>
          <w:ilvl w:val="0"/>
          <w:numId w:val="13"/>
        </w:numPr>
        <w:spacing w:after="0" w:line="240" w:lineRule="auto"/>
        <w:jc w:val="both"/>
        <w:rPr>
          <w:rFonts w:ascii="Arial" w:hAnsi="Arial" w:cs="Arial"/>
          <w:sz w:val="20"/>
          <w:szCs w:val="20"/>
          <w:lang w:val="it-IT"/>
        </w:rPr>
      </w:pPr>
      <w:r w:rsidRPr="000E23DB">
        <w:rPr>
          <w:rFonts w:ascii="Arial" w:hAnsi="Arial" w:cs="Arial"/>
          <w:b/>
          <w:sz w:val="20"/>
          <w:szCs w:val="20"/>
          <w:lang w:val="it-IT"/>
        </w:rPr>
        <w:t>Consumo dei mezzi del bilancio</w:t>
      </w:r>
    </w:p>
    <w:p w14:paraId="1AB3CA8E" w14:textId="77777777" w:rsidR="00D01B6A" w:rsidRPr="000E23DB" w:rsidRDefault="00D01B6A" w:rsidP="00D01B6A">
      <w:pPr>
        <w:spacing w:after="0" w:line="240" w:lineRule="auto"/>
        <w:ind w:left="720"/>
        <w:jc w:val="both"/>
        <w:rPr>
          <w:rFonts w:ascii="Arial" w:hAnsi="Arial" w:cs="Arial"/>
          <w:b/>
          <w:sz w:val="20"/>
          <w:szCs w:val="20"/>
          <w:lang w:val="it-IT"/>
        </w:rPr>
      </w:pPr>
      <w:r w:rsidRPr="000E23DB">
        <w:rPr>
          <w:rFonts w:ascii="Arial" w:hAnsi="Arial" w:cs="Arial"/>
          <w:b/>
          <w:sz w:val="20"/>
          <w:szCs w:val="20"/>
          <w:lang w:val="it-IT"/>
        </w:rPr>
        <w:t xml:space="preserve"> </w:t>
      </w:r>
    </w:p>
    <w:p w14:paraId="7E6E6454"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4</w:t>
      </w:r>
    </w:p>
    <w:p w14:paraId="1CCE8DE8" w14:textId="11751994"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Il Bilancio si realizza attraverso un conto unico del bilancio per tutti gli organi dell'amministrazione cittadina e attraverso i giroconti delle persone giuridiche che sono fruitori del bilancio.</w:t>
      </w:r>
    </w:p>
    <w:p w14:paraId="3B26D087" w14:textId="77777777" w:rsidR="00D01B6A" w:rsidRPr="000E23DB" w:rsidRDefault="00D01B6A" w:rsidP="005D7418">
      <w:pPr>
        <w:spacing w:after="0" w:line="240" w:lineRule="auto"/>
        <w:ind w:left="280" w:firstLine="420"/>
        <w:jc w:val="both"/>
        <w:rPr>
          <w:rFonts w:ascii="Arial" w:hAnsi="Arial" w:cs="Arial"/>
          <w:sz w:val="20"/>
          <w:szCs w:val="20"/>
          <w:lang w:val="it-IT"/>
        </w:rPr>
      </w:pPr>
      <w:r w:rsidRPr="000E23DB">
        <w:rPr>
          <w:rFonts w:ascii="Arial" w:hAnsi="Arial" w:cs="Arial"/>
          <w:sz w:val="20"/>
          <w:szCs w:val="20"/>
          <w:lang w:val="it-IT"/>
        </w:rPr>
        <w:t>Il Bilancio si realizza in base alle richieste dei fruitori del bilancio che sono conformati ai piani finanziari e alle disponibilità di liquidità del bilancio.</w:t>
      </w:r>
    </w:p>
    <w:p w14:paraId="5B1A9D50"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 mezzi finanziari vengono messi a disposizione dei fruitori esclusivamente in base a documento scritto dal quale è evidente:</w:t>
      </w:r>
    </w:p>
    <w:p w14:paraId="2711F0D6" w14:textId="77777777" w:rsidR="00D01B6A" w:rsidRPr="000E23DB" w:rsidRDefault="00D01B6A">
      <w:pPr>
        <w:numPr>
          <w:ilvl w:val="0"/>
          <w:numId w:val="15"/>
        </w:numPr>
        <w:spacing w:after="0" w:line="240" w:lineRule="auto"/>
        <w:jc w:val="both"/>
        <w:rPr>
          <w:rFonts w:ascii="Arial" w:hAnsi="Arial" w:cs="Arial"/>
          <w:sz w:val="20"/>
          <w:szCs w:val="20"/>
          <w:lang w:val="it-IT"/>
        </w:rPr>
      </w:pPr>
      <w:r w:rsidRPr="000E23DB">
        <w:rPr>
          <w:rFonts w:ascii="Arial" w:hAnsi="Arial" w:cs="Arial"/>
          <w:sz w:val="20"/>
          <w:szCs w:val="20"/>
          <w:lang w:val="it-IT"/>
        </w:rPr>
        <w:t>che la finalità è prevista dal bilancio</w:t>
      </w:r>
    </w:p>
    <w:p w14:paraId="7651155C" w14:textId="77777777" w:rsidR="00D01B6A" w:rsidRPr="000E23DB" w:rsidRDefault="00D01B6A">
      <w:pPr>
        <w:numPr>
          <w:ilvl w:val="0"/>
          <w:numId w:val="15"/>
        </w:numPr>
        <w:spacing w:after="0" w:line="240" w:lineRule="auto"/>
        <w:jc w:val="both"/>
        <w:rPr>
          <w:rFonts w:ascii="Arial" w:hAnsi="Arial" w:cs="Arial"/>
          <w:sz w:val="20"/>
          <w:szCs w:val="20"/>
          <w:lang w:val="it-IT"/>
        </w:rPr>
      </w:pPr>
      <w:r w:rsidRPr="000E23DB">
        <w:rPr>
          <w:rFonts w:ascii="Arial" w:hAnsi="Arial" w:cs="Arial"/>
          <w:sz w:val="20"/>
          <w:szCs w:val="20"/>
          <w:lang w:val="it-IT"/>
        </w:rPr>
        <w:t>che l'ammontare dell'obbligo corrisponde all'ammontare previsto,</w:t>
      </w:r>
    </w:p>
    <w:p w14:paraId="1FAD5F89" w14:textId="77777777" w:rsidR="00D01B6A" w:rsidRPr="000E23DB" w:rsidRDefault="00D01B6A">
      <w:pPr>
        <w:numPr>
          <w:ilvl w:val="0"/>
          <w:numId w:val="15"/>
        </w:numPr>
        <w:spacing w:after="0" w:line="240" w:lineRule="auto"/>
        <w:jc w:val="both"/>
        <w:rPr>
          <w:rFonts w:ascii="Arial" w:hAnsi="Arial" w:cs="Arial"/>
          <w:sz w:val="20"/>
          <w:szCs w:val="20"/>
          <w:lang w:val="it-IT"/>
        </w:rPr>
      </w:pPr>
      <w:r w:rsidRPr="000E23DB">
        <w:rPr>
          <w:rFonts w:ascii="Arial" w:hAnsi="Arial" w:cs="Arial"/>
          <w:sz w:val="20"/>
          <w:szCs w:val="20"/>
          <w:lang w:val="it-IT"/>
        </w:rPr>
        <w:t>che l'obbligo è stato vidimato dalla persona responsabile, ossia dall'assessore dell'assessorato competente, rispettivamente dall'assessore dell'Ufficio del sindaco</w:t>
      </w:r>
    </w:p>
    <w:p w14:paraId="5936E103" w14:textId="77777777" w:rsidR="00D01B6A" w:rsidRPr="000E23DB" w:rsidRDefault="00D01B6A">
      <w:pPr>
        <w:numPr>
          <w:ilvl w:val="0"/>
          <w:numId w:val="15"/>
        </w:numPr>
        <w:spacing w:after="0" w:line="240" w:lineRule="auto"/>
        <w:jc w:val="both"/>
        <w:rPr>
          <w:rFonts w:ascii="Arial" w:hAnsi="Arial" w:cs="Arial"/>
          <w:sz w:val="20"/>
          <w:szCs w:val="20"/>
          <w:lang w:val="it-IT"/>
        </w:rPr>
      </w:pPr>
      <w:r w:rsidRPr="000E23DB">
        <w:rPr>
          <w:rFonts w:ascii="Arial" w:hAnsi="Arial" w:cs="Arial"/>
          <w:sz w:val="20"/>
          <w:szCs w:val="20"/>
          <w:lang w:val="it-IT"/>
        </w:rPr>
        <w:t>che è stato approvato dal Sindaco della Città di Novigrad-Cittanova.</w:t>
      </w:r>
    </w:p>
    <w:p w14:paraId="29630C8E" w14:textId="77777777" w:rsidR="00D01B6A" w:rsidRPr="000E23DB" w:rsidRDefault="00D01B6A">
      <w:pPr>
        <w:numPr>
          <w:ilvl w:val="0"/>
          <w:numId w:val="15"/>
        </w:numPr>
        <w:spacing w:after="0" w:line="240" w:lineRule="auto"/>
        <w:jc w:val="both"/>
        <w:rPr>
          <w:rFonts w:ascii="Arial" w:hAnsi="Arial" w:cs="Arial"/>
          <w:sz w:val="20"/>
          <w:szCs w:val="20"/>
          <w:lang w:val="it-IT"/>
        </w:rPr>
      </w:pPr>
      <w:r w:rsidRPr="000E23DB">
        <w:rPr>
          <w:rFonts w:ascii="Arial" w:hAnsi="Arial" w:cs="Arial"/>
          <w:sz w:val="20"/>
          <w:szCs w:val="20"/>
          <w:lang w:val="it-IT"/>
        </w:rPr>
        <w:t>se l'ammontare annuale della dotazione è inferiore a 600,00 €, viene pagato in una tantum.</w:t>
      </w:r>
    </w:p>
    <w:p w14:paraId="57E55C9B" w14:textId="77777777" w:rsidR="00D01B6A" w:rsidRPr="000E23DB" w:rsidRDefault="00D01B6A" w:rsidP="00D01B6A">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151E88EB"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5</w:t>
      </w:r>
    </w:p>
    <w:p w14:paraId="2FEB9DEB" w14:textId="5462F85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I mezzi per il finanziamento delle necessità nello sport, definiti dal Programma delle necessità pubbliche dello sport per il 2025, vengono ripartite dal Bilancio sul conto della Comunità sportiva per il territorio della Città di Novigrad-Cittanova fondata in base all’articolo 48 della Legge sullo sport (in seguito: Comunità sportiva). I mezzi si utilizzano per i programmi della cui realizzazione si occupa la Comunità sportiva. </w:t>
      </w:r>
    </w:p>
    <w:p w14:paraId="7D161410"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 mezzi di cui al comma 1 del presente articolo vengono assegnati mensilmente, di norma dell’ammontare di un dodicesimo dell’importo complessivo pianificato, rispettivamente in proporzione alle entrate di bilancio realizzate.</w:t>
      </w:r>
    </w:p>
    <w:p w14:paraId="530CA5E5"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Una modalità diversa di versamento diversa da quella di cui al comma 2 del presente articolo può essere concessa dal Sindaco.</w:t>
      </w:r>
    </w:p>
    <w:p w14:paraId="2745143D"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La Comunità sportiva informa una volta l’anno il Consiglio cittadino in merito alla realizzazione del programma delle necessità pubbliche nello sport e alla spesa dei mezzi finanziari ricevuti in dotazione.</w:t>
      </w:r>
    </w:p>
    <w:p w14:paraId="76267286"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6</w:t>
      </w:r>
    </w:p>
    <w:p w14:paraId="11AFEADB" w14:textId="73DDF692"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I fruitori hanno la facoltà di prendersi gli obblighi fino all'ammontare definito nella Parte specifica, in conformità al piano finanziario annuale e alla dinamica di realizzazione delle entrate del bilancio.</w:t>
      </w:r>
    </w:p>
    <w:p w14:paraId="24D19A25"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 fruitori di bilancio non possono modificare le voci del piano finanziario approvato sopra il secondo grado di classificazione economica, senza la proposta di modifiche e integrazioni del piano finanziario e il benestare dell'unità di autogoverno locale della Città di Novigrad-Cittanova , rispettivamente alle modifiche e integrazioni del bilancio cittadino approvate, nella parte delle fonti di entrata - entrate e proventi generali, che ricevono dal bilancio competente, ovvero dal proprio fondatore.</w:t>
      </w:r>
    </w:p>
    <w:p w14:paraId="181334F7"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Nella parte inerente la realizzazione delle entrate di cui all'art. 7 della Delibera - entrate proprie e finalizzate, possono effettuare le modifiche e integrazioni del piano finanziario in modo tale da effettuare una ripartizione al secondo livello del piano, mentre per le entrate non pianificate aprono nuove voci senza il piano e ne informano il competente assessorato del fondatore e l'assessorato </w:t>
      </w:r>
      <w:r w:rsidRPr="000E23DB">
        <w:rPr>
          <w:rFonts w:ascii="Arial" w:hAnsi="Arial" w:cs="Arial"/>
          <w:sz w:val="20"/>
          <w:szCs w:val="20"/>
          <w:lang w:val="it-IT"/>
        </w:rPr>
        <w:lastRenderedPageBreak/>
        <w:t xml:space="preserve">bilancio ed economia e sono tenuti a dare la proposta di modifica del Bilancio e delle relazioni finanziarie della Città di Novigrad-Cittanova. </w:t>
      </w:r>
    </w:p>
    <w:p w14:paraId="33E3B20F" w14:textId="77777777" w:rsidR="00D01B6A" w:rsidRPr="000E23DB" w:rsidRDefault="00D01B6A" w:rsidP="00D01B6A">
      <w:pPr>
        <w:spacing w:after="0" w:line="240" w:lineRule="auto"/>
        <w:jc w:val="both"/>
        <w:rPr>
          <w:rFonts w:ascii="Arial" w:hAnsi="Arial" w:cs="Arial"/>
          <w:sz w:val="20"/>
          <w:szCs w:val="20"/>
          <w:lang w:val="it-IT"/>
        </w:rPr>
      </w:pPr>
      <w:r w:rsidRPr="000E23DB">
        <w:rPr>
          <w:rFonts w:ascii="Arial" w:hAnsi="Arial" w:cs="Arial"/>
          <w:sz w:val="20"/>
          <w:szCs w:val="20"/>
          <w:lang w:val="it-IT"/>
        </w:rPr>
        <w:t>Nella relazione semestrale e annuale sulla realizzazione del bilancio la relazione si riferisce al quarto grado della classificazione economica per rendere pubbliche ai membri dell'organo rappresentativo e all'opinione pubblica in merito ai mezzi pubblici.</w:t>
      </w:r>
    </w:p>
    <w:p w14:paraId="4132CA7B"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 fruitori del bilancio possono prendere obblighi in base a contratti e richieste di pagamento per gli anni successivi soltanto dietro benestare del Sindaco della Città di Novigrad-Cittanova.</w:t>
      </w:r>
    </w:p>
    <w:p w14:paraId="548EB323" w14:textId="77777777" w:rsidR="00D01B6A" w:rsidRPr="000E23DB" w:rsidRDefault="00D01B6A" w:rsidP="00D01B6A">
      <w:pPr>
        <w:spacing w:after="0" w:line="240" w:lineRule="auto"/>
        <w:ind w:firstLine="720"/>
        <w:rPr>
          <w:rFonts w:ascii="Arial" w:hAnsi="Arial" w:cs="Arial"/>
          <w:sz w:val="20"/>
          <w:szCs w:val="20"/>
          <w:lang w:val="it-IT"/>
        </w:rPr>
      </w:pPr>
      <w:r w:rsidRPr="000E23DB">
        <w:rPr>
          <w:rFonts w:ascii="Arial" w:hAnsi="Arial" w:cs="Arial"/>
          <w:sz w:val="20"/>
          <w:szCs w:val="20"/>
          <w:lang w:val="it-IT"/>
        </w:rPr>
        <w:t xml:space="preserve">            </w:t>
      </w:r>
    </w:p>
    <w:p w14:paraId="017B397C"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7</w:t>
      </w:r>
    </w:p>
    <w:p w14:paraId="41E94789" w14:textId="25493E7E"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        Le entrate proprie dei fruitori del bilancio non vengono versate sul conto del bilancio della Città di Novigrad-Cittanova.</w:t>
      </w:r>
    </w:p>
    <w:p w14:paraId="2D6A3B25"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I fruitori del bilancio hanno l'obbligo di notificare tutte le entrate e i proventi, comprese le entrate realizzate in base a prescrizioni particolari e le entrate di altro genere, le donazioni ricevute per finalità specifiche, entro un termine di 15 giorni a decorrere dalla fine del mese in cui tali entrate sono state ricevute, mediante una relazione finanziaria in merito alla realizzazione e alla spesa delle entrate all'Assessorato per le finanze e il bilancio della Città di Novigrad-Cittanova. I proventi che i fruitori del bilancio realizzano mediante lo svolgimento della propria attività sul mercato (proventi propri) verranno utilizzati in conformità ai piani finanziari dei fruitori del bilancio. </w:t>
      </w:r>
    </w:p>
    <w:p w14:paraId="5F6BD541"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46E0FE26" w14:textId="77777777" w:rsidR="00D01B6A" w:rsidRPr="000E23DB" w:rsidRDefault="00D01B6A" w:rsidP="005D7418">
      <w:pPr>
        <w:spacing w:after="0" w:line="240" w:lineRule="auto"/>
        <w:ind w:firstLine="280"/>
        <w:jc w:val="both"/>
        <w:rPr>
          <w:rFonts w:ascii="Arial" w:hAnsi="Arial" w:cs="Arial"/>
          <w:sz w:val="20"/>
          <w:szCs w:val="20"/>
          <w:lang w:val="it-IT"/>
        </w:rPr>
      </w:pPr>
      <w:r w:rsidRPr="000E23DB">
        <w:rPr>
          <w:rFonts w:ascii="Arial" w:hAnsi="Arial" w:cs="Arial"/>
          <w:sz w:val="20"/>
          <w:szCs w:val="20"/>
          <w:lang w:val="it-IT"/>
        </w:rPr>
        <w:t xml:space="preserve">L'eccezione del pagamento dei mezzi nel bilancio corrispondente non esclude l'obbligo della loro pianificazione nel bilancio perché tale dovere deriva dagli articoli 25,26 e 38 della Legge sul bilancio, che definisce l'obbligo di includere tutte le entrate e i proventi dei fruitori del bilancio nel Bilancio della Città di Novigrad-Cittanova in conformità alla classificazione economica, programmatica, funzionale, organizzativa e di posizione, assieme alle fonti di finanziamento. I fruitori del bilancio hanno l'obbligo di consegnare nel corso dell'anno la relazione semestrale, rispettivamente annuale di realizzazione al fine della compilazione delle relazioni finanziarie. Il modulo sul quale i fruitori del bilancio inoltrano la relazione mensile delle proprie entrate deve essere ampliato con la rappresentazione delle spese degli stessi e consegnato all'Assessorato al bilancio e l'economia e al competente Assessorato in termini trimestrali entro il 05.07 per il semestre </w:t>
      </w:r>
      <w:proofErr w:type="gramStart"/>
      <w:r w:rsidRPr="000E23DB">
        <w:rPr>
          <w:rFonts w:ascii="Arial" w:hAnsi="Arial" w:cs="Arial"/>
          <w:sz w:val="20"/>
          <w:szCs w:val="20"/>
          <w:lang w:val="it-IT"/>
        </w:rPr>
        <w:t>e</w:t>
      </w:r>
      <w:proofErr w:type="gramEnd"/>
      <w:r w:rsidRPr="000E23DB">
        <w:rPr>
          <w:rFonts w:ascii="Arial" w:hAnsi="Arial" w:cs="Arial"/>
          <w:sz w:val="20"/>
          <w:szCs w:val="20"/>
          <w:lang w:val="it-IT"/>
        </w:rPr>
        <w:t xml:space="preserve"> entro il 15.01 dell’anno in corso per l'anno precedente.</w:t>
      </w:r>
    </w:p>
    <w:p w14:paraId="4082C1FC" w14:textId="77777777" w:rsidR="00D01B6A" w:rsidRPr="000E23DB" w:rsidRDefault="00D01B6A" w:rsidP="005D7418">
      <w:pPr>
        <w:spacing w:after="0" w:line="240" w:lineRule="auto"/>
        <w:ind w:left="280"/>
        <w:jc w:val="both"/>
        <w:rPr>
          <w:rFonts w:ascii="Arial" w:hAnsi="Arial" w:cs="Arial"/>
          <w:sz w:val="20"/>
          <w:szCs w:val="20"/>
          <w:lang w:val="it-IT"/>
        </w:rPr>
      </w:pPr>
      <w:r w:rsidRPr="000E23DB">
        <w:rPr>
          <w:rFonts w:ascii="Arial" w:hAnsi="Arial" w:cs="Arial"/>
          <w:sz w:val="20"/>
          <w:szCs w:val="20"/>
          <w:lang w:val="it-IT"/>
        </w:rPr>
        <w:t xml:space="preserve"> </w:t>
      </w:r>
    </w:p>
    <w:p w14:paraId="7358B3A4" w14:textId="77777777" w:rsidR="00D01B6A" w:rsidRPr="000E23DB" w:rsidRDefault="00D01B6A" w:rsidP="005D7418">
      <w:pPr>
        <w:spacing w:after="0" w:line="240" w:lineRule="auto"/>
        <w:ind w:left="280" w:firstLine="420"/>
        <w:jc w:val="both"/>
        <w:rPr>
          <w:rFonts w:ascii="Arial" w:hAnsi="Arial" w:cs="Arial"/>
          <w:sz w:val="20"/>
          <w:szCs w:val="20"/>
          <w:lang w:val="it-IT"/>
        </w:rPr>
      </w:pPr>
      <w:r w:rsidRPr="000E23DB">
        <w:rPr>
          <w:rFonts w:ascii="Arial" w:hAnsi="Arial" w:cs="Arial"/>
          <w:sz w:val="20"/>
          <w:szCs w:val="20"/>
          <w:lang w:val="it-IT"/>
        </w:rPr>
        <w:t>(2) Al fine della dotazione tempestiva dei mezzi del bilancio per il 2025 per gli stipendi e le altre uscite, i fruitori devono consegnare le richieste per il mese precedente al rispettivo assessorato.</w:t>
      </w:r>
    </w:p>
    <w:p w14:paraId="2CF08547"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(3) I fruitori hanno l'obbligo di consegnare tutti i dati necessari e le relazioni nei tempi richiesti, ma almeno ogni tre mesi.</w:t>
      </w:r>
    </w:p>
    <w:p w14:paraId="2235C172"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(4) I fruitori del bilancio e i fruitori esterni hanno l’obbligo di inoltrare all’approvazione dell’organo rappresentativo la relazione semestrale e annuale in merito alla realizzazione del piano finanziario.</w:t>
      </w:r>
    </w:p>
    <w:p w14:paraId="034B054A"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(5) Gli altri fruitori dei mezzi del bilancio consegnano la relazione in merito ai mezzi finanziari spesi dietro richiesta e almeno una volta l’anno in merito ai mezzi spesi nell’anno precedente.</w:t>
      </w:r>
    </w:p>
    <w:p w14:paraId="7016974F"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In caso di mancata realizzazione dell’obbligo di cui al presente articolo i versamenti dal bilancio possono venir sospesi. La decisione in merito viene portata dal Sindaco.</w:t>
      </w:r>
    </w:p>
    <w:p w14:paraId="2DB7B115"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(6) Nel caso in cui ci sia una differenza tra le entrate ricevute e quelle effettivamente spese, il fruitore ha l'obbligo di elencare le spese che verranno coperte con i mezzi in eccedenza.</w:t>
      </w:r>
    </w:p>
    <w:p w14:paraId="7B113516" w14:textId="77777777" w:rsidR="00D01B6A" w:rsidRPr="000E23DB" w:rsidRDefault="00D01B6A" w:rsidP="00D01B6A">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E2E919D"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8</w:t>
      </w:r>
    </w:p>
    <w:p w14:paraId="3B95215B"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632D7A6C"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 fruitori del bilancio possono assumere nuovi dipendenti, a prescindere dal fatto che la necessità derivi dalla sostituzione di un dipendente che va in pensione o da nuove necessità in conformità alla sistematizzazione, esclusivamente previo benestare del Sindaco della Città di Novigrad-Cittanova.</w:t>
      </w:r>
    </w:p>
    <w:p w14:paraId="62BE5D52" w14:textId="77777777" w:rsidR="00D01B6A" w:rsidRPr="000E23DB" w:rsidRDefault="00D01B6A" w:rsidP="00D01B6A">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(2) I fruitori del bilancio hanno l'obbligo di recapitare all'Assessorato per le finanze e il bilancio, il decreto di assunzione, rispettivamente di cessazione del rapporto di lavoro entro un termine di 8 giorni dalla data d'inizio, rispettivamente di conclusione del rapporto di lavoro.</w:t>
      </w:r>
    </w:p>
    <w:p w14:paraId="3C0EF5B2" w14:textId="1F692FAD" w:rsidR="005D7418"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2156C8D4" w14:textId="77777777" w:rsidR="005D7418" w:rsidRDefault="005D7418">
      <w:pPr>
        <w:spacing w:after="0" w:line="240" w:lineRule="auto"/>
        <w:rPr>
          <w:rFonts w:ascii="Arial" w:hAnsi="Arial" w:cs="Arial"/>
          <w:sz w:val="20"/>
          <w:szCs w:val="20"/>
          <w:lang w:val="it-IT"/>
        </w:rPr>
      </w:pPr>
      <w:r>
        <w:rPr>
          <w:rFonts w:ascii="Arial" w:hAnsi="Arial" w:cs="Arial"/>
          <w:sz w:val="20"/>
          <w:szCs w:val="20"/>
          <w:lang w:val="it-IT"/>
        </w:rPr>
        <w:br w:type="page"/>
      </w:r>
    </w:p>
    <w:p w14:paraId="24F47E83"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lastRenderedPageBreak/>
        <w:t>Articolo 9</w:t>
      </w:r>
    </w:p>
    <w:p w14:paraId="4F1A8B47"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 fruitori del bilancio hanno l'obbligo di effettuare la procedura d'acquisto delle merci e dei servizi in conformità alla Legge sull'acquisto pubblico (</w:t>
      </w:r>
      <w:proofErr w:type="spellStart"/>
      <w:r w:rsidRPr="000E23DB">
        <w:rPr>
          <w:rFonts w:ascii="Arial" w:hAnsi="Arial" w:cs="Arial"/>
          <w:sz w:val="20"/>
          <w:szCs w:val="20"/>
          <w:lang w:val="it-IT"/>
        </w:rPr>
        <w:t>GU</w:t>
      </w:r>
      <w:proofErr w:type="spellEnd"/>
      <w:r w:rsidRPr="000E23DB">
        <w:rPr>
          <w:rFonts w:ascii="Arial" w:hAnsi="Arial" w:cs="Arial"/>
          <w:sz w:val="20"/>
          <w:szCs w:val="20"/>
          <w:lang w:val="it-IT"/>
        </w:rPr>
        <w:t xml:space="preserve"> 120/16, 114/22).</w:t>
      </w:r>
    </w:p>
    <w:p w14:paraId="485E10CA"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5BB6E1BC"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10</w:t>
      </w:r>
    </w:p>
    <w:p w14:paraId="7618014E"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w:t>
      </w:r>
      <w:proofErr w:type="gramStart"/>
      <w:r w:rsidRPr="000E23DB">
        <w:rPr>
          <w:rFonts w:ascii="Arial" w:hAnsi="Arial" w:cs="Arial"/>
          <w:sz w:val="20"/>
          <w:szCs w:val="20"/>
          <w:lang w:val="it-IT"/>
        </w:rPr>
        <w:t>1)Le</w:t>
      </w:r>
      <w:proofErr w:type="gramEnd"/>
      <w:r w:rsidRPr="000E23DB">
        <w:rPr>
          <w:rFonts w:ascii="Arial" w:hAnsi="Arial" w:cs="Arial"/>
          <w:sz w:val="20"/>
          <w:szCs w:val="20"/>
          <w:lang w:val="it-IT"/>
        </w:rPr>
        <w:t xml:space="preserve"> spese urgenti e non previste, come pure le uscite per le spese non pianificate o non sufficientemente pianificate che si presentano nel corso dell'anno, vengono coperte dalle entrate non previste fino all'ammontare della riserva del bilancio.</w:t>
      </w:r>
    </w:p>
    <w:p w14:paraId="11F70B38"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Il Sindaco ha la facoltà di </w:t>
      </w:r>
      <w:proofErr w:type="gramStart"/>
      <w:r w:rsidRPr="000E23DB">
        <w:rPr>
          <w:rFonts w:ascii="Arial" w:hAnsi="Arial" w:cs="Arial"/>
          <w:sz w:val="20"/>
          <w:szCs w:val="20"/>
          <w:lang w:val="it-IT"/>
        </w:rPr>
        <w:t>disporre  dei</w:t>
      </w:r>
      <w:proofErr w:type="gramEnd"/>
      <w:r w:rsidRPr="000E23DB">
        <w:rPr>
          <w:rFonts w:ascii="Arial" w:hAnsi="Arial" w:cs="Arial"/>
          <w:sz w:val="20"/>
          <w:szCs w:val="20"/>
          <w:lang w:val="it-IT"/>
        </w:rPr>
        <w:t xml:space="preserve"> mezzi della riserva del bilancio fino all'ammontare pari al 0,5% delle entrate pianificate, secondo al piano del bilancio fino a 11.945,00 €. I mezzi verranno realizzati tramite decisioni e delibere.</w:t>
      </w:r>
    </w:p>
    <w:p w14:paraId="4D761CD0" w14:textId="77777777" w:rsidR="00D01B6A" w:rsidRPr="000E23DB" w:rsidRDefault="00D01B6A" w:rsidP="005D7418">
      <w:pPr>
        <w:spacing w:after="0" w:line="240" w:lineRule="auto"/>
        <w:ind w:left="280" w:firstLine="420"/>
        <w:jc w:val="both"/>
        <w:rPr>
          <w:rFonts w:ascii="Arial" w:hAnsi="Arial" w:cs="Arial"/>
          <w:sz w:val="20"/>
          <w:szCs w:val="20"/>
          <w:lang w:val="it-IT"/>
        </w:rPr>
      </w:pPr>
      <w:r w:rsidRPr="000E23DB">
        <w:rPr>
          <w:rFonts w:ascii="Arial" w:hAnsi="Arial" w:cs="Arial"/>
          <w:sz w:val="20"/>
          <w:szCs w:val="20"/>
          <w:lang w:val="it-IT"/>
        </w:rPr>
        <w:t>(3)</w:t>
      </w:r>
      <w:r w:rsidRPr="000E23DB">
        <w:rPr>
          <w:rFonts w:ascii="Arial" w:eastAsia="Times New Roman" w:hAnsi="Arial" w:cs="Arial"/>
          <w:sz w:val="20"/>
          <w:szCs w:val="20"/>
          <w:lang w:val="it-IT"/>
        </w:rPr>
        <w:t xml:space="preserve">   </w:t>
      </w:r>
      <w:r w:rsidRPr="000E23DB">
        <w:rPr>
          <w:rFonts w:ascii="Arial" w:hAnsi="Arial" w:cs="Arial"/>
          <w:sz w:val="20"/>
          <w:szCs w:val="20"/>
          <w:lang w:val="it-IT"/>
        </w:rPr>
        <w:t>Ai sensi della Legge sul bilancio il Sindaco ha l'obbligo di informare mensilmente il Consiglio cittadino in merito alla spesa dei mezzi della riserva, rispettivamente nella prima riunione successiva.</w:t>
      </w:r>
    </w:p>
    <w:p w14:paraId="473C3D9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6D149902"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11</w:t>
      </w:r>
    </w:p>
    <w:p w14:paraId="666EBBA9" w14:textId="273EB8D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Ai sensi dell'articolo 48, comma 5. della Legge sull'autogoverno locale e territoriale (regionale) (</w:t>
      </w:r>
      <w:proofErr w:type="spellStart"/>
      <w:r w:rsidRPr="000E23DB">
        <w:rPr>
          <w:rFonts w:ascii="Arial" w:hAnsi="Arial" w:cs="Arial"/>
          <w:sz w:val="20"/>
          <w:szCs w:val="20"/>
          <w:lang w:val="it-IT"/>
        </w:rPr>
        <w:t>GU</w:t>
      </w:r>
      <w:proofErr w:type="spellEnd"/>
      <w:r w:rsidRPr="000E23DB">
        <w:rPr>
          <w:rFonts w:ascii="Arial" w:hAnsi="Arial" w:cs="Arial"/>
          <w:sz w:val="20"/>
          <w:szCs w:val="20"/>
          <w:lang w:val="it-IT"/>
        </w:rPr>
        <w:t xml:space="preserve"> </w:t>
      </w:r>
      <w:r w:rsidRPr="000E23DB">
        <w:rPr>
          <w:rFonts w:ascii="Arial" w:hAnsi="Arial" w:cs="Arial"/>
          <w:sz w:val="20"/>
          <w:szCs w:val="20"/>
        </w:rPr>
        <w:t>33/01, 60/01,129/05,109/07,125/08, 36/09, 150/11,144/12, 19/13, 137/15, 123/17, 98/19, 144/20</w:t>
      </w:r>
      <w:r w:rsidRPr="000E23DB">
        <w:rPr>
          <w:rFonts w:ascii="Arial" w:hAnsi="Arial" w:cs="Arial"/>
          <w:sz w:val="20"/>
          <w:szCs w:val="20"/>
          <w:lang w:val="it-IT"/>
        </w:rPr>
        <w:t>) il Sindaco decide in modo autonomo sull'acquisizione e l'alienazione dei beni mobili e immobili dell'unità di autogoverno locale il cui singolo valore non supera lo 0,5% delle entrate prive di proventi realizzate nell'anno precedente al quale si decide in merito all'acquisizione oppure all'alienazione di beni mobili e immobili.</w:t>
      </w:r>
    </w:p>
    <w:p w14:paraId="412235EF"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87BEF1C"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12</w:t>
      </w:r>
    </w:p>
    <w:p w14:paraId="429A1E52"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Le entrate del bilancio pagate in eccedenza o per errore vengono restituite al pagatore a carico di tali importi.</w:t>
      </w:r>
    </w:p>
    <w:p w14:paraId="2D8A0F40"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2477CD76"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13</w:t>
      </w:r>
    </w:p>
    <w:p w14:paraId="0473B2F5" w14:textId="77777777" w:rsidR="00D01B6A"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Il pagamento di acconti è concesso solo in casi particolari e previo benestare del Sindaco della Città di Novigrad-Cittanova.</w:t>
      </w:r>
    </w:p>
    <w:p w14:paraId="0FF368B0" w14:textId="77777777" w:rsidR="005D7418" w:rsidRPr="000E23DB" w:rsidRDefault="005D7418" w:rsidP="005D7418">
      <w:pPr>
        <w:spacing w:after="0" w:line="240" w:lineRule="auto"/>
        <w:ind w:firstLine="720"/>
        <w:jc w:val="both"/>
        <w:rPr>
          <w:rFonts w:ascii="Arial" w:hAnsi="Arial" w:cs="Arial"/>
          <w:sz w:val="20"/>
          <w:szCs w:val="20"/>
          <w:lang w:val="it-IT"/>
        </w:rPr>
      </w:pPr>
    </w:p>
    <w:p w14:paraId="65A50AD0"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14</w:t>
      </w:r>
    </w:p>
    <w:p w14:paraId="21DA148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I mezzi previsti per il pagamento degli stipendi dei dipendenti dell'amministrazione cittadina verranno computati e pagati in conformità al Regolamento sullo stipendio e gli altri diritti materiali degli impiegati e degli altri dipendenti della Città di Novigrad-Cittanova nonché alle rimanenti prescrizioni vigenti. La base per il computo dello stipendio lordo dei dipendenti della Città di Novigrad-</w:t>
      </w:r>
      <w:proofErr w:type="gramStart"/>
      <w:r w:rsidRPr="000E23DB">
        <w:rPr>
          <w:rFonts w:ascii="Arial" w:hAnsi="Arial" w:cs="Arial"/>
          <w:sz w:val="20"/>
          <w:szCs w:val="20"/>
          <w:lang w:val="it-IT"/>
        </w:rPr>
        <w:t>Cittanova  in</w:t>
      </w:r>
      <w:proofErr w:type="gramEnd"/>
      <w:r w:rsidRPr="000E23DB">
        <w:rPr>
          <w:rFonts w:ascii="Arial" w:hAnsi="Arial" w:cs="Arial"/>
          <w:sz w:val="20"/>
          <w:szCs w:val="20"/>
          <w:lang w:val="it-IT"/>
        </w:rPr>
        <w:t xml:space="preserve"> base alla Delibera sull’ammontare della base di computo lorda per il calcolo degli stipendi dei dipendenti della Città di Novigrad-Cittanova e dei dipendenti dei fruitori del bilancio. </w:t>
      </w:r>
    </w:p>
    <w:p w14:paraId="46534FD8"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052AFD85"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La delibera sull'ammontare dei mezzi per il pagamento dell'indennità ferie oppure dell'indennità per le festività natalizie, pianificate nel bilancio, dell'ammontare massimo pari alla quota non imponibile ai sensi del Regolamento sul lavoro e al Regolamento sull'imposta sugli stipendi, è emanata dal sindaco.</w:t>
      </w:r>
    </w:p>
    <w:p w14:paraId="5D4C87F2"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C082455"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Lo stipendio del sindaco e del vicesindaco vengono erogati in base alla Delibera sullo stipendio del sindaco e del vicesindaco della Città di Novigrad-</w:t>
      </w:r>
      <w:proofErr w:type="gramStart"/>
      <w:r w:rsidRPr="000E23DB">
        <w:rPr>
          <w:rFonts w:ascii="Arial" w:hAnsi="Arial" w:cs="Arial"/>
          <w:sz w:val="20"/>
          <w:szCs w:val="20"/>
          <w:lang w:val="it-IT"/>
        </w:rPr>
        <w:t>Cittanova ,</w:t>
      </w:r>
      <w:proofErr w:type="gramEnd"/>
      <w:r w:rsidRPr="000E23DB">
        <w:rPr>
          <w:rFonts w:ascii="Arial" w:hAnsi="Arial" w:cs="Arial"/>
          <w:sz w:val="20"/>
          <w:szCs w:val="20"/>
          <w:lang w:val="it-IT"/>
        </w:rPr>
        <w:t xml:space="preserve"> SIGLA AMM.: </w:t>
      </w:r>
      <w:r w:rsidRPr="000E23DB">
        <w:rPr>
          <w:rFonts w:ascii="Arial" w:hAnsi="Arial" w:cs="Arial"/>
          <w:sz w:val="20"/>
          <w:szCs w:val="20"/>
        </w:rPr>
        <w:t xml:space="preserve">080-02/21-01/02 </w:t>
      </w:r>
      <w:proofErr w:type="spellStart"/>
      <w:proofErr w:type="gramStart"/>
      <w:r w:rsidRPr="000E23DB">
        <w:rPr>
          <w:rFonts w:ascii="Arial" w:hAnsi="Arial" w:cs="Arial"/>
          <w:sz w:val="20"/>
          <w:szCs w:val="20"/>
          <w:lang w:val="it-IT"/>
        </w:rPr>
        <w:t>N.PROTOCOLLO</w:t>
      </w:r>
      <w:proofErr w:type="spellEnd"/>
      <w:proofErr w:type="gramEnd"/>
      <w:r w:rsidRPr="000E23DB">
        <w:rPr>
          <w:rFonts w:ascii="Arial" w:hAnsi="Arial" w:cs="Arial"/>
          <w:sz w:val="20"/>
          <w:szCs w:val="20"/>
          <w:lang w:val="it-IT"/>
        </w:rPr>
        <w:t xml:space="preserve">: </w:t>
      </w:r>
      <w:r w:rsidRPr="000E23DB">
        <w:rPr>
          <w:rFonts w:ascii="Arial" w:hAnsi="Arial" w:cs="Arial"/>
          <w:sz w:val="20"/>
          <w:szCs w:val="20"/>
        </w:rPr>
        <w:t>2105-03/02-21-02</w:t>
      </w:r>
      <w:r w:rsidRPr="000E23DB">
        <w:rPr>
          <w:rFonts w:ascii="Arial" w:hAnsi="Arial" w:cs="Arial"/>
          <w:sz w:val="20"/>
          <w:szCs w:val="20"/>
          <w:lang w:val="it-IT"/>
        </w:rPr>
        <w:t>.</w:t>
      </w:r>
    </w:p>
    <w:p w14:paraId="3F66AD6A" w14:textId="77777777" w:rsidR="00D01B6A" w:rsidRPr="000E23DB" w:rsidRDefault="00D01B6A" w:rsidP="00D01B6A">
      <w:pPr>
        <w:spacing w:after="0" w:line="240" w:lineRule="auto"/>
        <w:ind w:left="280"/>
        <w:jc w:val="center"/>
        <w:rPr>
          <w:rFonts w:ascii="Arial" w:hAnsi="Arial" w:cs="Arial"/>
          <w:sz w:val="20"/>
          <w:szCs w:val="20"/>
          <w:lang w:val="it-IT"/>
        </w:rPr>
      </w:pPr>
      <w:r w:rsidRPr="000E23DB">
        <w:rPr>
          <w:rFonts w:ascii="Arial" w:hAnsi="Arial" w:cs="Arial"/>
          <w:sz w:val="20"/>
          <w:szCs w:val="20"/>
          <w:lang w:val="it-IT"/>
        </w:rPr>
        <w:t xml:space="preserve"> </w:t>
      </w:r>
    </w:p>
    <w:p w14:paraId="1547B73A" w14:textId="479FB01E" w:rsidR="005D7418" w:rsidRPr="000E23DB" w:rsidRDefault="00D01B6A" w:rsidP="005D7418">
      <w:pPr>
        <w:spacing w:after="0" w:line="240" w:lineRule="auto"/>
        <w:ind w:left="280"/>
        <w:jc w:val="center"/>
        <w:rPr>
          <w:rFonts w:ascii="Arial" w:hAnsi="Arial" w:cs="Arial"/>
          <w:sz w:val="20"/>
          <w:szCs w:val="20"/>
          <w:lang w:val="it-IT"/>
        </w:rPr>
      </w:pPr>
      <w:r w:rsidRPr="000E23DB">
        <w:rPr>
          <w:rFonts w:ascii="Arial" w:hAnsi="Arial" w:cs="Arial"/>
          <w:sz w:val="20"/>
          <w:szCs w:val="20"/>
          <w:lang w:val="it-IT"/>
        </w:rPr>
        <w:t>Articolo 15</w:t>
      </w:r>
    </w:p>
    <w:p w14:paraId="14F1987F" w14:textId="77777777" w:rsidR="00D01B6A" w:rsidRPr="000E23DB" w:rsidRDefault="00D01B6A" w:rsidP="00D01B6A">
      <w:pPr>
        <w:spacing w:after="0" w:line="240" w:lineRule="auto"/>
        <w:ind w:left="280"/>
        <w:jc w:val="both"/>
        <w:rPr>
          <w:rFonts w:ascii="Arial" w:hAnsi="Arial" w:cs="Arial"/>
          <w:sz w:val="20"/>
          <w:szCs w:val="20"/>
          <w:lang w:val="it-IT"/>
        </w:rPr>
      </w:pPr>
      <w:r w:rsidRPr="000E23DB">
        <w:rPr>
          <w:rFonts w:ascii="Arial" w:hAnsi="Arial" w:cs="Arial"/>
          <w:sz w:val="20"/>
          <w:szCs w:val="20"/>
          <w:lang w:val="it-IT"/>
        </w:rPr>
        <w:t xml:space="preserve">       Le indennità ai funzionari e agli organi operativi verranno pagate in conformità al Regolamento sul pagamento delle indennità fisse e degli altri diritti materiali dei funzionari e degli organi operativi SIGLA AMM.: </w:t>
      </w:r>
      <w:r w:rsidRPr="000E23DB">
        <w:rPr>
          <w:rFonts w:ascii="Arial" w:hAnsi="Arial" w:cs="Arial"/>
          <w:sz w:val="20"/>
          <w:szCs w:val="20"/>
        </w:rPr>
        <w:t xml:space="preserve">003-05/21-01/02 </w:t>
      </w:r>
      <w:proofErr w:type="spellStart"/>
      <w:proofErr w:type="gramStart"/>
      <w:r w:rsidRPr="000E23DB">
        <w:rPr>
          <w:rFonts w:ascii="Arial" w:hAnsi="Arial" w:cs="Arial"/>
          <w:sz w:val="20"/>
          <w:szCs w:val="20"/>
          <w:lang w:val="it-IT"/>
        </w:rPr>
        <w:t>N.PROTOCOLLO</w:t>
      </w:r>
      <w:proofErr w:type="spellEnd"/>
      <w:proofErr w:type="gramEnd"/>
      <w:r w:rsidRPr="000E23DB">
        <w:rPr>
          <w:rFonts w:ascii="Arial" w:hAnsi="Arial" w:cs="Arial"/>
          <w:sz w:val="20"/>
          <w:szCs w:val="20"/>
          <w:lang w:val="it-IT"/>
        </w:rPr>
        <w:t xml:space="preserve">: </w:t>
      </w:r>
      <w:r w:rsidRPr="000E23DB">
        <w:rPr>
          <w:rFonts w:ascii="Arial" w:hAnsi="Arial" w:cs="Arial"/>
          <w:sz w:val="20"/>
          <w:szCs w:val="20"/>
        </w:rPr>
        <w:t>2105/03-02-21-</w:t>
      </w:r>
      <w:proofErr w:type="gramStart"/>
      <w:r w:rsidRPr="000E23DB">
        <w:rPr>
          <w:rFonts w:ascii="Arial" w:hAnsi="Arial" w:cs="Arial"/>
          <w:sz w:val="20"/>
          <w:szCs w:val="20"/>
        </w:rPr>
        <w:t xml:space="preserve">2  </w:t>
      </w:r>
      <w:r w:rsidRPr="000E23DB">
        <w:rPr>
          <w:rFonts w:ascii="Arial" w:hAnsi="Arial" w:cs="Arial"/>
          <w:sz w:val="20"/>
          <w:szCs w:val="20"/>
          <w:lang w:val="it-IT"/>
        </w:rPr>
        <w:t>,</w:t>
      </w:r>
      <w:proofErr w:type="gramEnd"/>
      <w:r w:rsidRPr="000E23DB">
        <w:rPr>
          <w:rFonts w:ascii="Arial" w:hAnsi="Arial" w:cs="Arial"/>
          <w:sz w:val="20"/>
          <w:szCs w:val="20"/>
          <w:lang w:val="it-IT"/>
        </w:rPr>
        <w:t xml:space="preserve"> nonché alle rimanenti prescrizioni vigenti.</w:t>
      </w:r>
    </w:p>
    <w:p w14:paraId="13740034" w14:textId="77777777" w:rsidR="00D01B6A" w:rsidRPr="000E23DB" w:rsidRDefault="00D01B6A" w:rsidP="00D01B6A">
      <w:pPr>
        <w:spacing w:after="0" w:line="240" w:lineRule="auto"/>
        <w:ind w:left="280"/>
        <w:jc w:val="both"/>
        <w:rPr>
          <w:rFonts w:ascii="Arial" w:hAnsi="Arial" w:cs="Arial"/>
          <w:sz w:val="20"/>
          <w:szCs w:val="20"/>
          <w:lang w:val="it-IT"/>
        </w:rPr>
      </w:pPr>
      <w:r w:rsidRPr="000E23DB">
        <w:rPr>
          <w:rFonts w:ascii="Arial" w:hAnsi="Arial" w:cs="Arial"/>
          <w:sz w:val="20"/>
          <w:szCs w:val="20"/>
          <w:lang w:val="it-IT"/>
        </w:rPr>
        <w:t xml:space="preserve"> </w:t>
      </w:r>
    </w:p>
    <w:p w14:paraId="643889FA" w14:textId="77777777" w:rsidR="00D01B6A" w:rsidRPr="000E23DB" w:rsidRDefault="00D01B6A" w:rsidP="00D01B6A">
      <w:pPr>
        <w:spacing w:after="0" w:line="240" w:lineRule="auto"/>
        <w:ind w:left="280"/>
        <w:jc w:val="center"/>
        <w:rPr>
          <w:rFonts w:ascii="Arial" w:hAnsi="Arial" w:cs="Arial"/>
          <w:sz w:val="20"/>
          <w:szCs w:val="20"/>
          <w:lang w:val="it-IT"/>
        </w:rPr>
      </w:pPr>
      <w:r w:rsidRPr="000E23DB">
        <w:rPr>
          <w:rFonts w:ascii="Arial" w:hAnsi="Arial" w:cs="Arial"/>
          <w:sz w:val="20"/>
          <w:szCs w:val="20"/>
          <w:lang w:val="it-IT"/>
        </w:rPr>
        <w:t>Articolo 16</w:t>
      </w:r>
    </w:p>
    <w:p w14:paraId="1E3F47BC" w14:textId="54344B82" w:rsidR="00D01B6A" w:rsidRPr="000E23DB" w:rsidRDefault="00D01B6A" w:rsidP="005D7418">
      <w:pPr>
        <w:spacing w:after="0" w:line="240" w:lineRule="auto"/>
        <w:ind w:left="280"/>
        <w:jc w:val="both"/>
        <w:rPr>
          <w:rFonts w:ascii="Arial" w:hAnsi="Arial" w:cs="Arial"/>
          <w:sz w:val="20"/>
          <w:szCs w:val="20"/>
          <w:lang w:val="it-IT"/>
        </w:rPr>
      </w:pPr>
      <w:r w:rsidRPr="000E23DB">
        <w:rPr>
          <w:rFonts w:ascii="Arial" w:hAnsi="Arial" w:cs="Arial"/>
          <w:sz w:val="20"/>
          <w:szCs w:val="20"/>
          <w:lang w:val="it-IT"/>
        </w:rPr>
        <w:t xml:space="preserve">        I mezzi previsti per il lavoro dei partiti politici e delle liste indipendenti verranno ripartiti in base alla Delibera sul finanziamento dei partiti politici e delle liste cittadine indipendenti. </w:t>
      </w:r>
    </w:p>
    <w:p w14:paraId="7CAFB2D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7B6DB1A2"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lastRenderedPageBreak/>
        <w:t>Articolo 17</w:t>
      </w:r>
    </w:p>
    <w:p w14:paraId="706FD72E" w14:textId="7541A78B"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 Se nel corso dell'anno avvengono grossi squilibri tra l'ammontare delle entrate e quello delle uscite del bilancio, una loro ripartizione diversa al fine di riequilibrare le entrate e le uscite verrà effettuata dal Consiglio cittadino mediante modifiche ed integrazioni al bilancio vigente.</w:t>
      </w:r>
    </w:p>
    <w:p w14:paraId="0D9EF3DA"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 xml:space="preserve"> </w:t>
      </w:r>
    </w:p>
    <w:p w14:paraId="25FDBAA7" w14:textId="77777777" w:rsidR="00D01B6A" w:rsidRPr="000E23DB" w:rsidRDefault="00D01B6A" w:rsidP="005D7418">
      <w:pPr>
        <w:spacing w:after="0" w:line="240" w:lineRule="auto"/>
        <w:ind w:firstLine="720"/>
        <w:jc w:val="both"/>
        <w:rPr>
          <w:rFonts w:ascii="Arial" w:hAnsi="Arial" w:cs="Arial"/>
          <w:sz w:val="20"/>
          <w:szCs w:val="20"/>
          <w:lang w:val="it-IT"/>
        </w:rPr>
      </w:pPr>
      <w:r w:rsidRPr="000E23DB">
        <w:rPr>
          <w:rFonts w:ascii="Arial" w:hAnsi="Arial" w:cs="Arial"/>
          <w:sz w:val="20"/>
          <w:szCs w:val="20"/>
          <w:lang w:val="it-IT"/>
        </w:rPr>
        <w:t>(2) Nella ripartizione dei mezzi tra i fruitori del bilancio si applicherà il principio di realizzazione dei proventi del bilancio.</w:t>
      </w:r>
    </w:p>
    <w:p w14:paraId="11EE64F3"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01A36E4F"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(3) Il sindaco ha la facoltà di permettere una ripartizione diversa all'interno di una determinata sezione, a condizione che la diminuzione di una voce non superi il 5% dell'ammontare previsto per tale voce. In merito alla ripartizione il Sindaco emana la relativa determina e ne informa il Consiglio cittadino alla prima riunione successiva.</w:t>
      </w:r>
    </w:p>
    <w:p w14:paraId="1DD4E6F2" w14:textId="77777777" w:rsidR="005D7418" w:rsidRDefault="005D7418" w:rsidP="00D01B6A">
      <w:pPr>
        <w:spacing w:after="0" w:line="240" w:lineRule="auto"/>
        <w:jc w:val="center"/>
        <w:rPr>
          <w:rFonts w:ascii="Arial" w:hAnsi="Arial" w:cs="Arial"/>
          <w:sz w:val="20"/>
          <w:szCs w:val="20"/>
          <w:lang w:val="it-IT"/>
        </w:rPr>
      </w:pPr>
    </w:p>
    <w:p w14:paraId="75CB90BB" w14:textId="72C58038"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18</w:t>
      </w:r>
    </w:p>
    <w:p w14:paraId="1D7C5371"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(1) Il Sindaco della Città di Novigrad-Cittanova è </w:t>
      </w:r>
      <w:r w:rsidRPr="000E23DB">
        <w:rPr>
          <w:sz w:val="20"/>
          <w:szCs w:val="20"/>
          <w:lang w:val="it-IT"/>
        </w:rPr>
        <w:t>responsabile, verso</w:t>
      </w:r>
      <w:r w:rsidRPr="000E23DB">
        <w:rPr>
          <w:rFonts w:ascii="Arial" w:hAnsi="Arial" w:cs="Arial"/>
          <w:sz w:val="20"/>
          <w:szCs w:val="20"/>
          <w:lang w:val="it-IT"/>
        </w:rPr>
        <w:t xml:space="preserve"> il proprio organo rappresentativo - il Consiglio cittadino, della pianificazione e della realizzazione del bilancio ed è tenuto ad informarlo secondo le modalità sancite dalla Legge sul bilancio.</w:t>
      </w:r>
    </w:p>
    <w:p w14:paraId="4599DEA8"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3AFFAD3F"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(2) La persona responsabile del fruitore del bilancio è responsabile della pianificazione e della realizzazione legale e corretta del bilancio.</w:t>
      </w:r>
    </w:p>
    <w:p w14:paraId="7DA61809"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67F4FC6A"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(3) La Città di Novigrad-Cittanova in base al principio di trasparenza sancito dalla legge sul bilancio e alla possibilità di visione da parte dell'opinione pubblica e di tutti gli interessati in merito alla spesa dei mezzi del bilancio, pubblica nel bollettino ufficiale e sul sito web: il bilancio e le proiezioni, le modifiche e integrazioni del bilancio, la relazione annuale e semestrale di realizzazione del bilancio e le relazioni finanziarie annuali. </w:t>
      </w:r>
    </w:p>
    <w:p w14:paraId="3C84651F"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 </w:t>
      </w:r>
    </w:p>
    <w:p w14:paraId="3E281E58"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(4) In base al Regolamento sulle evidenze finanziarie della contabilità di bilancio (</w:t>
      </w:r>
      <w:proofErr w:type="spellStart"/>
      <w:r w:rsidRPr="000E23DB">
        <w:rPr>
          <w:rFonts w:ascii="Arial" w:hAnsi="Arial" w:cs="Arial"/>
          <w:sz w:val="20"/>
          <w:szCs w:val="20"/>
          <w:lang w:val="it-IT"/>
        </w:rPr>
        <w:t>GU</w:t>
      </w:r>
      <w:proofErr w:type="spellEnd"/>
      <w:r w:rsidRPr="000E23DB">
        <w:rPr>
          <w:rFonts w:ascii="Arial" w:hAnsi="Arial" w:cs="Arial"/>
          <w:sz w:val="20"/>
          <w:szCs w:val="20"/>
          <w:lang w:val="it-IT"/>
        </w:rPr>
        <w:t xml:space="preserve"> 37/22), la Città di Novigrad-Cittanova pubblica le relazioni finanziarie annuali sul proprio sito internet al più tardi entro otto giorni dalla loro consegna. I fruitori di bilancio e quelli fuori bilancio e non hanno una pagina internet propria pubblicano le proprie relazioni finanziarie annuali sul sito del competente bilancio dell'unità di autogoverno locale (regionale), entro otto giorni dalla loro consegna.</w:t>
      </w:r>
    </w:p>
    <w:p w14:paraId="2420E5C5"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1D1B7B34"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19</w:t>
      </w:r>
    </w:p>
    <w:p w14:paraId="67D6A778" w14:textId="0BAC9C79"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Nell'ambito delle proprie competenze, gli assessori sono responsabili dell'applicazione della Delibera di realizzazione del bilancio, sia per quanto concerne la riscossione dei proventi nell'ambito delle loro competenze, che per quanto concerne le spese in conformità alle cifre e alle destinazioni definite nelle singole sezioni della Parte specifica del bilancio.</w:t>
      </w:r>
    </w:p>
    <w:p w14:paraId="30E3A440" w14:textId="77777777" w:rsidR="00D01B6A" w:rsidRPr="000E23DB" w:rsidRDefault="00D01B6A" w:rsidP="00D01B6A">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 </w:t>
      </w:r>
    </w:p>
    <w:p w14:paraId="2820F62E" w14:textId="77777777" w:rsidR="00D01B6A" w:rsidRPr="000E23DB" w:rsidRDefault="00D01B6A" w:rsidP="00D01B6A">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 </w:t>
      </w:r>
    </w:p>
    <w:p w14:paraId="13910EC4" w14:textId="77777777" w:rsidR="00D01B6A" w:rsidRPr="000E23DB" w:rsidRDefault="00D01B6A" w:rsidP="00D01B6A">
      <w:pPr>
        <w:spacing w:after="0" w:line="240" w:lineRule="auto"/>
        <w:jc w:val="both"/>
        <w:rPr>
          <w:rFonts w:ascii="Arial" w:hAnsi="Arial" w:cs="Arial"/>
          <w:b/>
          <w:sz w:val="20"/>
          <w:szCs w:val="20"/>
          <w:lang w:val="it-IT"/>
        </w:rPr>
      </w:pPr>
      <w:r w:rsidRPr="000E23DB">
        <w:rPr>
          <w:rFonts w:ascii="Arial" w:hAnsi="Arial" w:cs="Arial"/>
          <w:b/>
          <w:sz w:val="20"/>
          <w:szCs w:val="20"/>
          <w:lang w:val="it-IT"/>
        </w:rPr>
        <w:t>IV GESTIONE DELLE IMMOBILIZZAZIONI E DEI DEBITI</w:t>
      </w:r>
    </w:p>
    <w:p w14:paraId="3EF036B1" w14:textId="77777777" w:rsidR="00D01B6A" w:rsidRPr="000E23DB" w:rsidRDefault="00D01B6A" w:rsidP="00D01B6A">
      <w:pPr>
        <w:spacing w:after="0" w:line="240" w:lineRule="auto"/>
        <w:jc w:val="both"/>
        <w:rPr>
          <w:rFonts w:ascii="Arial" w:hAnsi="Arial" w:cs="Arial"/>
          <w:b/>
          <w:sz w:val="20"/>
          <w:szCs w:val="20"/>
          <w:lang w:val="it-IT"/>
        </w:rPr>
      </w:pPr>
      <w:r w:rsidRPr="000E23DB">
        <w:rPr>
          <w:rFonts w:ascii="Arial" w:hAnsi="Arial" w:cs="Arial"/>
          <w:b/>
          <w:sz w:val="20"/>
          <w:szCs w:val="20"/>
          <w:lang w:val="it-IT"/>
        </w:rPr>
        <w:t xml:space="preserve"> </w:t>
      </w:r>
    </w:p>
    <w:p w14:paraId="206EF4B3" w14:textId="77777777" w:rsidR="00D01B6A" w:rsidRPr="000E23DB" w:rsidRDefault="00D01B6A" w:rsidP="00D01B6A">
      <w:pPr>
        <w:spacing w:after="0" w:line="240" w:lineRule="auto"/>
        <w:ind w:left="360" w:hanging="360"/>
        <w:jc w:val="both"/>
        <w:rPr>
          <w:rFonts w:ascii="Arial" w:hAnsi="Arial" w:cs="Arial"/>
          <w:b/>
          <w:sz w:val="20"/>
          <w:szCs w:val="20"/>
          <w:lang w:val="it-IT"/>
        </w:rPr>
      </w:pPr>
      <w:r w:rsidRPr="000E23DB">
        <w:rPr>
          <w:rFonts w:ascii="Arial" w:hAnsi="Arial" w:cs="Arial"/>
          <w:b/>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b/>
          <w:sz w:val="20"/>
          <w:szCs w:val="20"/>
          <w:lang w:val="it-IT"/>
        </w:rPr>
        <w:t>Gestione delle immobilizzazioni finanziarie</w:t>
      </w:r>
    </w:p>
    <w:p w14:paraId="5BAE4D0B" w14:textId="77777777" w:rsidR="00D01B6A" w:rsidRPr="000E23DB" w:rsidRDefault="00D01B6A" w:rsidP="00D01B6A">
      <w:pPr>
        <w:spacing w:after="0" w:line="240" w:lineRule="auto"/>
        <w:ind w:left="1080"/>
        <w:jc w:val="both"/>
        <w:rPr>
          <w:rFonts w:ascii="Arial" w:hAnsi="Arial" w:cs="Arial"/>
          <w:b/>
          <w:sz w:val="20"/>
          <w:szCs w:val="20"/>
          <w:lang w:val="it-IT"/>
        </w:rPr>
      </w:pPr>
      <w:r w:rsidRPr="000E23DB">
        <w:rPr>
          <w:rFonts w:ascii="Arial" w:hAnsi="Arial" w:cs="Arial"/>
          <w:b/>
          <w:sz w:val="20"/>
          <w:szCs w:val="20"/>
          <w:lang w:val="it-IT"/>
        </w:rPr>
        <w:t xml:space="preserve"> </w:t>
      </w:r>
    </w:p>
    <w:p w14:paraId="48CE8CEA"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Articolo 20</w:t>
      </w:r>
    </w:p>
    <w:p w14:paraId="36884599" w14:textId="77FB772A"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        I mezzi disponibili del Bilancio della Città di Novigrad-Cittanova per il 2025 si possono vincolare presso la banca di deposito, a condizione che queste operazioni non compromettano la realizzazione regolare delle uscite del bilancio.</w:t>
      </w:r>
    </w:p>
    <w:p w14:paraId="24E2BE20"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29A4864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(2) I proventi derivanti dalla gestione dei mezzi disponibili vengono versati nel Bilancio.</w:t>
      </w:r>
    </w:p>
    <w:p w14:paraId="27C1060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3311DE8A" w14:textId="77777777" w:rsidR="00D01B6A" w:rsidRPr="000E23DB" w:rsidRDefault="00D01B6A" w:rsidP="00D01B6A">
      <w:pPr>
        <w:spacing w:after="0" w:line="240" w:lineRule="auto"/>
        <w:ind w:left="360" w:hanging="360"/>
        <w:jc w:val="both"/>
        <w:rPr>
          <w:rFonts w:ascii="Arial" w:hAnsi="Arial" w:cs="Arial"/>
          <w:b/>
          <w:sz w:val="20"/>
          <w:szCs w:val="20"/>
          <w:lang w:val="it-IT"/>
        </w:rPr>
      </w:pPr>
      <w:r w:rsidRPr="000E23DB">
        <w:rPr>
          <w:rFonts w:ascii="Arial" w:hAnsi="Arial" w:cs="Arial"/>
          <w:b/>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b/>
          <w:sz w:val="20"/>
          <w:szCs w:val="20"/>
          <w:lang w:val="it-IT"/>
        </w:rPr>
        <w:t>Gestione delle immobilizzazioni non finanziarie di lunga durata</w:t>
      </w:r>
    </w:p>
    <w:p w14:paraId="4F93285A" w14:textId="630ABA9A" w:rsidR="005D7418" w:rsidRDefault="00D01B6A" w:rsidP="00D01B6A">
      <w:pPr>
        <w:spacing w:after="0" w:line="240" w:lineRule="auto"/>
        <w:jc w:val="both"/>
        <w:rPr>
          <w:rFonts w:ascii="Arial" w:hAnsi="Arial" w:cs="Arial"/>
          <w:b/>
          <w:sz w:val="20"/>
          <w:szCs w:val="20"/>
          <w:lang w:val="it-IT"/>
        </w:rPr>
      </w:pPr>
      <w:r w:rsidRPr="000E23DB">
        <w:rPr>
          <w:rFonts w:ascii="Arial" w:hAnsi="Arial" w:cs="Arial"/>
          <w:b/>
          <w:sz w:val="20"/>
          <w:szCs w:val="20"/>
          <w:lang w:val="it-IT"/>
        </w:rPr>
        <w:t xml:space="preserve"> </w:t>
      </w:r>
    </w:p>
    <w:p w14:paraId="2DA5846E" w14:textId="77777777" w:rsidR="005D7418" w:rsidRDefault="005D7418">
      <w:pPr>
        <w:spacing w:after="0" w:line="240" w:lineRule="auto"/>
        <w:rPr>
          <w:rFonts w:ascii="Arial" w:hAnsi="Arial" w:cs="Arial"/>
          <w:b/>
          <w:sz w:val="20"/>
          <w:szCs w:val="20"/>
          <w:lang w:val="it-IT"/>
        </w:rPr>
      </w:pPr>
      <w:r>
        <w:rPr>
          <w:rFonts w:ascii="Arial" w:hAnsi="Arial" w:cs="Arial"/>
          <w:b/>
          <w:sz w:val="20"/>
          <w:szCs w:val="20"/>
          <w:lang w:val="it-IT"/>
        </w:rPr>
        <w:br w:type="page"/>
      </w:r>
    </w:p>
    <w:p w14:paraId="52676140" w14:textId="77777777" w:rsidR="00D01B6A" w:rsidRPr="000E23DB" w:rsidRDefault="00D01B6A" w:rsidP="00D01B6A">
      <w:pPr>
        <w:spacing w:after="0" w:line="240" w:lineRule="auto"/>
        <w:jc w:val="both"/>
        <w:rPr>
          <w:rFonts w:ascii="Arial" w:hAnsi="Arial" w:cs="Arial"/>
          <w:b/>
          <w:sz w:val="20"/>
          <w:szCs w:val="20"/>
          <w:lang w:val="it-IT"/>
        </w:rPr>
      </w:pPr>
    </w:p>
    <w:p w14:paraId="5B7FE4D4"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21</w:t>
      </w:r>
    </w:p>
    <w:p w14:paraId="78D72A41" w14:textId="77777777" w:rsidR="00D01B6A" w:rsidRPr="000E23DB" w:rsidRDefault="00D01B6A" w:rsidP="005D7418">
      <w:pPr>
        <w:spacing w:after="0" w:line="240" w:lineRule="auto"/>
        <w:ind w:firstLine="709"/>
        <w:jc w:val="both"/>
        <w:rPr>
          <w:rFonts w:ascii="Arial" w:hAnsi="Arial" w:cs="Arial"/>
          <w:sz w:val="20"/>
          <w:szCs w:val="20"/>
          <w:lang w:val="it-IT"/>
        </w:rPr>
      </w:pPr>
      <w:r w:rsidRPr="000E23DB">
        <w:rPr>
          <w:rFonts w:ascii="Arial" w:hAnsi="Arial" w:cs="Arial"/>
          <w:sz w:val="20"/>
          <w:szCs w:val="20"/>
          <w:lang w:val="it-IT"/>
        </w:rPr>
        <w:t>(1)        Le immobilizzazioni non finanziarie di lunga durata si possono acquisire mediante acquisto solo entro l'ambito necessario per la realizzazione dei compiti dei fruitori del bilancio della Città di Novigrad-Cittanova.</w:t>
      </w:r>
    </w:p>
    <w:p w14:paraId="717CED4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60A8C68A"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(2)        Per l'acquisizione di immobilizzazioni senza il pagamento di alcun indennizzo è necessario il benestare del Sindaco della Città di Novigrad-Cittanova se questa acquisizione provocherebbe delle spese significative per la Città di Novigrad-Cittanova.</w:t>
      </w:r>
    </w:p>
    <w:p w14:paraId="45D58A0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2C1E0079"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(3)        I fruitori del bilancio gestiscono le immobilizzazioni non finanziarie di lunga durata di loro proprietà il che sottintende l'utilizzo delle immobilizzazioni, la loro manutenzione e il loro affitto.</w:t>
      </w:r>
    </w:p>
    <w:p w14:paraId="1604DD14"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3A207C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(4)        I proventi derivanti dalla vendita e dalla permuta delle immobilizzazioni non finanziarie di lunga durata della Città di Novigrad-Cittanova nonché derivanti dalle indennità assicurative vengono utilizzati solo per la manutenzione e per l'acquisto di immobilizzazioni non finanziarie della Città di Novigrad-Cittanova.</w:t>
      </w:r>
    </w:p>
    <w:p w14:paraId="0A1244E1"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79E91372" w14:textId="77777777" w:rsidR="00D01B6A" w:rsidRPr="000E23DB" w:rsidRDefault="00D01B6A" w:rsidP="005D7418">
      <w:pPr>
        <w:spacing w:after="0" w:line="240" w:lineRule="auto"/>
        <w:ind w:left="360" w:hanging="360"/>
        <w:rPr>
          <w:rFonts w:ascii="Arial" w:hAnsi="Arial" w:cs="Arial"/>
          <w:b/>
          <w:sz w:val="20"/>
          <w:szCs w:val="20"/>
          <w:lang w:val="it-IT"/>
        </w:rPr>
      </w:pPr>
      <w:r w:rsidRPr="000E23DB">
        <w:rPr>
          <w:rFonts w:ascii="Arial" w:hAnsi="Arial" w:cs="Arial"/>
          <w:b/>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b/>
          <w:sz w:val="20"/>
          <w:szCs w:val="20"/>
          <w:lang w:val="it-IT"/>
        </w:rPr>
        <w:t>Deroga di riscossione, pagamento rateizzato, cancellazione dei debiti e vendita dei crediti</w:t>
      </w:r>
    </w:p>
    <w:p w14:paraId="7D9C06F4"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 xml:space="preserve"> </w:t>
      </w:r>
    </w:p>
    <w:p w14:paraId="65C3B94C"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22</w:t>
      </w:r>
    </w:p>
    <w:p w14:paraId="7B3B206D"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Dietro richiesta del debitore, il sindaco ha la facoltà di derogare le scadenze di pagamento e concedere la rateizzazione del debito che non si considera tributo pubblico, dietro un'adeguata assicurazione e con i dovuti interessi in base alle condizioni definite dalla legge e dalle altre prescrizioni legislative.</w:t>
      </w:r>
    </w:p>
    <w:p w14:paraId="2657F0B5"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Il pagamento del debito di cui al comma 1 del presente articolo può essere derogato una volta sola di 12 mesi oppure può essere concesso il pagamento rateizzato fino un massimo di 36 rate mensili.</w:t>
      </w:r>
    </w:p>
    <w:p w14:paraId="16BA1404"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7B9EA322"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t>(3)</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In via d'eccezione al comma 1 del presente articolo, l'Assessorato al bilancio e l'economia, dietro richiesta del debitore, può derogare il pagamento e può concordare pagamenti rateizzati per importi fino a un massimo di 2.654,00 €.</w:t>
      </w:r>
    </w:p>
    <w:p w14:paraId="0FE54CB6" w14:textId="77777777" w:rsidR="00D01B6A" w:rsidRPr="000E23DB" w:rsidRDefault="00D01B6A" w:rsidP="005D7418">
      <w:pPr>
        <w:spacing w:after="0" w:line="240" w:lineRule="auto"/>
        <w:ind w:left="700" w:right="20"/>
        <w:jc w:val="both"/>
        <w:rPr>
          <w:rFonts w:ascii="Arial" w:hAnsi="Arial" w:cs="Arial"/>
          <w:sz w:val="20"/>
          <w:szCs w:val="20"/>
          <w:lang w:val="it-IT"/>
        </w:rPr>
      </w:pPr>
      <w:r w:rsidRPr="000E23DB">
        <w:rPr>
          <w:rFonts w:ascii="Arial" w:hAnsi="Arial" w:cs="Arial"/>
          <w:sz w:val="20"/>
          <w:szCs w:val="20"/>
          <w:lang w:val="it-IT"/>
        </w:rPr>
        <w:t xml:space="preserve"> </w:t>
      </w:r>
    </w:p>
    <w:p w14:paraId="6ABC913F"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23</w:t>
      </w:r>
    </w:p>
    <w:p w14:paraId="76CB3B8E" w14:textId="41D64BAC"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Dietro richiesta del debitore rispettivamente dietro benestare del debitore, il sindaco ha la facoltà di cancellare oppure di cedere i crediti che non si considerano tributi pubblici in base alle condizioni definite dalla Legge sul bilancio e le altre prescrizioni legislative.</w:t>
      </w:r>
    </w:p>
    <w:p w14:paraId="6DB8BBCE"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L'organo competente </w:t>
      </w:r>
      <w:proofErr w:type="gramStart"/>
      <w:r w:rsidRPr="000E23DB">
        <w:rPr>
          <w:rFonts w:ascii="Arial" w:hAnsi="Arial" w:cs="Arial"/>
          <w:sz w:val="20"/>
          <w:szCs w:val="20"/>
          <w:lang w:val="it-IT"/>
        </w:rPr>
        <w:t>può ,</w:t>
      </w:r>
      <w:proofErr w:type="gramEnd"/>
      <w:r w:rsidRPr="000E23DB">
        <w:rPr>
          <w:rFonts w:ascii="Arial" w:hAnsi="Arial" w:cs="Arial"/>
          <w:sz w:val="20"/>
          <w:szCs w:val="20"/>
          <w:lang w:val="it-IT"/>
        </w:rPr>
        <w:t xml:space="preserve"> per dovere d'ufficio, cancellare alla persona fisica o giuridica debitrice, importi fino all'ammontare di 6,00 €. </w:t>
      </w:r>
    </w:p>
    <w:p w14:paraId="6309CC8A" w14:textId="77777777" w:rsidR="00D01B6A" w:rsidRPr="000E23DB" w:rsidRDefault="00D01B6A" w:rsidP="005D7418">
      <w:pPr>
        <w:spacing w:after="0" w:line="240" w:lineRule="auto"/>
        <w:ind w:left="700"/>
        <w:jc w:val="both"/>
        <w:rPr>
          <w:rFonts w:ascii="Arial" w:hAnsi="Arial" w:cs="Arial"/>
          <w:sz w:val="20"/>
          <w:szCs w:val="20"/>
          <w:lang w:val="it-IT"/>
        </w:rPr>
      </w:pPr>
      <w:r w:rsidRPr="000E23DB">
        <w:rPr>
          <w:rFonts w:ascii="Arial" w:hAnsi="Arial" w:cs="Arial"/>
          <w:sz w:val="20"/>
          <w:szCs w:val="20"/>
          <w:lang w:val="it-IT"/>
        </w:rPr>
        <w:t>(3)</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Il competente organo cancellerà per dovere d'ufficio al debitore la persona fisica</w:t>
      </w:r>
    </w:p>
    <w:p w14:paraId="09F8A9F8"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o giuridica se subentra la prescrizione della riscossione in questione, ai sensi delle disposizioni legislative.</w:t>
      </w:r>
    </w:p>
    <w:p w14:paraId="239D4EC9"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w:t>
      </w:r>
      <w:proofErr w:type="gramStart"/>
      <w:r w:rsidRPr="000E23DB">
        <w:rPr>
          <w:rFonts w:ascii="Arial" w:hAnsi="Arial" w:cs="Arial"/>
          <w:sz w:val="20"/>
          <w:szCs w:val="20"/>
          <w:lang w:val="it-IT"/>
        </w:rPr>
        <w:t>4)In</w:t>
      </w:r>
      <w:proofErr w:type="gramEnd"/>
      <w:r w:rsidRPr="000E23DB">
        <w:rPr>
          <w:rFonts w:ascii="Arial" w:hAnsi="Arial" w:cs="Arial"/>
          <w:sz w:val="20"/>
          <w:szCs w:val="20"/>
          <w:lang w:val="it-IT"/>
        </w:rPr>
        <w:t xml:space="preserve"> via di eccezione al comma 1 del presente articolo l'Assessorato bilancio ed economia, dietro richiesta del debitore ha la facoltà di cancellare debiti fino all'importo massimo di 1.327,00 €.</w:t>
      </w:r>
    </w:p>
    <w:p w14:paraId="64E437A1"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(5) Il sindaco può emanare la decisione di cancellazione dei debiti per debiti a titolo di singole tipologie di entrata nei casi in cui il debitore è deceduto e non ha lasciato beni mobili e immobili dai quali è possibile effettuare la riscossione e negli altri casi in cui si è avverata l'impossibilità di riscossione.</w:t>
      </w:r>
    </w:p>
    <w:p w14:paraId="223707B0"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24</w:t>
      </w:r>
    </w:p>
    <w:p w14:paraId="7D298709"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Se prescrizioni particolari non definiscono diversamente, i debiti a titolo di tributi pubblici si possono cancellare nel caso </w:t>
      </w:r>
      <w:proofErr w:type="spellStart"/>
      <w:r w:rsidRPr="000E23DB">
        <w:rPr>
          <w:rFonts w:ascii="Arial" w:hAnsi="Arial" w:cs="Arial"/>
          <w:sz w:val="20"/>
          <w:szCs w:val="20"/>
          <w:lang w:val="it-IT"/>
        </w:rPr>
        <w:t>il</w:t>
      </w:r>
      <w:proofErr w:type="spellEnd"/>
      <w:r w:rsidRPr="000E23DB">
        <w:rPr>
          <w:rFonts w:ascii="Arial" w:hAnsi="Arial" w:cs="Arial"/>
          <w:sz w:val="20"/>
          <w:szCs w:val="20"/>
          <w:lang w:val="it-IT"/>
        </w:rPr>
        <w:t xml:space="preserve"> cui il pagamento del debito tributario porterebbe in questione i bisogni fondamentali di vita del cittadino debitore e dei membri del suo nucleo familiare alle seguenti condizioni:</w:t>
      </w:r>
    </w:p>
    <w:p w14:paraId="3D2E67EB"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385581C1" w14:textId="77777777" w:rsidR="00D01B6A" w:rsidRPr="000E23DB" w:rsidRDefault="00D01B6A" w:rsidP="005D7418">
      <w:pPr>
        <w:spacing w:after="0" w:line="240" w:lineRule="auto"/>
        <w:ind w:left="1000" w:right="340" w:hanging="36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se il richiedente realizza il diritto all'indennità minima garantita, rispettivamente il diritto all'aiuto di mantenimento, se il richiedente è fruitore dell'aiuto di mantenimento </w:t>
      </w:r>
      <w:r w:rsidRPr="000E23DB">
        <w:rPr>
          <w:rFonts w:ascii="Arial" w:hAnsi="Arial" w:cs="Arial"/>
          <w:sz w:val="20"/>
          <w:szCs w:val="20"/>
          <w:lang w:val="it-IT"/>
        </w:rPr>
        <w:lastRenderedPageBreak/>
        <w:t>nell'ambito del sistema di assistenza sociale oppure del diritto di mantenimento in base alla legge che regola i diritti dei difensori croati della Guerra patria e dei membri delle loro famiglie oppure alla legge che regola la tutela degli invalidi militari e civili di guerra;</w:t>
      </w:r>
    </w:p>
    <w:p w14:paraId="435FABB8"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oppure </w:t>
      </w:r>
    </w:p>
    <w:p w14:paraId="484B8D2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157407AA" w14:textId="77777777" w:rsidR="00D01B6A" w:rsidRPr="000E23DB" w:rsidRDefault="00D01B6A" w:rsidP="005D7418">
      <w:pPr>
        <w:spacing w:after="0" w:line="240" w:lineRule="auto"/>
        <w:ind w:left="1000" w:right="320" w:hanging="36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se la situazione patrimoniale del richiedente e dei membri maggiorenni del suo nucleo familiare corrisponde alle seguenti condizioni: </w:t>
      </w:r>
    </w:p>
    <w:p w14:paraId="1F56B217"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BFAF212" w14:textId="77777777" w:rsidR="00D01B6A" w:rsidRPr="000E23DB" w:rsidRDefault="00D01B6A" w:rsidP="005D7418">
      <w:pPr>
        <w:spacing w:after="0" w:line="240" w:lineRule="auto"/>
        <w:ind w:left="700" w:right="60" w:firstLine="700"/>
        <w:jc w:val="both"/>
        <w:rPr>
          <w:rFonts w:ascii="Arial" w:hAnsi="Arial" w:cs="Arial"/>
          <w:sz w:val="20"/>
          <w:szCs w:val="20"/>
          <w:lang w:val="it-IT"/>
        </w:rPr>
      </w:pPr>
      <w:r w:rsidRPr="000E23DB">
        <w:rPr>
          <w:rFonts w:ascii="Arial" w:hAnsi="Arial" w:cs="Arial"/>
          <w:sz w:val="20"/>
          <w:szCs w:val="20"/>
          <w:lang w:val="it-IT"/>
        </w:rPr>
        <w:t>a)</w:t>
      </w:r>
      <w:r w:rsidRPr="000E23DB">
        <w:rPr>
          <w:rFonts w:ascii="Arial" w:eastAsia="Times New Roman" w:hAnsi="Arial" w:cs="Arial"/>
          <w:sz w:val="20"/>
          <w:szCs w:val="20"/>
          <w:lang w:val="it-IT"/>
        </w:rPr>
        <w:t xml:space="preserve">               </w:t>
      </w:r>
      <w:r w:rsidRPr="000E23DB">
        <w:rPr>
          <w:rFonts w:ascii="Arial" w:hAnsi="Arial" w:cs="Arial"/>
          <w:sz w:val="20"/>
          <w:szCs w:val="20"/>
          <w:lang w:val="it-IT"/>
        </w:rPr>
        <w:t>quando la proprietà, in denaro, del richiedente e dei membri maggiorenni del suo nucleo familiare non supera l'importo di una base di bilancio il giorno in cui viene consegnata la richiesta, per membro del suo nucleo familiare,</w:t>
      </w:r>
    </w:p>
    <w:p w14:paraId="452594F3"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4DD00425" w14:textId="77777777" w:rsidR="00D01B6A" w:rsidRPr="000E23DB" w:rsidRDefault="00D01B6A" w:rsidP="005D7418">
      <w:pPr>
        <w:spacing w:after="0" w:line="240" w:lineRule="auto"/>
        <w:ind w:left="700" w:right="20" w:firstLine="700"/>
        <w:jc w:val="both"/>
        <w:rPr>
          <w:rFonts w:ascii="Arial" w:hAnsi="Arial" w:cs="Arial"/>
          <w:sz w:val="20"/>
          <w:szCs w:val="20"/>
          <w:lang w:val="it-IT"/>
        </w:rPr>
      </w:pPr>
      <w:r w:rsidRPr="000E23DB">
        <w:rPr>
          <w:rFonts w:ascii="Arial" w:hAnsi="Arial" w:cs="Arial"/>
          <w:sz w:val="20"/>
          <w:szCs w:val="20"/>
          <w:lang w:val="it-IT"/>
        </w:rPr>
        <w:t>b)</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quando il richiedente, rispettivamente i membri maggiorenni del suo nucleo familiare hanno in proprietà una casa oppure un appartamento che sono considerati insufficienti come vano abitativo (35 m2 per una persona singola, aumentati di 10 m2 per ogni ulteriore membro con un’eccezione possibile di 10 m2) oppure se hanno in proprietà un'automobile e/oppure un'imbarcazione il cui valore non supera l'importo di due basi di bilancio il giorno in cui viene consegnata la richiesta, </w:t>
      </w:r>
    </w:p>
    <w:p w14:paraId="403BDF6D" w14:textId="77777777" w:rsidR="00D01B6A" w:rsidRPr="000E23DB" w:rsidRDefault="00D01B6A" w:rsidP="005D7418">
      <w:pPr>
        <w:spacing w:after="0" w:line="240" w:lineRule="auto"/>
        <w:ind w:left="700" w:right="620" w:firstLine="700"/>
        <w:jc w:val="both"/>
        <w:rPr>
          <w:rFonts w:ascii="Arial" w:hAnsi="Arial" w:cs="Arial"/>
          <w:sz w:val="20"/>
          <w:szCs w:val="20"/>
          <w:lang w:val="it-IT"/>
        </w:rPr>
      </w:pPr>
      <w:r w:rsidRPr="000E23DB">
        <w:rPr>
          <w:rFonts w:ascii="Arial" w:hAnsi="Arial" w:cs="Arial"/>
          <w:sz w:val="20"/>
          <w:szCs w:val="20"/>
          <w:lang w:val="it-IT"/>
        </w:rPr>
        <w:t>c)</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quando il reddito complessivo e i proventi complessivi del richiedente e dei membri maggiorenni del suo nucleo familiare mensilmente non superano per membro del nucleo familiare il 50% della base di bilancio. </w:t>
      </w:r>
    </w:p>
    <w:p w14:paraId="53F72639"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4B823970"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     Per avere il diritto alla cancellazione dei debiti oppure alla cancellazione parziale dei debiti la persona fisica deve adempiere alle condizioni di cui al comma 2 punto 1 del presente articolo oppure in modo cumulativo ai criteri di cui al comma 2 punto 2 del presente articolo.</w:t>
      </w:r>
    </w:p>
    <w:p w14:paraId="5DE26AA2"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221A6BC"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25</w:t>
      </w:r>
    </w:p>
    <w:p w14:paraId="41434CF1" w14:textId="5521EBE9"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L'Assessorato al bilancio ed economia cancella i debiti a titolo dei tributi pubblici che non è stato possibile riscuotere nei procedimenti fallimentari se esiste il decreto di cancellazione dal registro giudiziario in seguito al completamento del procedimento fallimentare, se esiste il decreto passato in giudicato sul cancellamento dal registro giudiziario in seguito a liquidazione oppure se esiste un decreto passato in giudicato in merito a un accordo prefallimentare che definisce la cancellazione del debito.</w:t>
      </w:r>
    </w:p>
    <w:p w14:paraId="4DEB9C15" w14:textId="77777777" w:rsidR="00D01B6A" w:rsidRPr="000E23DB" w:rsidRDefault="00D01B6A" w:rsidP="005D7418">
      <w:pPr>
        <w:spacing w:after="0" w:line="240" w:lineRule="auto"/>
        <w:jc w:val="center"/>
        <w:rPr>
          <w:rFonts w:ascii="Arial" w:hAnsi="Arial" w:cs="Arial"/>
          <w:sz w:val="20"/>
          <w:szCs w:val="20"/>
          <w:lang w:val="it-IT"/>
        </w:rPr>
      </w:pPr>
    </w:p>
    <w:p w14:paraId="62CFA5FF"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26</w:t>
      </w:r>
    </w:p>
    <w:p w14:paraId="10ED9414" w14:textId="11642F1A"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Se particolari disposizioni non regolano diversamente, la riscossione dei debiti a titolo dei tributi pubblici può essere posticipata totalmente oppure parzialmente, a condizione che il pagamento totale nel giorno di scadenza rappresenta un aggravio inadeguato, porta a un danno economico maggiore oppure potrebbe portare a mancanza di liquidità, e una posticipazione dei pagamenti oppure un pagamento rateizzato migliorerebbero di molto la capacità del debitore di effettuare il pagamento.</w:t>
      </w:r>
    </w:p>
    <w:p w14:paraId="05567625"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60FF29BA"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t>(2)</w:t>
      </w:r>
      <w:r w:rsidRPr="000E23DB">
        <w:rPr>
          <w:rFonts w:ascii="Arial" w:eastAsia="Times New Roman" w:hAnsi="Arial" w:cs="Arial"/>
          <w:sz w:val="20"/>
          <w:szCs w:val="20"/>
          <w:lang w:val="it-IT"/>
        </w:rPr>
        <w:t xml:space="preserve">            </w:t>
      </w:r>
      <w:r w:rsidRPr="000E23DB">
        <w:rPr>
          <w:rFonts w:ascii="Arial" w:hAnsi="Arial" w:cs="Arial"/>
          <w:sz w:val="20"/>
          <w:szCs w:val="20"/>
          <w:lang w:val="it-IT"/>
        </w:rPr>
        <w:t>Della posticipazione del pagamento del debito di cui al comma 1 del presente articolo decide il sindaco in base alla richiesta scritta e motivata.</w:t>
      </w:r>
    </w:p>
    <w:p w14:paraId="37F0BEE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29D97BB1"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(3)</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Il pagamento del debito a titolo dei tributi pubblici può essere posticipato una volta per un massimo di dieci mesi oppure si può concedere il pagamento rateizzato del debito fino a un massimo di 24 rate mensili.</w:t>
      </w:r>
    </w:p>
    <w:p w14:paraId="176AF6D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7D8D53A6"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t>(4)</w:t>
      </w:r>
      <w:r w:rsidRPr="000E23DB">
        <w:rPr>
          <w:rFonts w:ascii="Arial" w:eastAsia="Times New Roman" w:hAnsi="Arial" w:cs="Arial"/>
          <w:sz w:val="20"/>
          <w:szCs w:val="20"/>
          <w:lang w:val="it-IT"/>
        </w:rPr>
        <w:t xml:space="preserve">            </w:t>
      </w:r>
      <w:r w:rsidRPr="000E23DB">
        <w:rPr>
          <w:rFonts w:ascii="Arial" w:hAnsi="Arial" w:cs="Arial"/>
          <w:sz w:val="20"/>
          <w:szCs w:val="20"/>
          <w:lang w:val="it-IT"/>
        </w:rPr>
        <w:t>Accanto alla richiesta di cui al comma 2 del presente articolo il debitore – persona giuridica è tenuto ad allegare uno dei mezzi di assicurazione dei pagamenti: la garanzia della banca, il deposito di fogli di valore, una fideiussione, l'aggravio ipotecario sugli immobili, immobili e diritti di edificazione, la garanzia di altre società commerciali solidali nei casi in cui il debito supera l'ammontare di 2.645,00 € oppure quando viene richiesta una posticipazione superiore ai 6 mesi.</w:t>
      </w:r>
    </w:p>
    <w:p w14:paraId="31CEFF91"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(5)</w:t>
      </w:r>
      <w:r w:rsidRPr="000E23DB">
        <w:rPr>
          <w:rFonts w:ascii="Arial" w:eastAsia="Times New Roman" w:hAnsi="Arial" w:cs="Arial"/>
          <w:sz w:val="20"/>
          <w:szCs w:val="20"/>
          <w:lang w:val="it-IT"/>
        </w:rPr>
        <w:t xml:space="preserve">            </w:t>
      </w:r>
      <w:r w:rsidRPr="000E23DB">
        <w:rPr>
          <w:rFonts w:ascii="Arial" w:hAnsi="Arial" w:cs="Arial"/>
          <w:sz w:val="20"/>
          <w:szCs w:val="20"/>
          <w:lang w:val="it-IT"/>
        </w:rPr>
        <w:t>Per la durata del periodo di posticipazione vengono conteggiati gli interessi di mora vigenti.</w:t>
      </w:r>
    </w:p>
    <w:p w14:paraId="6D2F25A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44C57368"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lastRenderedPageBreak/>
        <w:t>(6)</w:t>
      </w:r>
      <w:r w:rsidRPr="000E23DB">
        <w:rPr>
          <w:rFonts w:ascii="Arial" w:eastAsia="Times New Roman" w:hAnsi="Arial" w:cs="Arial"/>
          <w:sz w:val="20"/>
          <w:szCs w:val="20"/>
          <w:lang w:val="it-IT"/>
        </w:rPr>
        <w:t xml:space="preserve">            </w:t>
      </w:r>
      <w:r w:rsidRPr="000E23DB">
        <w:rPr>
          <w:rFonts w:ascii="Arial" w:hAnsi="Arial" w:cs="Arial"/>
          <w:sz w:val="20"/>
          <w:szCs w:val="20"/>
          <w:lang w:val="it-IT"/>
        </w:rPr>
        <w:t>Se il debitore non si attiene ai termini della decisione sulla posticipazione del pagamento, la stessa verrà annullata e verrà indetto il procedimento di riscossione coattiva.</w:t>
      </w:r>
    </w:p>
    <w:p w14:paraId="65E92589"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3C51E0EC" w14:textId="77777777" w:rsidR="00D01B6A" w:rsidRPr="000E23DB" w:rsidRDefault="00D01B6A" w:rsidP="005D7418">
      <w:pPr>
        <w:spacing w:after="0" w:line="240" w:lineRule="auto"/>
        <w:ind w:right="20" w:firstLine="700"/>
        <w:jc w:val="both"/>
        <w:rPr>
          <w:rFonts w:ascii="Arial" w:hAnsi="Arial" w:cs="Arial"/>
          <w:sz w:val="20"/>
          <w:szCs w:val="20"/>
          <w:lang w:val="it-IT"/>
        </w:rPr>
      </w:pPr>
      <w:r w:rsidRPr="000E23DB">
        <w:rPr>
          <w:rFonts w:ascii="Arial" w:hAnsi="Arial" w:cs="Arial"/>
          <w:sz w:val="20"/>
          <w:szCs w:val="20"/>
          <w:lang w:val="it-IT"/>
        </w:rPr>
        <w:t>(7)</w:t>
      </w:r>
      <w:r w:rsidRPr="000E23DB">
        <w:rPr>
          <w:rFonts w:ascii="Arial" w:eastAsia="Times New Roman" w:hAnsi="Arial" w:cs="Arial"/>
          <w:sz w:val="20"/>
          <w:szCs w:val="20"/>
          <w:lang w:val="it-IT"/>
        </w:rPr>
        <w:t xml:space="preserve">            </w:t>
      </w:r>
      <w:r w:rsidRPr="000E23DB">
        <w:rPr>
          <w:rFonts w:ascii="Arial" w:hAnsi="Arial" w:cs="Arial"/>
          <w:sz w:val="20"/>
          <w:szCs w:val="20"/>
          <w:lang w:val="it-IT"/>
        </w:rPr>
        <w:t>Nel caso che contro il debitore venga indetto il procedimento di riscossione coattiva lo stesso verrà sospeso dietro richiesta del debitore se viene concordata una posticipazione del pagamento oppure un pagamento rateizzato.</w:t>
      </w:r>
    </w:p>
    <w:p w14:paraId="2C2E83A5"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(8)</w:t>
      </w:r>
      <w:r w:rsidRPr="000E23DB">
        <w:rPr>
          <w:rFonts w:ascii="Arial" w:eastAsia="Times New Roman" w:hAnsi="Arial" w:cs="Arial"/>
          <w:sz w:val="20"/>
          <w:szCs w:val="20"/>
          <w:lang w:val="it-IT"/>
        </w:rPr>
        <w:t xml:space="preserve">            </w:t>
      </w:r>
      <w:r w:rsidRPr="000E23DB">
        <w:rPr>
          <w:rFonts w:ascii="Arial" w:hAnsi="Arial" w:cs="Arial"/>
          <w:sz w:val="20"/>
          <w:szCs w:val="20"/>
          <w:lang w:val="it-IT"/>
        </w:rPr>
        <w:t>Se al debitore è stata concessa la posticipazione dei pagamenti oppure la rateizzazione del debito, lo stesso non ha la facoltà di inoltrare un'altra richiesta di posticipazione oppure di rateizzazione prima della scadenza di cinque anni dall'emanazione della delibera di concessione della posticipazione del pagamento, rispettivamente della rateizzazione del debito.</w:t>
      </w:r>
    </w:p>
    <w:p w14:paraId="0F7D167A" w14:textId="77777777" w:rsidR="00D01B6A" w:rsidRPr="000E23DB" w:rsidRDefault="00D01B6A" w:rsidP="005D7418">
      <w:pPr>
        <w:spacing w:after="0" w:line="240" w:lineRule="auto"/>
        <w:ind w:left="640"/>
        <w:jc w:val="both"/>
        <w:rPr>
          <w:rFonts w:ascii="Arial" w:hAnsi="Arial" w:cs="Arial"/>
          <w:b/>
          <w:sz w:val="20"/>
          <w:szCs w:val="20"/>
          <w:lang w:val="it-IT"/>
        </w:rPr>
      </w:pPr>
      <w:r w:rsidRPr="000E23DB">
        <w:rPr>
          <w:rFonts w:ascii="Arial" w:hAnsi="Arial" w:cs="Arial"/>
          <w:b/>
          <w:sz w:val="20"/>
          <w:szCs w:val="20"/>
          <w:lang w:val="it-IT"/>
        </w:rPr>
        <w:t xml:space="preserve"> </w:t>
      </w:r>
    </w:p>
    <w:p w14:paraId="4CD40F60" w14:textId="77777777" w:rsidR="00D01B6A" w:rsidRPr="000E23DB" w:rsidRDefault="00D01B6A" w:rsidP="005D7418">
      <w:pPr>
        <w:spacing w:after="0" w:line="240" w:lineRule="auto"/>
        <w:jc w:val="both"/>
        <w:rPr>
          <w:rFonts w:ascii="Arial" w:hAnsi="Arial" w:cs="Arial"/>
          <w:b/>
          <w:sz w:val="20"/>
          <w:szCs w:val="20"/>
          <w:lang w:val="it-IT"/>
        </w:rPr>
      </w:pPr>
      <w:r w:rsidRPr="000E23DB">
        <w:rPr>
          <w:rFonts w:ascii="Arial" w:hAnsi="Arial" w:cs="Arial"/>
          <w:b/>
          <w:sz w:val="20"/>
          <w:szCs w:val="20"/>
          <w:lang w:val="it-IT"/>
        </w:rPr>
        <w:t>4.   Prestiti e garanzie</w:t>
      </w:r>
    </w:p>
    <w:p w14:paraId="7E5EB388"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27</w:t>
      </w:r>
    </w:p>
    <w:p w14:paraId="1A76B70F" w14:textId="77777777" w:rsidR="00D01B6A" w:rsidRPr="000E23DB" w:rsidRDefault="00D01B6A" w:rsidP="005D7418">
      <w:pPr>
        <w:spacing w:after="0" w:line="240" w:lineRule="auto"/>
        <w:ind w:left="500" w:hanging="36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 xml:space="preserve">La Città di Novigrad-Cittanova nel 2025 ha la facoltà di accendere mutui </w:t>
      </w:r>
      <w:proofErr w:type="gramStart"/>
      <w:r w:rsidRPr="000E23DB">
        <w:rPr>
          <w:rFonts w:ascii="Arial" w:hAnsi="Arial" w:cs="Arial"/>
          <w:sz w:val="20"/>
          <w:szCs w:val="20"/>
          <w:lang w:val="it-IT"/>
        </w:rPr>
        <w:t>pluriennali  per</w:t>
      </w:r>
      <w:proofErr w:type="gramEnd"/>
      <w:r w:rsidRPr="000E23DB">
        <w:rPr>
          <w:rFonts w:ascii="Arial" w:hAnsi="Arial" w:cs="Arial"/>
          <w:sz w:val="20"/>
          <w:szCs w:val="20"/>
          <w:lang w:val="it-IT"/>
        </w:rPr>
        <w:t xml:space="preserve"> i progetti capitali nell’ammontare di 660.000,00 € (cofinanziamento della costruzione SEI 660.000,00 €) nel limite legale del livello di indebitamento del 20% delle entrate nell'anno precedente l'anno in cui si richiede il prestito. </w:t>
      </w:r>
    </w:p>
    <w:p w14:paraId="57597C63" w14:textId="77777777" w:rsidR="00D01B6A" w:rsidRPr="000E23DB" w:rsidRDefault="00D01B6A" w:rsidP="005D7418">
      <w:pPr>
        <w:spacing w:after="0" w:line="240" w:lineRule="auto"/>
        <w:jc w:val="both"/>
        <w:rPr>
          <w:rFonts w:ascii="Arial" w:hAnsi="Arial" w:cs="Arial"/>
          <w:sz w:val="20"/>
          <w:szCs w:val="20"/>
          <w:lang w:val="it-IT"/>
        </w:rPr>
      </w:pPr>
    </w:p>
    <w:p w14:paraId="1F05B5D0"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(2) Il contratto in merito all'accensione del mutuo viene firmato dal Sindaco in base al vigente Bilancio, su precedente parere positivo del ministro alle finanze e benestare del Governo.</w:t>
      </w:r>
    </w:p>
    <w:p w14:paraId="391CA9DB"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1BAD005E"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(3)I fruitori di bilancio e le società commerciali delle quali la Città è il fondatore maggioritario</w:t>
      </w:r>
    </w:p>
    <w:p w14:paraId="56F3C667"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possono indebitarsi soltanto dietro benestare del Consiglio cittadino. </w:t>
      </w:r>
    </w:p>
    <w:p w14:paraId="610F365B"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1FA53234"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(4) I rimborsi correnti della base di credito della Città riportati nel Conto crediti/finanziamenti, e i relativi interessi, hanno la precedenza nella realizzazione del Bilancio rispetto a tutte le altre spese.</w:t>
      </w:r>
    </w:p>
    <w:p w14:paraId="1F83B302"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1A771D75"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28</w:t>
      </w:r>
    </w:p>
    <w:p w14:paraId="5117723A"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(1) La Città di Novigrad-Cittanova può rilasciare garanzie per il mantenimento degli obblighi dei fruitori del presente Bilancio e delle società commerciali di cui ne è il fondatore maggioritario. La delibera in merito al rilascio della garanzia viene emanata dal Consiglio cittadino. La garanzia rilasciata viene calcolata nel possibile ambito di indebitamento della Città di Novigrad-Cittanova.</w:t>
      </w:r>
    </w:p>
    <w:p w14:paraId="0B860BD7"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3080F8BE"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(2)        Per le garanzie rilasciate viene assicurata una riserva di garanzia dell'ammontare pari all'obbligo annuale. Nel caso di avviamento della garanzia, verrà emanato il decreto di riscossione coattiva sul giro conto del debitore.</w:t>
      </w:r>
    </w:p>
    <w:p w14:paraId="5ED36F5B" w14:textId="77777777" w:rsidR="00D01B6A" w:rsidRPr="000E23DB" w:rsidRDefault="00D01B6A" w:rsidP="005D7418">
      <w:pPr>
        <w:spacing w:after="0" w:line="240" w:lineRule="auto"/>
        <w:rPr>
          <w:rFonts w:ascii="Arial" w:hAnsi="Arial" w:cs="Arial"/>
          <w:b/>
          <w:sz w:val="20"/>
          <w:szCs w:val="20"/>
          <w:lang w:val="it-IT"/>
        </w:rPr>
      </w:pPr>
    </w:p>
    <w:p w14:paraId="7063EA32" w14:textId="77777777" w:rsidR="00D01B6A" w:rsidRPr="000E23DB" w:rsidRDefault="00D01B6A" w:rsidP="005D7418">
      <w:pPr>
        <w:spacing w:after="0" w:line="240" w:lineRule="auto"/>
        <w:rPr>
          <w:rFonts w:ascii="Arial" w:hAnsi="Arial" w:cs="Arial"/>
          <w:b/>
          <w:sz w:val="20"/>
          <w:szCs w:val="20"/>
          <w:lang w:val="it-IT"/>
        </w:rPr>
      </w:pPr>
    </w:p>
    <w:p w14:paraId="441C6ED5" w14:textId="77777777" w:rsidR="00D01B6A" w:rsidRPr="000E23DB" w:rsidRDefault="00D01B6A" w:rsidP="005D7418">
      <w:pPr>
        <w:spacing w:after="0" w:line="240" w:lineRule="auto"/>
        <w:ind w:left="360"/>
        <w:rPr>
          <w:rFonts w:ascii="Arial" w:hAnsi="Arial" w:cs="Arial"/>
          <w:b/>
          <w:sz w:val="20"/>
          <w:szCs w:val="20"/>
          <w:lang w:val="it-IT"/>
        </w:rPr>
      </w:pPr>
      <w:r w:rsidRPr="000E23DB">
        <w:rPr>
          <w:rFonts w:ascii="Arial" w:hAnsi="Arial" w:cs="Arial"/>
          <w:b/>
          <w:sz w:val="20"/>
          <w:szCs w:val="20"/>
          <w:lang w:val="it-IT"/>
        </w:rPr>
        <w:t xml:space="preserve">V. RIMANENTI DISPOSIZIONI  </w:t>
      </w:r>
    </w:p>
    <w:p w14:paraId="11D4C629"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29</w:t>
      </w:r>
    </w:p>
    <w:p w14:paraId="0F0447E2" w14:textId="77777777" w:rsidR="00D01B6A" w:rsidRPr="000E23DB" w:rsidRDefault="00D01B6A" w:rsidP="005D7418">
      <w:pPr>
        <w:spacing w:after="0" w:line="240" w:lineRule="auto"/>
        <w:ind w:left="640" w:hanging="360"/>
        <w:jc w:val="both"/>
        <w:rPr>
          <w:rFonts w:ascii="Arial" w:hAnsi="Arial" w:cs="Arial"/>
          <w:sz w:val="20"/>
          <w:szCs w:val="20"/>
          <w:lang w:val="it-IT"/>
        </w:rPr>
      </w:pPr>
      <w:r w:rsidRPr="000E23DB">
        <w:rPr>
          <w:rFonts w:ascii="Arial" w:hAnsi="Arial" w:cs="Arial"/>
          <w:sz w:val="20"/>
          <w:szCs w:val="20"/>
          <w:lang w:val="it-IT"/>
        </w:rPr>
        <w:t>(1)</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 fruitori del bilancio della Città di Novigrad-Cittanova sono tenuti a redigere il conto consuntivo e a consegnarlo al competente organo amministrativo della Città di Novigrad-Cittanova.</w:t>
      </w:r>
    </w:p>
    <w:p w14:paraId="3246614D"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10F834A"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(2) Le società commerciali di cui la Città di Novigrad-Cittanova è il fondatore di maggioranza sono tenuti a consegnare al Consiglio cittadino le relazioni finanziarie entro un termine massimo di 9 mesi dal decorrere dell'anno lavorativo.</w:t>
      </w:r>
    </w:p>
    <w:p w14:paraId="5B2C9030"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57A46744"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(3) Le società commerciali in cui la Città di Novigrad-Cittanova ha la quota di partecipazione di almeno 25% hanno l'obbligo di consegnare al Sindaco al più tardi entro 9 mesi dal decorrere dell'anno lavorativo, ma almeno 30 giorni prima della pubblicazione dell'invito per l'assemblea, l'ordine del giorno dell'assemblea e a consegnare inoltre tutte le relazioni dei revisori e degli organi di controllo per l'anno lavorativo trascorso, se questi non sono contenuti nell'ordine del giorno della seduta.</w:t>
      </w:r>
    </w:p>
    <w:p w14:paraId="591A6FC5" w14:textId="77777777" w:rsidR="00D01B6A" w:rsidRPr="000E23DB" w:rsidRDefault="00D01B6A" w:rsidP="005D7418">
      <w:pPr>
        <w:spacing w:after="0" w:line="240" w:lineRule="auto"/>
        <w:ind w:firstLine="700"/>
        <w:jc w:val="both"/>
        <w:rPr>
          <w:rFonts w:ascii="Arial" w:hAnsi="Arial" w:cs="Arial"/>
          <w:sz w:val="20"/>
          <w:szCs w:val="20"/>
          <w:lang w:val="it-IT"/>
        </w:rPr>
      </w:pPr>
      <w:r w:rsidRPr="000E23DB">
        <w:rPr>
          <w:rFonts w:ascii="Arial" w:hAnsi="Arial" w:cs="Arial"/>
          <w:sz w:val="20"/>
          <w:szCs w:val="20"/>
          <w:lang w:val="it-IT"/>
        </w:rPr>
        <w:t xml:space="preserve"> </w:t>
      </w:r>
    </w:p>
    <w:p w14:paraId="663ED120"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30</w:t>
      </w:r>
    </w:p>
    <w:p w14:paraId="2722FFB4" w14:textId="77777777" w:rsidR="00D01B6A" w:rsidRPr="000E23DB" w:rsidRDefault="00D01B6A" w:rsidP="005D7418">
      <w:pPr>
        <w:spacing w:after="0" w:line="240" w:lineRule="auto"/>
        <w:ind w:firstLine="360"/>
        <w:jc w:val="both"/>
        <w:rPr>
          <w:rFonts w:ascii="Arial" w:hAnsi="Arial" w:cs="Arial"/>
          <w:sz w:val="20"/>
          <w:szCs w:val="20"/>
          <w:lang w:val="it-IT"/>
        </w:rPr>
      </w:pPr>
      <w:r w:rsidRPr="000E23DB">
        <w:rPr>
          <w:rFonts w:ascii="Arial" w:hAnsi="Arial" w:cs="Arial"/>
          <w:sz w:val="20"/>
          <w:szCs w:val="20"/>
          <w:lang w:val="it-IT"/>
        </w:rPr>
        <w:t xml:space="preserve">Le delibere e le altre ordinanze che il Sindaco propone al Consiglio cittadino devono contenere la valutazione finanziaria delle conseguenze per il bilancio da cui deve essere evidente se in base alla </w:t>
      </w:r>
      <w:r w:rsidRPr="000E23DB">
        <w:rPr>
          <w:rFonts w:ascii="Arial" w:hAnsi="Arial" w:cs="Arial"/>
          <w:sz w:val="20"/>
          <w:szCs w:val="20"/>
          <w:lang w:val="it-IT"/>
        </w:rPr>
        <w:lastRenderedPageBreak/>
        <w:t>proposta effettuata le entrate e le uscite del bilancio aumentano oppure diminuiscono. La valutazione finanziaria delle conseguenze sul bilancio deve contenere:</w:t>
      </w:r>
    </w:p>
    <w:p w14:paraId="04B86AC5" w14:textId="77777777" w:rsidR="00D01B6A" w:rsidRPr="000E23DB" w:rsidRDefault="00D01B6A" w:rsidP="005D7418">
      <w:pPr>
        <w:spacing w:after="0" w:line="240" w:lineRule="auto"/>
        <w:ind w:left="1080" w:hanging="360"/>
        <w:jc w:val="both"/>
        <w:rPr>
          <w:rFonts w:ascii="Arial" w:hAnsi="Arial" w:cs="Arial"/>
          <w:sz w:val="20"/>
          <w:szCs w:val="20"/>
          <w:lang w:val="it-IT"/>
        </w:rPr>
      </w:pPr>
      <w:r w:rsidRPr="000E23DB">
        <w:rPr>
          <w:rFonts w:ascii="Arial" w:hAnsi="Arial" w:cs="Arial"/>
          <w:sz w:val="20"/>
          <w:szCs w:val="20"/>
          <w:lang w:val="it-IT"/>
        </w:rPr>
        <w:t>·</w:t>
      </w:r>
      <w:r w:rsidRPr="000E23DB">
        <w:rPr>
          <w:rFonts w:ascii="Arial" w:eastAsia="Times New Roman" w:hAnsi="Arial" w:cs="Arial"/>
          <w:sz w:val="20"/>
          <w:szCs w:val="20"/>
          <w:lang w:val="it-IT"/>
        </w:rPr>
        <w:t xml:space="preserve">       </w:t>
      </w:r>
      <w:r w:rsidRPr="000E23DB">
        <w:rPr>
          <w:rFonts w:ascii="Arial" w:hAnsi="Arial" w:cs="Arial"/>
          <w:sz w:val="20"/>
          <w:szCs w:val="20"/>
          <w:lang w:val="it-IT"/>
        </w:rPr>
        <w:t>le entrate e le uscite previste, i proventi e le spese per l'anno di bilancio in corso e per i due anni successivi,</w:t>
      </w:r>
    </w:p>
    <w:p w14:paraId="31E4BAE5" w14:textId="77777777" w:rsidR="00D01B6A" w:rsidRPr="000E23DB" w:rsidRDefault="00D01B6A" w:rsidP="005D7418">
      <w:pPr>
        <w:spacing w:after="0" w:line="240" w:lineRule="auto"/>
        <w:ind w:left="1080" w:hanging="360"/>
        <w:jc w:val="both"/>
        <w:rPr>
          <w:rFonts w:ascii="Arial" w:hAnsi="Arial" w:cs="Arial"/>
          <w:sz w:val="20"/>
          <w:szCs w:val="20"/>
          <w:lang w:val="it-IT"/>
        </w:rPr>
      </w:pPr>
      <w:r w:rsidRPr="000E23DB">
        <w:rPr>
          <w:rFonts w:ascii="Arial" w:hAnsi="Arial" w:cs="Arial"/>
          <w:sz w:val="20"/>
          <w:szCs w:val="20"/>
          <w:lang w:val="it-IT"/>
        </w:rPr>
        <w:t>·</w:t>
      </w:r>
      <w:r w:rsidRPr="000E23DB">
        <w:rPr>
          <w:rFonts w:ascii="Arial" w:eastAsia="Times New Roman" w:hAnsi="Arial" w:cs="Arial"/>
          <w:sz w:val="20"/>
          <w:szCs w:val="20"/>
          <w:lang w:val="it-IT"/>
        </w:rPr>
        <w:t xml:space="preserve">       </w:t>
      </w:r>
      <w:r w:rsidRPr="000E23DB">
        <w:rPr>
          <w:rFonts w:ascii="Arial" w:hAnsi="Arial" w:cs="Arial"/>
          <w:sz w:val="20"/>
          <w:szCs w:val="20"/>
          <w:lang w:val="it-IT"/>
        </w:rPr>
        <w:t>le proposte per la copertura dell'aumento delle uscite e delle spese del bilancio,</w:t>
      </w:r>
    </w:p>
    <w:p w14:paraId="2EE2A6EE" w14:textId="77777777" w:rsidR="00D01B6A" w:rsidRPr="000E23DB" w:rsidRDefault="00D01B6A" w:rsidP="005D7418">
      <w:pPr>
        <w:spacing w:after="0" w:line="240" w:lineRule="auto"/>
        <w:ind w:left="1080" w:hanging="360"/>
        <w:jc w:val="both"/>
        <w:rPr>
          <w:rFonts w:ascii="Arial" w:hAnsi="Arial" w:cs="Arial"/>
          <w:sz w:val="20"/>
          <w:szCs w:val="20"/>
          <w:lang w:val="it-IT"/>
        </w:rPr>
      </w:pPr>
      <w:r w:rsidRPr="000E23DB">
        <w:rPr>
          <w:rFonts w:ascii="Arial" w:hAnsi="Arial" w:cs="Arial"/>
          <w:sz w:val="20"/>
          <w:szCs w:val="20"/>
          <w:lang w:val="it-IT"/>
        </w:rPr>
        <w:t>·</w:t>
      </w:r>
      <w:r w:rsidRPr="000E23DB">
        <w:rPr>
          <w:rFonts w:ascii="Arial" w:eastAsia="Times New Roman" w:hAnsi="Arial" w:cs="Arial"/>
          <w:sz w:val="20"/>
          <w:szCs w:val="20"/>
          <w:lang w:val="it-IT"/>
        </w:rPr>
        <w:t xml:space="preserve">       </w:t>
      </w:r>
      <w:r w:rsidRPr="000E23DB">
        <w:rPr>
          <w:rFonts w:ascii="Arial" w:hAnsi="Arial" w:cs="Arial"/>
          <w:sz w:val="20"/>
          <w:szCs w:val="20"/>
          <w:lang w:val="it-IT"/>
        </w:rPr>
        <w:t>la proposta in merito alla sostituzione dei proventi e delle entrate che si riducono,</w:t>
      </w:r>
    </w:p>
    <w:p w14:paraId="482AB3BB" w14:textId="77777777" w:rsidR="00D01B6A" w:rsidRPr="000E23DB" w:rsidRDefault="00D01B6A" w:rsidP="005D7418">
      <w:pPr>
        <w:spacing w:after="0" w:line="240" w:lineRule="auto"/>
        <w:ind w:left="1080" w:hanging="360"/>
        <w:jc w:val="both"/>
        <w:rPr>
          <w:rFonts w:ascii="Arial" w:hAnsi="Arial" w:cs="Arial"/>
          <w:sz w:val="20"/>
          <w:szCs w:val="20"/>
          <w:lang w:val="it-IT"/>
        </w:rPr>
      </w:pPr>
      <w:r w:rsidRPr="000E23DB">
        <w:rPr>
          <w:rFonts w:ascii="Arial" w:hAnsi="Arial" w:cs="Arial"/>
          <w:sz w:val="20"/>
          <w:szCs w:val="20"/>
          <w:lang w:val="it-IT"/>
        </w:rPr>
        <w:t>·</w:t>
      </w:r>
      <w:r w:rsidRPr="000E23DB">
        <w:rPr>
          <w:rFonts w:ascii="Arial" w:eastAsia="Times New Roman" w:hAnsi="Arial" w:cs="Arial"/>
          <w:sz w:val="20"/>
          <w:szCs w:val="20"/>
          <w:lang w:val="it-IT"/>
        </w:rPr>
        <w:t xml:space="preserve">       </w:t>
      </w:r>
      <w:r w:rsidRPr="000E23DB">
        <w:rPr>
          <w:rFonts w:ascii="Arial" w:hAnsi="Arial" w:cs="Arial"/>
          <w:sz w:val="20"/>
          <w:szCs w:val="20"/>
          <w:lang w:val="it-IT"/>
        </w:rPr>
        <w:t>il benestare dell'Assessorato al bilancio ed economia.</w:t>
      </w:r>
    </w:p>
    <w:p w14:paraId="293DDA69"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44F0C0F1" w14:textId="77777777" w:rsidR="00D01B6A" w:rsidRPr="000E23DB" w:rsidRDefault="00D01B6A" w:rsidP="005D7418">
      <w:pPr>
        <w:spacing w:after="0" w:line="240" w:lineRule="auto"/>
        <w:jc w:val="center"/>
        <w:rPr>
          <w:rFonts w:ascii="Arial" w:hAnsi="Arial" w:cs="Arial"/>
          <w:sz w:val="20"/>
          <w:szCs w:val="20"/>
          <w:lang w:val="it-IT"/>
        </w:rPr>
      </w:pPr>
      <w:r w:rsidRPr="000E23DB">
        <w:rPr>
          <w:rFonts w:ascii="Arial" w:hAnsi="Arial" w:cs="Arial"/>
          <w:sz w:val="20"/>
          <w:szCs w:val="20"/>
          <w:lang w:val="it-IT"/>
        </w:rPr>
        <w:t>Articolo 31</w:t>
      </w:r>
    </w:p>
    <w:p w14:paraId="5DAFBC02"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(1) L’Assessorato della Città di Novigrad-Cittanova al bilancio ed economia ha la facoltà di controllo della gestione finanziaria, materiale e contabile delle istituzioni di cui la Città di Novigrad-Cittanova ne è il fondatore, nonché la facoltà di controllo della legalità e della spesa finalizzata dei mezzi del bilancio presso tutti i fruitori del bilancio.</w:t>
      </w:r>
    </w:p>
    <w:p w14:paraId="39CC9076"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77CEE2BE"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(2) Tutti i fruitori del bilancio hanno l'obbligo di consegnare all'organo amministrativo per le finanze e il bilancio tutti i dati necessari, i documenti e le relazioni che questi chiede loro.</w:t>
      </w:r>
    </w:p>
    <w:p w14:paraId="56DD9818"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0E20C157"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(3) Se nell'ambito del controllo della gestione dei mezzi del bilancio viene appurato che i mezzi sono stati spesi in contrariamente alla Legge o al Bilancio, ne verrà informato il Sindaco e verranno intraprese tutte le misure permesse per risarcire i mezzi spesi oppure verrà sospeso temporaneamente il pagamento dei mezzi della voce per la quale i mezzi finanziari in questioni sono stati spesi contrariamente alle finalità prestabilite.</w:t>
      </w:r>
    </w:p>
    <w:p w14:paraId="19A5DA4F"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w:t>
      </w:r>
    </w:p>
    <w:p w14:paraId="0AB4C8EB" w14:textId="77777777" w:rsidR="00D01B6A" w:rsidRPr="000E23DB" w:rsidRDefault="00D01B6A" w:rsidP="005D7418">
      <w:pPr>
        <w:spacing w:after="0" w:line="240" w:lineRule="auto"/>
        <w:ind w:left="280"/>
        <w:jc w:val="both"/>
        <w:rPr>
          <w:rFonts w:ascii="Arial" w:hAnsi="Arial" w:cs="Arial"/>
          <w:b/>
          <w:sz w:val="20"/>
          <w:szCs w:val="20"/>
          <w:lang w:val="it-IT"/>
        </w:rPr>
      </w:pPr>
      <w:r w:rsidRPr="000E23DB">
        <w:rPr>
          <w:rFonts w:ascii="Arial" w:hAnsi="Arial" w:cs="Arial"/>
          <w:b/>
          <w:sz w:val="20"/>
          <w:szCs w:val="20"/>
          <w:lang w:val="it-IT"/>
        </w:rPr>
        <w:t>VI. DISPOSIZIONI FINALI</w:t>
      </w:r>
    </w:p>
    <w:p w14:paraId="548C8608" w14:textId="77777777" w:rsidR="00D01B6A" w:rsidRDefault="00D01B6A" w:rsidP="005D7418">
      <w:pPr>
        <w:spacing w:after="0" w:line="240" w:lineRule="auto"/>
        <w:jc w:val="center"/>
        <w:rPr>
          <w:sz w:val="20"/>
          <w:szCs w:val="20"/>
          <w:lang w:val="it-IT"/>
        </w:rPr>
      </w:pPr>
      <w:r w:rsidRPr="000E23DB">
        <w:rPr>
          <w:rFonts w:ascii="Arial" w:hAnsi="Arial" w:cs="Arial"/>
          <w:sz w:val="20"/>
          <w:szCs w:val="20"/>
          <w:lang w:val="it-IT"/>
        </w:rPr>
        <w:t>Articolo 32</w:t>
      </w:r>
    </w:p>
    <w:p w14:paraId="247C52F4" w14:textId="77777777" w:rsidR="00D01B6A" w:rsidRPr="000E23DB" w:rsidRDefault="00D01B6A" w:rsidP="005D7418">
      <w:pPr>
        <w:spacing w:after="0" w:line="240" w:lineRule="auto"/>
        <w:jc w:val="both"/>
        <w:rPr>
          <w:rFonts w:ascii="Arial" w:hAnsi="Arial" w:cs="Arial"/>
          <w:sz w:val="20"/>
          <w:szCs w:val="20"/>
          <w:lang w:val="it-IT"/>
        </w:rPr>
      </w:pPr>
      <w:r w:rsidRPr="000E23DB">
        <w:rPr>
          <w:rFonts w:ascii="Arial" w:hAnsi="Arial" w:cs="Arial"/>
          <w:sz w:val="20"/>
          <w:szCs w:val="20"/>
          <w:lang w:val="it-IT"/>
        </w:rPr>
        <w:t xml:space="preserve">            La presente Delibera viene pubblicata nel Bollettino ufficiale della Città di Novigrad-Cittanova </w:t>
      </w:r>
      <w:proofErr w:type="gramStart"/>
      <w:r w:rsidRPr="000E23DB">
        <w:rPr>
          <w:rFonts w:ascii="Arial" w:hAnsi="Arial" w:cs="Arial"/>
          <w:sz w:val="20"/>
          <w:szCs w:val="20"/>
          <w:lang w:val="it-IT"/>
        </w:rPr>
        <w:t>e</w:t>
      </w:r>
      <w:proofErr w:type="gramEnd"/>
      <w:r w:rsidRPr="000E23DB">
        <w:rPr>
          <w:rFonts w:ascii="Arial" w:hAnsi="Arial" w:cs="Arial"/>
          <w:sz w:val="20"/>
          <w:szCs w:val="20"/>
          <w:lang w:val="it-IT"/>
        </w:rPr>
        <w:t xml:space="preserve"> entra in vigore 01 gennaio 2025. </w:t>
      </w:r>
    </w:p>
    <w:p w14:paraId="50870F2A" w14:textId="77777777" w:rsidR="00D01B6A" w:rsidRPr="000E23DB" w:rsidRDefault="00D01B6A" w:rsidP="005D7418">
      <w:pPr>
        <w:spacing w:after="0" w:line="240" w:lineRule="auto"/>
        <w:ind w:left="280"/>
        <w:rPr>
          <w:rFonts w:ascii="Arial" w:hAnsi="Arial" w:cs="Arial"/>
          <w:sz w:val="20"/>
          <w:szCs w:val="20"/>
          <w:lang w:val="it-IT"/>
        </w:rPr>
      </w:pPr>
      <w:r w:rsidRPr="000E23DB">
        <w:rPr>
          <w:rFonts w:ascii="Arial" w:hAnsi="Arial" w:cs="Arial"/>
          <w:sz w:val="20"/>
          <w:szCs w:val="20"/>
          <w:lang w:val="it-IT"/>
        </w:rPr>
        <w:t xml:space="preserve"> </w:t>
      </w:r>
    </w:p>
    <w:p w14:paraId="685DA4C2" w14:textId="0BF15C1F" w:rsidR="00D01B6A" w:rsidRPr="000E23DB" w:rsidRDefault="00D01B6A" w:rsidP="005D7418">
      <w:pPr>
        <w:spacing w:after="0" w:line="240" w:lineRule="auto"/>
        <w:ind w:left="280"/>
        <w:rPr>
          <w:rFonts w:ascii="Arial" w:hAnsi="Arial" w:cs="Arial"/>
          <w:sz w:val="20"/>
          <w:szCs w:val="20"/>
          <w:lang w:val="it-IT"/>
        </w:rPr>
      </w:pPr>
      <w:r w:rsidRPr="000E23DB">
        <w:rPr>
          <w:rFonts w:ascii="Arial" w:hAnsi="Arial" w:cs="Arial"/>
          <w:sz w:val="20"/>
          <w:szCs w:val="20"/>
          <w:lang w:val="it-IT"/>
        </w:rPr>
        <w:t xml:space="preserve">SIGLA AMM.: </w:t>
      </w:r>
      <w:r w:rsidR="00FC7F18" w:rsidRPr="003B28B3">
        <w:rPr>
          <w:rFonts w:ascii="Arial" w:eastAsia="Times New Roman" w:hAnsi="Arial" w:cs="Arial"/>
          <w:sz w:val="20"/>
          <w:szCs w:val="20"/>
        </w:rPr>
        <w:t>400-06/24-01/07</w:t>
      </w:r>
    </w:p>
    <w:p w14:paraId="6B8692E5" w14:textId="77777777" w:rsidR="00D01B6A" w:rsidRPr="000E23DB" w:rsidRDefault="00D01B6A" w:rsidP="005D7418">
      <w:pPr>
        <w:spacing w:after="0" w:line="240" w:lineRule="auto"/>
        <w:ind w:left="280"/>
        <w:rPr>
          <w:rFonts w:ascii="Arial" w:hAnsi="Arial" w:cs="Arial"/>
          <w:sz w:val="20"/>
          <w:szCs w:val="20"/>
          <w:lang w:val="it-IT"/>
        </w:rPr>
      </w:pPr>
      <w:proofErr w:type="spellStart"/>
      <w:proofErr w:type="gramStart"/>
      <w:r w:rsidRPr="000E23DB">
        <w:rPr>
          <w:rFonts w:ascii="Arial" w:hAnsi="Arial" w:cs="Arial"/>
          <w:sz w:val="20"/>
          <w:szCs w:val="20"/>
          <w:lang w:val="it-IT"/>
        </w:rPr>
        <w:t>N.PROT</w:t>
      </w:r>
      <w:proofErr w:type="spellEnd"/>
      <w:proofErr w:type="gramEnd"/>
      <w:r w:rsidRPr="000E23DB">
        <w:rPr>
          <w:rFonts w:ascii="Arial" w:hAnsi="Arial" w:cs="Arial"/>
          <w:sz w:val="20"/>
          <w:szCs w:val="20"/>
          <w:lang w:val="it-IT"/>
        </w:rPr>
        <w:t>.: 2163-5-02-24-01</w:t>
      </w:r>
    </w:p>
    <w:p w14:paraId="24BE5507" w14:textId="77777777" w:rsidR="00D01B6A" w:rsidRPr="000E23DB" w:rsidRDefault="00D01B6A" w:rsidP="005D7418">
      <w:pPr>
        <w:spacing w:after="0" w:line="240" w:lineRule="auto"/>
        <w:ind w:left="280"/>
        <w:rPr>
          <w:rFonts w:ascii="Arial" w:hAnsi="Arial" w:cs="Arial"/>
          <w:sz w:val="20"/>
          <w:szCs w:val="20"/>
          <w:lang w:val="it-IT"/>
        </w:rPr>
      </w:pPr>
      <w:r w:rsidRPr="000E23DB">
        <w:rPr>
          <w:rFonts w:ascii="Arial" w:hAnsi="Arial" w:cs="Arial"/>
          <w:sz w:val="20"/>
          <w:szCs w:val="20"/>
          <w:lang w:val="it-IT"/>
        </w:rPr>
        <w:t xml:space="preserve">Cittanova, </w:t>
      </w:r>
      <w:r>
        <w:rPr>
          <w:sz w:val="20"/>
          <w:szCs w:val="20"/>
          <w:lang w:val="it-IT"/>
        </w:rPr>
        <w:t>18</w:t>
      </w:r>
      <w:r w:rsidRPr="000E23DB">
        <w:rPr>
          <w:rFonts w:ascii="Arial" w:hAnsi="Arial" w:cs="Arial"/>
          <w:sz w:val="20"/>
          <w:szCs w:val="20"/>
          <w:lang w:val="it-IT"/>
        </w:rPr>
        <w:t xml:space="preserve"> dicembre 2024                          </w:t>
      </w:r>
    </w:p>
    <w:p w14:paraId="34D0AE82" w14:textId="77777777" w:rsidR="00D01B6A" w:rsidRPr="000E23DB" w:rsidRDefault="00D01B6A" w:rsidP="005D7418">
      <w:pPr>
        <w:spacing w:after="0" w:line="240" w:lineRule="auto"/>
        <w:ind w:left="280"/>
        <w:rPr>
          <w:rFonts w:ascii="Arial" w:hAnsi="Arial" w:cs="Arial"/>
          <w:sz w:val="20"/>
          <w:szCs w:val="20"/>
          <w:lang w:val="it-IT"/>
        </w:rPr>
      </w:pPr>
      <w:r w:rsidRPr="000E23DB">
        <w:rPr>
          <w:rFonts w:ascii="Arial" w:hAnsi="Arial" w:cs="Arial"/>
          <w:sz w:val="20"/>
          <w:szCs w:val="20"/>
          <w:lang w:val="it-IT"/>
        </w:rPr>
        <w:t xml:space="preserve"> </w:t>
      </w:r>
    </w:p>
    <w:p w14:paraId="44C37736" w14:textId="77777777" w:rsidR="00D01B6A" w:rsidRPr="000E23DB" w:rsidRDefault="00D01B6A" w:rsidP="00D01B6A">
      <w:pPr>
        <w:spacing w:after="0" w:line="240" w:lineRule="auto"/>
        <w:ind w:left="280"/>
        <w:rPr>
          <w:rFonts w:ascii="Arial" w:hAnsi="Arial" w:cs="Arial"/>
          <w:sz w:val="20"/>
          <w:szCs w:val="20"/>
          <w:lang w:val="it-IT"/>
        </w:rPr>
      </w:pPr>
      <w:r w:rsidRPr="000E23DB">
        <w:rPr>
          <w:rFonts w:ascii="Arial" w:hAnsi="Arial" w:cs="Arial"/>
          <w:sz w:val="20"/>
          <w:szCs w:val="20"/>
          <w:lang w:val="it-IT"/>
        </w:rPr>
        <w:t xml:space="preserve"> </w:t>
      </w:r>
    </w:p>
    <w:p w14:paraId="5431DDC7" w14:textId="77777777" w:rsidR="00FC7F18" w:rsidRDefault="00D01B6A" w:rsidP="00FC7F18">
      <w:pPr>
        <w:spacing w:after="0" w:line="240" w:lineRule="auto"/>
        <w:ind w:left="280"/>
        <w:jc w:val="center"/>
        <w:rPr>
          <w:rFonts w:ascii="Arial" w:hAnsi="Arial" w:cs="Arial"/>
          <w:sz w:val="20"/>
          <w:szCs w:val="20"/>
          <w:lang w:val="it-IT"/>
        </w:rPr>
      </w:pPr>
      <w:r w:rsidRPr="000E23DB">
        <w:rPr>
          <w:rFonts w:ascii="Arial" w:hAnsi="Arial" w:cs="Arial"/>
          <w:sz w:val="20"/>
          <w:szCs w:val="20"/>
          <w:lang w:val="it-IT"/>
        </w:rPr>
        <w:t>IL CONSIGLIO CITTADINO DELLA CITTÀ DI NOVIGRAD-CITTANOVA</w:t>
      </w:r>
    </w:p>
    <w:p w14:paraId="20D3AD33" w14:textId="7FA4111F" w:rsidR="00D01B6A" w:rsidRPr="000E23DB" w:rsidRDefault="00D01B6A" w:rsidP="00FC7F18">
      <w:pPr>
        <w:spacing w:after="0" w:line="240" w:lineRule="auto"/>
        <w:ind w:left="280"/>
        <w:jc w:val="center"/>
        <w:rPr>
          <w:rFonts w:ascii="Arial" w:hAnsi="Arial" w:cs="Arial"/>
          <w:sz w:val="20"/>
          <w:szCs w:val="20"/>
          <w:lang w:val="it-IT"/>
        </w:rPr>
      </w:pPr>
      <w:r w:rsidRPr="000E23DB">
        <w:rPr>
          <w:rFonts w:ascii="Arial" w:hAnsi="Arial" w:cs="Arial"/>
          <w:sz w:val="20"/>
          <w:szCs w:val="20"/>
          <w:lang w:val="it-IT"/>
        </w:rPr>
        <w:t>IL PRESIDENTE DEL CONSIGLIO CITTADINO</w:t>
      </w:r>
    </w:p>
    <w:p w14:paraId="73A83532" w14:textId="77777777" w:rsidR="00D01B6A" w:rsidRPr="000E23DB" w:rsidRDefault="00D01B6A" w:rsidP="00D01B6A">
      <w:pPr>
        <w:spacing w:after="0" w:line="240" w:lineRule="auto"/>
        <w:jc w:val="center"/>
        <w:rPr>
          <w:rFonts w:ascii="Arial" w:hAnsi="Arial" w:cs="Arial"/>
          <w:sz w:val="20"/>
          <w:szCs w:val="20"/>
          <w:lang w:val="it-IT"/>
        </w:rPr>
      </w:pPr>
      <w:r w:rsidRPr="000E23DB">
        <w:rPr>
          <w:rFonts w:ascii="Arial" w:hAnsi="Arial" w:cs="Arial"/>
          <w:sz w:val="20"/>
          <w:szCs w:val="20"/>
          <w:lang w:val="it-IT"/>
        </w:rPr>
        <w:t>Dijana Lipovac Matić</w:t>
      </w:r>
    </w:p>
    <w:p w14:paraId="170DBDCC" w14:textId="77777777" w:rsidR="00D01B6A" w:rsidRPr="000E23DB" w:rsidRDefault="00D01B6A" w:rsidP="00D01B6A">
      <w:pPr>
        <w:spacing w:after="0" w:line="240" w:lineRule="auto"/>
        <w:rPr>
          <w:rFonts w:ascii="Arial" w:hAnsi="Arial" w:cs="Arial"/>
          <w:sz w:val="20"/>
          <w:szCs w:val="20"/>
          <w:lang w:val="it-IT"/>
        </w:rPr>
      </w:pPr>
    </w:p>
    <w:p w14:paraId="0536EDB1" w14:textId="77777777" w:rsidR="00D01B6A" w:rsidRPr="008153F3" w:rsidRDefault="00D01B6A" w:rsidP="00D01B6A">
      <w:pPr>
        <w:spacing w:after="0" w:line="240" w:lineRule="auto"/>
        <w:rPr>
          <w:rFonts w:ascii="Arial" w:hAnsi="Arial" w:cs="Arial"/>
          <w:sz w:val="20"/>
          <w:szCs w:val="20"/>
          <w:lang w:val="it-IT"/>
        </w:rPr>
      </w:pPr>
    </w:p>
    <w:p w14:paraId="561D5AD3" w14:textId="77777777" w:rsidR="00BF6273" w:rsidRPr="004E469A" w:rsidRDefault="00BF6273" w:rsidP="00BF6273">
      <w:pPr>
        <w:spacing w:after="0" w:line="240" w:lineRule="auto"/>
        <w:rPr>
          <w:rFonts w:ascii="Arial" w:hAnsi="Arial" w:cs="Arial"/>
          <w:color w:val="000000"/>
          <w:sz w:val="20"/>
          <w:szCs w:val="20"/>
          <w:lang w:val="it-IT"/>
        </w:rPr>
      </w:pPr>
    </w:p>
    <w:sectPr w:rsidR="00BF6273" w:rsidRPr="004E469A" w:rsidSect="00D01B6A">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BBBA" w14:textId="77777777" w:rsidR="000B6414" w:rsidRDefault="000B6414" w:rsidP="00396D75">
      <w:pPr>
        <w:spacing w:after="0" w:line="240" w:lineRule="auto"/>
      </w:pPr>
      <w:r>
        <w:separator/>
      </w:r>
    </w:p>
  </w:endnote>
  <w:endnote w:type="continuationSeparator" w:id="0">
    <w:p w14:paraId="530EC374" w14:textId="77777777" w:rsidR="000B6414" w:rsidRDefault="000B6414"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D45D" w14:textId="3551B55E" w:rsidR="009D6841" w:rsidRDefault="009D6841" w:rsidP="009D6841">
    <w:pPr>
      <w:pStyle w:val="Footer"/>
      <w:tabs>
        <w:tab w:val="left" w:pos="255"/>
        <w:tab w:val="right" w:pos="9496"/>
      </w:tabs>
    </w:pPr>
    <w:r>
      <w:tab/>
    </w:r>
    <w:r w:rsidRPr="009D6841">
      <w:rPr>
        <w:rFonts w:ascii="Cambria" w:hAnsi="Cambria"/>
        <w:sz w:val="20"/>
        <w:szCs w:val="20"/>
      </w:rPr>
      <w:t>Novigrad</w:t>
    </w:r>
    <w:r w:rsidR="009F29E9">
      <w:rPr>
        <w:rFonts w:ascii="Cambria" w:hAnsi="Cambria"/>
        <w:sz w:val="20"/>
        <w:szCs w:val="20"/>
      </w:rPr>
      <w:t>-Cittanova</w:t>
    </w:r>
    <w:r w:rsidR="00511B45">
      <w:rPr>
        <w:rFonts w:ascii="Cambria" w:hAnsi="Cambria"/>
        <w:sz w:val="20"/>
        <w:szCs w:val="20"/>
      </w:rPr>
      <w:t xml:space="preserve">, </w:t>
    </w:r>
    <w:r w:rsidR="009A7A96">
      <w:rPr>
        <w:rFonts w:ascii="Cambria" w:hAnsi="Cambria"/>
        <w:sz w:val="20"/>
        <w:szCs w:val="20"/>
      </w:rPr>
      <w:t>1</w:t>
    </w:r>
    <w:r w:rsidR="002C65EB">
      <w:rPr>
        <w:rFonts w:ascii="Cambria" w:hAnsi="Cambria"/>
        <w:sz w:val="20"/>
        <w:szCs w:val="20"/>
      </w:rPr>
      <w:t>9</w:t>
    </w:r>
    <w:r w:rsidR="009A7A96">
      <w:rPr>
        <w:rFonts w:ascii="Cambria" w:hAnsi="Cambria"/>
        <w:sz w:val="20"/>
        <w:szCs w:val="20"/>
      </w:rPr>
      <w:t xml:space="preserve"> </w:t>
    </w:r>
    <w:proofErr w:type="spellStart"/>
    <w:r w:rsidR="009A7A96">
      <w:rPr>
        <w:rFonts w:ascii="Cambria" w:hAnsi="Cambria"/>
        <w:sz w:val="20"/>
        <w:szCs w:val="20"/>
      </w:rPr>
      <w:t>dicembre</w:t>
    </w:r>
    <w:proofErr w:type="spellEnd"/>
    <w:r w:rsidR="0088769A">
      <w:rPr>
        <w:rFonts w:ascii="Cambria" w:hAnsi="Cambria"/>
        <w:sz w:val="20"/>
        <w:szCs w:val="20"/>
      </w:rPr>
      <w:t xml:space="preserve"> 2024</w:t>
    </w:r>
    <w:r>
      <w:tab/>
    </w:r>
    <w:r>
      <w:tab/>
    </w:r>
    <w:r>
      <w:tab/>
    </w:r>
    <w:r>
      <w:fldChar w:fldCharType="begin"/>
    </w:r>
    <w:r>
      <w:instrText>PAGE   \* MERGEFORMAT</w:instrText>
    </w:r>
    <w:r>
      <w:fldChar w:fldCharType="separate"/>
    </w:r>
    <w:r>
      <w:t>2</w:t>
    </w:r>
    <w:r>
      <w:fldChar w:fldCharType="end"/>
    </w:r>
  </w:p>
  <w:p w14:paraId="2E3EE707" w14:textId="77777777" w:rsidR="00F64513" w:rsidRDefault="00F6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B3B2" w14:textId="77777777" w:rsidR="000B6414" w:rsidRDefault="000B6414" w:rsidP="00396D75">
      <w:pPr>
        <w:spacing w:after="0" w:line="240" w:lineRule="auto"/>
      </w:pPr>
      <w:r>
        <w:separator/>
      </w:r>
    </w:p>
  </w:footnote>
  <w:footnote w:type="continuationSeparator" w:id="0">
    <w:p w14:paraId="187D3B37" w14:textId="77777777" w:rsidR="000B6414" w:rsidRDefault="000B6414"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92"/>
      <w:gridCol w:w="1677"/>
    </w:tblGrid>
    <w:tr w:rsidR="002F6F61" w14:paraId="3E4E5238" w14:textId="77777777" w:rsidTr="00983632">
      <w:trPr>
        <w:trHeight w:val="288"/>
      </w:trPr>
      <w:tc>
        <w:tcPr>
          <w:tcW w:w="8195" w:type="dxa"/>
        </w:tcPr>
        <w:p w14:paraId="0216D570" w14:textId="77777777" w:rsidR="002F6F61" w:rsidRDefault="002F6F61" w:rsidP="002F6F61">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708" w:type="dxa"/>
        </w:tcPr>
        <w:p w14:paraId="4106D60C" w14:textId="3BD6EEE5" w:rsidR="002F6F61" w:rsidRDefault="002F6F61" w:rsidP="002F6F61">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C30DB6">
            <w:rPr>
              <w:rFonts w:ascii="Cambria" w:eastAsia="Times New Roman" w:hAnsi="Cambria"/>
              <w:b/>
              <w:bCs/>
              <w:sz w:val="18"/>
              <w:szCs w:val="18"/>
            </w:rPr>
            <w:t>1</w:t>
          </w:r>
          <w:r w:rsidR="002C65EB">
            <w:rPr>
              <w:rFonts w:ascii="Cambria" w:eastAsia="Times New Roman" w:hAnsi="Cambria"/>
              <w:b/>
              <w:bCs/>
              <w:sz w:val="18"/>
              <w:szCs w:val="18"/>
            </w:rPr>
            <w:t>3</w:t>
          </w:r>
          <w:r w:rsidR="004E09EC">
            <w:rPr>
              <w:rFonts w:ascii="Cambria" w:eastAsia="Times New Roman" w:hAnsi="Cambria"/>
              <w:b/>
              <w:bCs/>
              <w:sz w:val="18"/>
              <w:szCs w:val="18"/>
            </w:rPr>
            <w:t>/202</w:t>
          </w:r>
          <w:r w:rsidR="0088769A">
            <w:rPr>
              <w:rFonts w:ascii="Cambria" w:eastAsia="Times New Roman" w:hAnsi="Cambria"/>
              <w:b/>
              <w:bCs/>
              <w:sz w:val="18"/>
              <w:szCs w:val="18"/>
            </w:rPr>
            <w:t>4</w:t>
          </w:r>
        </w:p>
      </w:tc>
    </w:tr>
  </w:tbl>
  <w:p w14:paraId="5DB5003D" w14:textId="77777777" w:rsidR="0038752B" w:rsidRDefault="003875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182E" w14:textId="77777777" w:rsidR="0064274C" w:rsidRDefault="007E009F" w:rsidP="007E009F">
    <w:pPr>
      <w:pStyle w:val="Header"/>
      <w:tabs>
        <w:tab w:val="clear" w:pos="4536"/>
        <w:tab w:val="clear" w:pos="9072"/>
        <w:tab w:val="left" w:pos="52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E66"/>
    <w:multiLevelType w:val="hybridMultilevel"/>
    <w:tmpl w:val="D3ACE93C"/>
    <w:lvl w:ilvl="0" w:tplc="BD945B1E">
      <w:start w:val="74"/>
      <w:numFmt w:val="decimal"/>
      <w:lvlText w:val="%1."/>
      <w:lvlJc w:val="left"/>
      <w:pPr>
        <w:ind w:left="705" w:hanging="705"/>
      </w:pPr>
      <w:rPr>
        <w:rFonts w:eastAsia="MS Mincho"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E7D7DA4"/>
    <w:multiLevelType w:val="hybridMultilevel"/>
    <w:tmpl w:val="9438CA24"/>
    <w:lvl w:ilvl="0" w:tplc="836EAB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881FE6"/>
    <w:multiLevelType w:val="hybridMultilevel"/>
    <w:tmpl w:val="CBB099E8"/>
    <w:lvl w:ilvl="0" w:tplc="21CE57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5203D0"/>
    <w:multiLevelType w:val="multilevel"/>
    <w:tmpl w:val="04BE4A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16642D"/>
    <w:multiLevelType w:val="multilevel"/>
    <w:tmpl w:val="97CC1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8"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9" w15:restartNumberingAfterBreak="0">
    <w:nsid w:val="51474AD5"/>
    <w:multiLevelType w:val="hybridMultilevel"/>
    <w:tmpl w:val="47CA75C8"/>
    <w:lvl w:ilvl="0" w:tplc="7278FA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20E1C25"/>
    <w:multiLevelType w:val="hybridMultilevel"/>
    <w:tmpl w:val="DBC24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4579F"/>
    <w:multiLevelType w:val="hybridMultilevel"/>
    <w:tmpl w:val="560EE52A"/>
    <w:lvl w:ilvl="0" w:tplc="041A000F">
      <w:start w:val="1"/>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3" w15:restartNumberingAfterBreak="0">
    <w:nsid w:val="609E685A"/>
    <w:multiLevelType w:val="hybridMultilevel"/>
    <w:tmpl w:val="83920682"/>
    <w:lvl w:ilvl="0" w:tplc="A78406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0F36B5D"/>
    <w:multiLevelType w:val="multilevel"/>
    <w:tmpl w:val="4380142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48741517">
    <w:abstractNumId w:val="8"/>
  </w:num>
  <w:num w:numId="2" w16cid:durableId="1652713377">
    <w:abstractNumId w:val="3"/>
  </w:num>
  <w:num w:numId="3" w16cid:durableId="1570655278">
    <w:abstractNumId w:val="5"/>
  </w:num>
  <w:num w:numId="4" w16cid:durableId="987981356">
    <w:abstractNumId w:val="12"/>
  </w:num>
  <w:num w:numId="5" w16cid:durableId="2145196658">
    <w:abstractNumId w:val="7"/>
  </w:num>
  <w:num w:numId="6" w16cid:durableId="1173492388">
    <w:abstractNumId w:val="0"/>
  </w:num>
  <w:num w:numId="7" w16cid:durableId="1356157860">
    <w:abstractNumId w:val="9"/>
  </w:num>
  <w:num w:numId="8" w16cid:durableId="215505473">
    <w:abstractNumId w:val="11"/>
  </w:num>
  <w:num w:numId="9" w16cid:durableId="2088651365">
    <w:abstractNumId w:val="10"/>
  </w:num>
  <w:num w:numId="10" w16cid:durableId="1291858565">
    <w:abstractNumId w:val="2"/>
  </w:num>
  <w:num w:numId="11" w16cid:durableId="1801805439">
    <w:abstractNumId w:val="1"/>
  </w:num>
  <w:num w:numId="12" w16cid:durableId="2134130240">
    <w:abstractNumId w:val="13"/>
  </w:num>
  <w:num w:numId="13" w16cid:durableId="470562623">
    <w:abstractNumId w:val="14"/>
  </w:num>
  <w:num w:numId="14" w16cid:durableId="1340501876">
    <w:abstractNumId w:val="4"/>
  </w:num>
  <w:num w:numId="15" w16cid:durableId="12607213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019F"/>
    <w:rsid w:val="00002088"/>
    <w:rsid w:val="00004BD4"/>
    <w:rsid w:val="000067B0"/>
    <w:rsid w:val="0001023F"/>
    <w:rsid w:val="00012A85"/>
    <w:rsid w:val="0001636F"/>
    <w:rsid w:val="000340AA"/>
    <w:rsid w:val="0004126D"/>
    <w:rsid w:val="0004180E"/>
    <w:rsid w:val="00047131"/>
    <w:rsid w:val="000532B2"/>
    <w:rsid w:val="00060390"/>
    <w:rsid w:val="0006112D"/>
    <w:rsid w:val="000662F8"/>
    <w:rsid w:val="00072ABB"/>
    <w:rsid w:val="000748A2"/>
    <w:rsid w:val="00081535"/>
    <w:rsid w:val="0008198F"/>
    <w:rsid w:val="000846F3"/>
    <w:rsid w:val="00093EEB"/>
    <w:rsid w:val="000970C3"/>
    <w:rsid w:val="000A123E"/>
    <w:rsid w:val="000B05D5"/>
    <w:rsid w:val="000B4221"/>
    <w:rsid w:val="000B5B1F"/>
    <w:rsid w:val="000B6414"/>
    <w:rsid w:val="000C3EC8"/>
    <w:rsid w:val="000C3F23"/>
    <w:rsid w:val="000D294A"/>
    <w:rsid w:val="000D59A1"/>
    <w:rsid w:val="000D6762"/>
    <w:rsid w:val="001141AE"/>
    <w:rsid w:val="00115024"/>
    <w:rsid w:val="001203ED"/>
    <w:rsid w:val="001314D4"/>
    <w:rsid w:val="0014013B"/>
    <w:rsid w:val="001452E9"/>
    <w:rsid w:val="00166411"/>
    <w:rsid w:val="001722C7"/>
    <w:rsid w:val="00172864"/>
    <w:rsid w:val="00174632"/>
    <w:rsid w:val="001754BF"/>
    <w:rsid w:val="001778EF"/>
    <w:rsid w:val="00194CF6"/>
    <w:rsid w:val="001951D7"/>
    <w:rsid w:val="001957ED"/>
    <w:rsid w:val="001A0038"/>
    <w:rsid w:val="001B0A1F"/>
    <w:rsid w:val="001B71AD"/>
    <w:rsid w:val="001C574E"/>
    <w:rsid w:val="001D7A9E"/>
    <w:rsid w:val="001E0794"/>
    <w:rsid w:val="001E1FFD"/>
    <w:rsid w:val="001F64D1"/>
    <w:rsid w:val="00206557"/>
    <w:rsid w:val="002136C4"/>
    <w:rsid w:val="00214788"/>
    <w:rsid w:val="002161FB"/>
    <w:rsid w:val="00217297"/>
    <w:rsid w:val="0021767F"/>
    <w:rsid w:val="002235B7"/>
    <w:rsid w:val="00250920"/>
    <w:rsid w:val="00252114"/>
    <w:rsid w:val="002533D1"/>
    <w:rsid w:val="002544BA"/>
    <w:rsid w:val="00255CC7"/>
    <w:rsid w:val="00281E46"/>
    <w:rsid w:val="00287AE5"/>
    <w:rsid w:val="00293FCC"/>
    <w:rsid w:val="0029576E"/>
    <w:rsid w:val="002A0E25"/>
    <w:rsid w:val="002A264F"/>
    <w:rsid w:val="002A3DEB"/>
    <w:rsid w:val="002B1742"/>
    <w:rsid w:val="002B4F74"/>
    <w:rsid w:val="002B6A56"/>
    <w:rsid w:val="002C008C"/>
    <w:rsid w:val="002C2924"/>
    <w:rsid w:val="002C65EB"/>
    <w:rsid w:val="002E3DB9"/>
    <w:rsid w:val="002E49CE"/>
    <w:rsid w:val="002F6F61"/>
    <w:rsid w:val="00301A50"/>
    <w:rsid w:val="00310D44"/>
    <w:rsid w:val="003174D1"/>
    <w:rsid w:val="00325350"/>
    <w:rsid w:val="00340680"/>
    <w:rsid w:val="00347D80"/>
    <w:rsid w:val="00355B2B"/>
    <w:rsid w:val="00355D90"/>
    <w:rsid w:val="00356C0C"/>
    <w:rsid w:val="00371E86"/>
    <w:rsid w:val="00375F80"/>
    <w:rsid w:val="00377252"/>
    <w:rsid w:val="0038752B"/>
    <w:rsid w:val="00390A8C"/>
    <w:rsid w:val="00391167"/>
    <w:rsid w:val="00396D75"/>
    <w:rsid w:val="003A5E43"/>
    <w:rsid w:val="003C394E"/>
    <w:rsid w:val="003C3B1C"/>
    <w:rsid w:val="003D226E"/>
    <w:rsid w:val="003D48FF"/>
    <w:rsid w:val="003D4F27"/>
    <w:rsid w:val="003E13CA"/>
    <w:rsid w:val="003F0F78"/>
    <w:rsid w:val="003F2270"/>
    <w:rsid w:val="00406467"/>
    <w:rsid w:val="00410839"/>
    <w:rsid w:val="00410B7C"/>
    <w:rsid w:val="004111B9"/>
    <w:rsid w:val="00414F86"/>
    <w:rsid w:val="00416BA7"/>
    <w:rsid w:val="00426550"/>
    <w:rsid w:val="00437667"/>
    <w:rsid w:val="00441F5C"/>
    <w:rsid w:val="00442602"/>
    <w:rsid w:val="00452E93"/>
    <w:rsid w:val="00465273"/>
    <w:rsid w:val="00470D56"/>
    <w:rsid w:val="004722A5"/>
    <w:rsid w:val="00476E1B"/>
    <w:rsid w:val="00496CC9"/>
    <w:rsid w:val="004C0526"/>
    <w:rsid w:val="004C0B23"/>
    <w:rsid w:val="004C4C6C"/>
    <w:rsid w:val="004C5134"/>
    <w:rsid w:val="004D7033"/>
    <w:rsid w:val="004D7B87"/>
    <w:rsid w:val="004E09EC"/>
    <w:rsid w:val="004E469A"/>
    <w:rsid w:val="005006CC"/>
    <w:rsid w:val="00501EC6"/>
    <w:rsid w:val="00511B45"/>
    <w:rsid w:val="005230DA"/>
    <w:rsid w:val="005249B9"/>
    <w:rsid w:val="00526B20"/>
    <w:rsid w:val="005464FF"/>
    <w:rsid w:val="00563782"/>
    <w:rsid w:val="0057068D"/>
    <w:rsid w:val="00583E91"/>
    <w:rsid w:val="005910E6"/>
    <w:rsid w:val="00591FD4"/>
    <w:rsid w:val="00592DE0"/>
    <w:rsid w:val="00593800"/>
    <w:rsid w:val="005960D6"/>
    <w:rsid w:val="00596EAD"/>
    <w:rsid w:val="005A1E57"/>
    <w:rsid w:val="005C7433"/>
    <w:rsid w:val="005C7706"/>
    <w:rsid w:val="005D7418"/>
    <w:rsid w:val="005E1A2B"/>
    <w:rsid w:val="005E1C89"/>
    <w:rsid w:val="005E221B"/>
    <w:rsid w:val="005E26A9"/>
    <w:rsid w:val="005F4873"/>
    <w:rsid w:val="005F6A8A"/>
    <w:rsid w:val="00612DD6"/>
    <w:rsid w:val="006264FF"/>
    <w:rsid w:val="00627A71"/>
    <w:rsid w:val="00633C94"/>
    <w:rsid w:val="0064274C"/>
    <w:rsid w:val="00685EF3"/>
    <w:rsid w:val="006879C2"/>
    <w:rsid w:val="00687DD2"/>
    <w:rsid w:val="00691E97"/>
    <w:rsid w:val="006B2AA3"/>
    <w:rsid w:val="006B5691"/>
    <w:rsid w:val="006B77B9"/>
    <w:rsid w:val="006C5AC9"/>
    <w:rsid w:val="006D69D4"/>
    <w:rsid w:val="006D6DF2"/>
    <w:rsid w:val="006E3DF3"/>
    <w:rsid w:val="006E43DF"/>
    <w:rsid w:val="006E4C34"/>
    <w:rsid w:val="006F2F10"/>
    <w:rsid w:val="00702A09"/>
    <w:rsid w:val="0070550D"/>
    <w:rsid w:val="0071256F"/>
    <w:rsid w:val="00723863"/>
    <w:rsid w:val="00744A87"/>
    <w:rsid w:val="00744C4F"/>
    <w:rsid w:val="00751C99"/>
    <w:rsid w:val="00751CAF"/>
    <w:rsid w:val="00770A70"/>
    <w:rsid w:val="00772DF9"/>
    <w:rsid w:val="007811CF"/>
    <w:rsid w:val="007813FC"/>
    <w:rsid w:val="007855CF"/>
    <w:rsid w:val="00785943"/>
    <w:rsid w:val="00787DCE"/>
    <w:rsid w:val="007922DF"/>
    <w:rsid w:val="007A0E74"/>
    <w:rsid w:val="007A2446"/>
    <w:rsid w:val="007A5803"/>
    <w:rsid w:val="007B4F08"/>
    <w:rsid w:val="007B5499"/>
    <w:rsid w:val="007B7049"/>
    <w:rsid w:val="007C3265"/>
    <w:rsid w:val="007C550B"/>
    <w:rsid w:val="007E0030"/>
    <w:rsid w:val="007E009F"/>
    <w:rsid w:val="007E00AE"/>
    <w:rsid w:val="007E6234"/>
    <w:rsid w:val="007F239A"/>
    <w:rsid w:val="007F2C8E"/>
    <w:rsid w:val="0081136A"/>
    <w:rsid w:val="0081466F"/>
    <w:rsid w:val="0082657F"/>
    <w:rsid w:val="008368DC"/>
    <w:rsid w:val="0084370B"/>
    <w:rsid w:val="0086119B"/>
    <w:rsid w:val="0086211C"/>
    <w:rsid w:val="00864B12"/>
    <w:rsid w:val="00867CA2"/>
    <w:rsid w:val="00880BA2"/>
    <w:rsid w:val="008823A9"/>
    <w:rsid w:val="008828BC"/>
    <w:rsid w:val="00886CE8"/>
    <w:rsid w:val="0088769A"/>
    <w:rsid w:val="008905F7"/>
    <w:rsid w:val="00893AF3"/>
    <w:rsid w:val="00894322"/>
    <w:rsid w:val="008951FD"/>
    <w:rsid w:val="008A426B"/>
    <w:rsid w:val="008B256B"/>
    <w:rsid w:val="008B3684"/>
    <w:rsid w:val="008C046A"/>
    <w:rsid w:val="008C1A67"/>
    <w:rsid w:val="008D06AC"/>
    <w:rsid w:val="008D1291"/>
    <w:rsid w:val="00905D91"/>
    <w:rsid w:val="00911815"/>
    <w:rsid w:val="0091614C"/>
    <w:rsid w:val="00916962"/>
    <w:rsid w:val="0093113F"/>
    <w:rsid w:val="009337A8"/>
    <w:rsid w:val="00937AE3"/>
    <w:rsid w:val="00941C5F"/>
    <w:rsid w:val="00950B62"/>
    <w:rsid w:val="00953FEF"/>
    <w:rsid w:val="00957800"/>
    <w:rsid w:val="00961180"/>
    <w:rsid w:val="00981E5B"/>
    <w:rsid w:val="0098333B"/>
    <w:rsid w:val="00983632"/>
    <w:rsid w:val="009840AA"/>
    <w:rsid w:val="00984E81"/>
    <w:rsid w:val="00987D0F"/>
    <w:rsid w:val="009A7A96"/>
    <w:rsid w:val="009B0540"/>
    <w:rsid w:val="009B085E"/>
    <w:rsid w:val="009B515A"/>
    <w:rsid w:val="009D145C"/>
    <w:rsid w:val="009D6841"/>
    <w:rsid w:val="009E0578"/>
    <w:rsid w:val="009F0867"/>
    <w:rsid w:val="009F29E9"/>
    <w:rsid w:val="00A16819"/>
    <w:rsid w:val="00A17939"/>
    <w:rsid w:val="00A2158A"/>
    <w:rsid w:val="00A23DA4"/>
    <w:rsid w:val="00A37564"/>
    <w:rsid w:val="00A41D38"/>
    <w:rsid w:val="00A4298B"/>
    <w:rsid w:val="00A57D0B"/>
    <w:rsid w:val="00A6132E"/>
    <w:rsid w:val="00A63A1F"/>
    <w:rsid w:val="00A73FC1"/>
    <w:rsid w:val="00AA510F"/>
    <w:rsid w:val="00AB4AEE"/>
    <w:rsid w:val="00AB7F53"/>
    <w:rsid w:val="00AD06B0"/>
    <w:rsid w:val="00AE781F"/>
    <w:rsid w:val="00AF43A3"/>
    <w:rsid w:val="00B06206"/>
    <w:rsid w:val="00B16C40"/>
    <w:rsid w:val="00B31BDC"/>
    <w:rsid w:val="00B3508E"/>
    <w:rsid w:val="00B366AE"/>
    <w:rsid w:val="00B41236"/>
    <w:rsid w:val="00B6249D"/>
    <w:rsid w:val="00B679A8"/>
    <w:rsid w:val="00B67A8E"/>
    <w:rsid w:val="00B7123D"/>
    <w:rsid w:val="00B73D96"/>
    <w:rsid w:val="00B73F0E"/>
    <w:rsid w:val="00B811DF"/>
    <w:rsid w:val="00B81BD2"/>
    <w:rsid w:val="00B923AD"/>
    <w:rsid w:val="00BA28D1"/>
    <w:rsid w:val="00BA41A4"/>
    <w:rsid w:val="00BA5987"/>
    <w:rsid w:val="00BA6765"/>
    <w:rsid w:val="00BA7262"/>
    <w:rsid w:val="00BB2F3F"/>
    <w:rsid w:val="00BB4351"/>
    <w:rsid w:val="00BB44CE"/>
    <w:rsid w:val="00BC694E"/>
    <w:rsid w:val="00BD3022"/>
    <w:rsid w:val="00BD4B26"/>
    <w:rsid w:val="00BD6508"/>
    <w:rsid w:val="00BD77E4"/>
    <w:rsid w:val="00BD7D5F"/>
    <w:rsid w:val="00BF04A7"/>
    <w:rsid w:val="00BF6273"/>
    <w:rsid w:val="00BF6700"/>
    <w:rsid w:val="00C05313"/>
    <w:rsid w:val="00C06922"/>
    <w:rsid w:val="00C2229F"/>
    <w:rsid w:val="00C30DB6"/>
    <w:rsid w:val="00C4159A"/>
    <w:rsid w:val="00C56FE9"/>
    <w:rsid w:val="00C66DD1"/>
    <w:rsid w:val="00C67512"/>
    <w:rsid w:val="00C710EE"/>
    <w:rsid w:val="00C721AF"/>
    <w:rsid w:val="00C73CF3"/>
    <w:rsid w:val="00C938A1"/>
    <w:rsid w:val="00CA0C39"/>
    <w:rsid w:val="00CA12DC"/>
    <w:rsid w:val="00CA3966"/>
    <w:rsid w:val="00CA706B"/>
    <w:rsid w:val="00CC1769"/>
    <w:rsid w:val="00CD29C6"/>
    <w:rsid w:val="00CE6AEF"/>
    <w:rsid w:val="00CF0911"/>
    <w:rsid w:val="00D01B6A"/>
    <w:rsid w:val="00D03E0A"/>
    <w:rsid w:val="00D10779"/>
    <w:rsid w:val="00D109CB"/>
    <w:rsid w:val="00D11440"/>
    <w:rsid w:val="00D1698B"/>
    <w:rsid w:val="00D174B3"/>
    <w:rsid w:val="00D21FF4"/>
    <w:rsid w:val="00D22CF1"/>
    <w:rsid w:val="00D23905"/>
    <w:rsid w:val="00D302FF"/>
    <w:rsid w:val="00D31190"/>
    <w:rsid w:val="00D31FA8"/>
    <w:rsid w:val="00D46713"/>
    <w:rsid w:val="00D57DFA"/>
    <w:rsid w:val="00D65F8E"/>
    <w:rsid w:val="00D66583"/>
    <w:rsid w:val="00D82F65"/>
    <w:rsid w:val="00D85811"/>
    <w:rsid w:val="00DA2684"/>
    <w:rsid w:val="00DA2D57"/>
    <w:rsid w:val="00DA5445"/>
    <w:rsid w:val="00DB767C"/>
    <w:rsid w:val="00DC537D"/>
    <w:rsid w:val="00DD37BF"/>
    <w:rsid w:val="00DF2F6D"/>
    <w:rsid w:val="00DF42C7"/>
    <w:rsid w:val="00DF5FAD"/>
    <w:rsid w:val="00DF7C80"/>
    <w:rsid w:val="00E003DF"/>
    <w:rsid w:val="00E049D5"/>
    <w:rsid w:val="00E10C8F"/>
    <w:rsid w:val="00E13765"/>
    <w:rsid w:val="00E15D95"/>
    <w:rsid w:val="00E208CA"/>
    <w:rsid w:val="00E214E9"/>
    <w:rsid w:val="00E22285"/>
    <w:rsid w:val="00E25006"/>
    <w:rsid w:val="00E2704B"/>
    <w:rsid w:val="00E270B8"/>
    <w:rsid w:val="00E375A9"/>
    <w:rsid w:val="00E52077"/>
    <w:rsid w:val="00E54FA5"/>
    <w:rsid w:val="00E55D9B"/>
    <w:rsid w:val="00E6625A"/>
    <w:rsid w:val="00E83897"/>
    <w:rsid w:val="00E8526F"/>
    <w:rsid w:val="00E92538"/>
    <w:rsid w:val="00E94288"/>
    <w:rsid w:val="00EA1DEE"/>
    <w:rsid w:val="00EA7030"/>
    <w:rsid w:val="00EB5F44"/>
    <w:rsid w:val="00EC1385"/>
    <w:rsid w:val="00EC35AB"/>
    <w:rsid w:val="00ED00F5"/>
    <w:rsid w:val="00ED3B07"/>
    <w:rsid w:val="00ED7F9F"/>
    <w:rsid w:val="00EE340F"/>
    <w:rsid w:val="00F141DA"/>
    <w:rsid w:val="00F24AC9"/>
    <w:rsid w:val="00F343ED"/>
    <w:rsid w:val="00F34FC7"/>
    <w:rsid w:val="00F4761B"/>
    <w:rsid w:val="00F50AE4"/>
    <w:rsid w:val="00F51C19"/>
    <w:rsid w:val="00F64513"/>
    <w:rsid w:val="00F66C5F"/>
    <w:rsid w:val="00F77026"/>
    <w:rsid w:val="00F85F14"/>
    <w:rsid w:val="00FA0C09"/>
    <w:rsid w:val="00FA36E5"/>
    <w:rsid w:val="00FB22AD"/>
    <w:rsid w:val="00FC433D"/>
    <w:rsid w:val="00FC672D"/>
    <w:rsid w:val="00FC7F18"/>
    <w:rsid w:val="00FD40C0"/>
    <w:rsid w:val="00FE0156"/>
    <w:rsid w:val="00FE1A32"/>
    <w:rsid w:val="00FE4695"/>
    <w:rsid w:val="00FE7BCE"/>
    <w:rsid w:val="00FF00D4"/>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171F"/>
  <w15:chartTrackingRefBased/>
  <w15:docId w15:val="{072F6F6B-DB37-4DB7-8643-149E3230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D75"/>
    <w:pPr>
      <w:tabs>
        <w:tab w:val="center" w:pos="4536"/>
        <w:tab w:val="right" w:pos="9072"/>
      </w:tabs>
    </w:pPr>
  </w:style>
  <w:style w:type="character" w:customStyle="1" w:styleId="HeaderChar">
    <w:name w:val="Header Char"/>
    <w:link w:val="Header"/>
    <w:qFormat/>
    <w:rsid w:val="00396D75"/>
    <w:rPr>
      <w:sz w:val="22"/>
      <w:szCs w:val="22"/>
      <w:lang w:eastAsia="en-US"/>
    </w:rPr>
  </w:style>
  <w:style w:type="paragraph" w:styleId="Footer">
    <w:name w:val="footer"/>
    <w:basedOn w:val="Normal"/>
    <w:link w:val="FooterChar"/>
    <w:unhideWhenUsed/>
    <w:rsid w:val="00396D75"/>
    <w:pPr>
      <w:tabs>
        <w:tab w:val="center" w:pos="4536"/>
        <w:tab w:val="right" w:pos="9072"/>
      </w:tabs>
    </w:pPr>
  </w:style>
  <w:style w:type="character" w:customStyle="1" w:styleId="FooterChar">
    <w:name w:val="Footer Char"/>
    <w:link w:val="Footer"/>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link w:val="NoSpacingChar"/>
    <w:uiPriority w:val="1"/>
    <w:qFormat/>
    <w:rsid w:val="000067B0"/>
    <w:rPr>
      <w:rFonts w:eastAsia="Times New Roman"/>
      <w:sz w:val="22"/>
      <w:szCs w:val="22"/>
      <w:lang w:eastAsia="en-US"/>
    </w:rPr>
  </w:style>
  <w:style w:type="character" w:customStyle="1" w:styleId="NoSpacingChar">
    <w:name w:val="No Spacing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uiPriority w:val="10"/>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qFormat/>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2"/>
      </w:numPr>
    </w:pPr>
  </w:style>
  <w:style w:type="numbering" w:customStyle="1" w:styleId="CurrentList2">
    <w:name w:val="Current List2"/>
    <w:uiPriority w:val="99"/>
    <w:rsid w:val="00E94288"/>
    <w:pPr>
      <w:numPr>
        <w:numId w:val="3"/>
      </w:numPr>
    </w:pPr>
  </w:style>
  <w:style w:type="numbering" w:customStyle="1" w:styleId="CurrentList3">
    <w:name w:val="Current List3"/>
    <w:uiPriority w:val="99"/>
    <w:rsid w:val="00E94288"/>
    <w:pPr>
      <w:numPr>
        <w:numId w:val="4"/>
      </w:numPr>
    </w:pPr>
  </w:style>
  <w:style w:type="numbering" w:customStyle="1" w:styleId="CurrentList4">
    <w:name w:val="Current List4"/>
    <w:uiPriority w:val="99"/>
    <w:rsid w:val="00E94288"/>
    <w:pPr>
      <w:numPr>
        <w:numId w:val="5"/>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table" w:customStyle="1" w:styleId="TableNormal0">
    <w:name w:val="TableNormal"/>
    <w:rsid w:val="00D10779"/>
    <w:pPr>
      <w:spacing w:after="200" w:line="276" w:lineRule="auto"/>
    </w:pPr>
    <w:rPr>
      <w:rFonts w:cs="Calibri"/>
      <w:sz w:val="22"/>
      <w:szCs w:val="22"/>
      <w:lang w:val="it" w:eastAsia="en-US"/>
    </w:rPr>
    <w:tblPr>
      <w:tblCellMar>
        <w:top w:w="100" w:type="dxa"/>
        <w:left w:w="100" w:type="dxa"/>
        <w:bottom w:w="100" w:type="dxa"/>
        <w:right w:w="100" w:type="dxa"/>
      </w:tblCellMar>
    </w:tblPr>
  </w:style>
  <w:style w:type="paragraph" w:styleId="Quote">
    <w:name w:val="Quote"/>
    <w:basedOn w:val="Normal"/>
    <w:next w:val="Normal"/>
    <w:link w:val="QuoteChar"/>
    <w:uiPriority w:val="29"/>
    <w:qFormat/>
    <w:rsid w:val="004E469A"/>
    <w:pPr>
      <w:spacing w:before="160"/>
      <w:jc w:val="center"/>
    </w:pPr>
    <w:rPr>
      <w:i/>
      <w:iCs/>
      <w:color w:val="404040" w:themeColor="text1" w:themeTint="BF"/>
    </w:rPr>
  </w:style>
  <w:style w:type="character" w:customStyle="1" w:styleId="QuoteChar">
    <w:name w:val="Quote Char"/>
    <w:basedOn w:val="DefaultParagraphFont"/>
    <w:link w:val="Quote"/>
    <w:uiPriority w:val="29"/>
    <w:rsid w:val="004E469A"/>
    <w:rPr>
      <w:i/>
      <w:iCs/>
      <w:color w:val="404040" w:themeColor="text1" w:themeTint="BF"/>
      <w:sz w:val="22"/>
      <w:szCs w:val="22"/>
      <w:lang w:eastAsia="en-US"/>
    </w:rPr>
  </w:style>
  <w:style w:type="character" w:styleId="IntenseEmphasis">
    <w:name w:val="Intense Emphasis"/>
    <w:basedOn w:val="DefaultParagraphFont"/>
    <w:uiPriority w:val="21"/>
    <w:qFormat/>
    <w:rsid w:val="004E469A"/>
    <w:rPr>
      <w:i/>
      <w:iCs/>
      <w:color w:val="0F4761" w:themeColor="accent1" w:themeShade="BF"/>
    </w:rPr>
  </w:style>
  <w:style w:type="paragraph" w:styleId="IntenseQuote">
    <w:name w:val="Intense Quote"/>
    <w:basedOn w:val="Normal"/>
    <w:next w:val="Normal"/>
    <w:link w:val="IntenseQuoteChar"/>
    <w:uiPriority w:val="30"/>
    <w:qFormat/>
    <w:rsid w:val="004E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69A"/>
    <w:rPr>
      <w:i/>
      <w:iCs/>
      <w:color w:val="0F4761" w:themeColor="accent1" w:themeShade="BF"/>
      <w:sz w:val="22"/>
      <w:szCs w:val="22"/>
      <w:lang w:eastAsia="en-US"/>
    </w:rPr>
  </w:style>
  <w:style w:type="paragraph" w:customStyle="1" w:styleId="Char">
    <w:name w:val="Char"/>
    <w:basedOn w:val="Normal"/>
    <w:rsid w:val="004E469A"/>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4E469A"/>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basedOn w:val="DefaultParagraphFont"/>
    <w:link w:val="DocumentMap"/>
    <w:semiHidden/>
    <w:rsid w:val="004E469A"/>
    <w:rPr>
      <w:rFonts w:ascii="Tahoma" w:eastAsia="Times New Roman" w:hAnsi="Tahoma" w:cs="Tahoma"/>
      <w:shd w:val="clear" w:color="auto" w:fill="000080"/>
      <w:lang w:val="it-IT" w:eastAsia="it-IT"/>
    </w:rPr>
  </w:style>
  <w:style w:type="character" w:customStyle="1" w:styleId="CharChar3">
    <w:name w:val="Char Char3"/>
    <w:rsid w:val="004E469A"/>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4E469A"/>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4E469A"/>
    <w:rPr>
      <w:b/>
      <w:bCs/>
      <w:sz w:val="24"/>
      <w:szCs w:val="24"/>
      <w:lang w:val="it-IT" w:eastAsia="it-IT"/>
    </w:rPr>
  </w:style>
  <w:style w:type="paragraph" w:styleId="ListBullet">
    <w:name w:val="List Bullet"/>
    <w:basedOn w:val="Normal"/>
    <w:autoRedefine/>
    <w:rsid w:val="004E469A"/>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4E469A"/>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4E469A"/>
    <w:rPr>
      <w:rFonts w:ascii="Arial" w:eastAsia="Times New Roman" w:hAnsi="Arial"/>
      <w:sz w:val="22"/>
      <w:szCs w:val="24"/>
      <w:lang w:val="it-IT" w:eastAsia="it-IT"/>
    </w:rPr>
  </w:style>
  <w:style w:type="paragraph" w:customStyle="1" w:styleId="Normalb">
    <w:name w:val="Normal b"/>
    <w:rsid w:val="004E469A"/>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4E469A"/>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4E469A"/>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4E469A"/>
  </w:style>
  <w:style w:type="character" w:customStyle="1" w:styleId="BookTitle1">
    <w:name w:val="Book Title1"/>
    <w:rsid w:val="004E469A"/>
    <w:rPr>
      <w:rFonts w:cs="Times New Roman"/>
      <w:b/>
      <w:bCs/>
      <w:smallCaps/>
      <w:spacing w:val="5"/>
      <w:lang w:val="it-IT" w:eastAsia="it-IT"/>
    </w:rPr>
  </w:style>
  <w:style w:type="paragraph" w:styleId="TOC4">
    <w:name w:val="toc 4"/>
    <w:basedOn w:val="Normal"/>
    <w:next w:val="Normal"/>
    <w:autoRedefine/>
    <w:rsid w:val="004E469A"/>
    <w:pPr>
      <w:spacing w:after="0" w:line="240" w:lineRule="auto"/>
    </w:pPr>
    <w:rPr>
      <w:rFonts w:eastAsia="Times New Roman" w:cs="Calibri"/>
      <w:lang w:val="it-IT" w:eastAsia="it-IT"/>
    </w:rPr>
  </w:style>
  <w:style w:type="paragraph" w:styleId="TOC5">
    <w:name w:val="toc 5"/>
    <w:basedOn w:val="Normal"/>
    <w:next w:val="Normal"/>
    <w:autoRedefine/>
    <w:rsid w:val="004E469A"/>
    <w:pPr>
      <w:spacing w:after="0" w:line="240" w:lineRule="auto"/>
    </w:pPr>
    <w:rPr>
      <w:rFonts w:eastAsia="Times New Roman" w:cs="Calibri"/>
      <w:lang w:val="it-IT" w:eastAsia="it-IT"/>
    </w:rPr>
  </w:style>
  <w:style w:type="paragraph" w:styleId="TOC6">
    <w:name w:val="toc 6"/>
    <w:basedOn w:val="Normal"/>
    <w:next w:val="Normal"/>
    <w:autoRedefine/>
    <w:rsid w:val="004E469A"/>
    <w:pPr>
      <w:spacing w:after="0" w:line="240" w:lineRule="auto"/>
    </w:pPr>
    <w:rPr>
      <w:rFonts w:eastAsia="Times New Roman" w:cs="Calibri"/>
      <w:lang w:val="it-IT" w:eastAsia="it-IT"/>
    </w:rPr>
  </w:style>
  <w:style w:type="paragraph" w:styleId="TOC7">
    <w:name w:val="toc 7"/>
    <w:basedOn w:val="Normal"/>
    <w:next w:val="Normal"/>
    <w:autoRedefine/>
    <w:rsid w:val="004E469A"/>
    <w:pPr>
      <w:spacing w:after="0" w:line="240" w:lineRule="auto"/>
    </w:pPr>
    <w:rPr>
      <w:rFonts w:eastAsia="Times New Roman" w:cs="Calibri"/>
      <w:lang w:val="it-IT" w:eastAsia="it-IT"/>
    </w:rPr>
  </w:style>
  <w:style w:type="paragraph" w:styleId="TOC8">
    <w:name w:val="toc 8"/>
    <w:basedOn w:val="Normal"/>
    <w:next w:val="Normal"/>
    <w:autoRedefine/>
    <w:rsid w:val="004E469A"/>
    <w:pPr>
      <w:spacing w:after="0" w:line="240" w:lineRule="auto"/>
    </w:pPr>
    <w:rPr>
      <w:rFonts w:eastAsia="Times New Roman" w:cs="Calibri"/>
      <w:lang w:val="it-IT" w:eastAsia="it-IT"/>
    </w:rPr>
  </w:style>
  <w:style w:type="paragraph" w:styleId="TOC9">
    <w:name w:val="toc 9"/>
    <w:basedOn w:val="Normal"/>
    <w:next w:val="Normal"/>
    <w:autoRedefine/>
    <w:rsid w:val="004E469A"/>
    <w:pPr>
      <w:spacing w:after="0" w:line="240" w:lineRule="auto"/>
    </w:pPr>
    <w:rPr>
      <w:rFonts w:eastAsia="Times New Roman" w:cs="Calibri"/>
      <w:lang w:val="it-IT" w:eastAsia="it-IT"/>
    </w:rPr>
  </w:style>
  <w:style w:type="character" w:styleId="UnresolvedMention">
    <w:name w:val="Unresolved Mention"/>
    <w:basedOn w:val="DefaultParagraphFont"/>
    <w:uiPriority w:val="99"/>
    <w:semiHidden/>
    <w:unhideWhenUsed/>
    <w:rsid w:val="004E469A"/>
    <w:rPr>
      <w:color w:val="605E5C"/>
      <w:shd w:val="clear" w:color="auto" w:fill="E1DFDD"/>
    </w:rPr>
  </w:style>
  <w:style w:type="character" w:styleId="Emphasis">
    <w:name w:val="Emphasis"/>
    <w:basedOn w:val="DefaultParagraphFont"/>
    <w:uiPriority w:val="20"/>
    <w:qFormat/>
    <w:rsid w:val="004E4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147</Pages>
  <Words>43828</Words>
  <Characters>249825</Characters>
  <Application>Microsoft Office Word</Application>
  <DocSecurity>0</DocSecurity>
  <Lines>2081</Lines>
  <Paragraphs>586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293067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13</cp:revision>
  <cp:lastPrinted>2019-03-07T14:17:00Z</cp:lastPrinted>
  <dcterms:created xsi:type="dcterms:W3CDTF">2026-05-13T12:49:00Z</dcterms:created>
  <dcterms:modified xsi:type="dcterms:W3CDTF">2026-05-14T07:31:00Z</dcterms:modified>
</cp:coreProperties>
</file>