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C1598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284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Upravni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odjel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za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komunalni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sustav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, </w:t>
      </w:r>
    </w:p>
    <w:p w14:paraId="1E655551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284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prostorno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uređenje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i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zaštitu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okoliša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</w:p>
    <w:p w14:paraId="3086C9E3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284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Grada </w:t>
      </w:r>
      <w:proofErr w:type="spellStart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Novigrada</w:t>
      </w:r>
      <w:proofErr w:type="spellEnd"/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– Cittanova</w:t>
      </w:r>
    </w:p>
    <w:p w14:paraId="3DFBCB8D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FBCC200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76B7BC8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41784BD9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3F029368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60DDD2DF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Arial Narrow" w:eastAsia="Calibri" w:hAnsi="Arial Narrow" w:cs="Arial"/>
          <w:b/>
          <w:bCs/>
          <w:sz w:val="24"/>
          <w:szCs w:val="24"/>
          <w:lang w:val="en-US"/>
          <w14:ligatures w14:val="none"/>
        </w:rPr>
      </w:pPr>
    </w:p>
    <w:p w14:paraId="38EFA9E7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3828"/>
        <w:jc w:val="center"/>
        <w:rPr>
          <w:rFonts w:ascii="Arial Narrow" w:eastAsia="Calibri" w:hAnsi="Arial Narrow" w:cs="Arial"/>
          <w:b/>
          <w:bCs/>
          <w:sz w:val="24"/>
          <w:szCs w:val="24"/>
          <w:lang w:val="en-US"/>
          <w14:ligatures w14:val="none"/>
        </w:rPr>
      </w:pPr>
      <w:r w:rsidRPr="00CB3C7E">
        <w:rPr>
          <w:rFonts w:ascii="Arial Narrow" w:eastAsia="Calibri" w:hAnsi="Arial Narrow" w:cs="Arial"/>
          <w:b/>
          <w:bCs/>
          <w:sz w:val="24"/>
          <w:szCs w:val="24"/>
          <w:lang w:val="en-US"/>
          <w14:ligatures w14:val="none"/>
        </w:rPr>
        <w:t xml:space="preserve">GRADSKO VIJEĆE </w:t>
      </w:r>
    </w:p>
    <w:p w14:paraId="5D55C42E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3828"/>
        <w:jc w:val="center"/>
        <w:rPr>
          <w:rFonts w:ascii="Arial Narrow" w:eastAsia="Calibri" w:hAnsi="Arial Narrow" w:cs="Arial"/>
          <w:b/>
          <w:bCs/>
          <w:sz w:val="24"/>
          <w:szCs w:val="24"/>
          <w:lang w:val="en-US"/>
          <w14:ligatures w14:val="none"/>
        </w:rPr>
      </w:pPr>
      <w:r w:rsidRPr="00CB3C7E">
        <w:rPr>
          <w:rFonts w:ascii="Arial Narrow" w:eastAsia="Calibri" w:hAnsi="Arial Narrow" w:cs="Arial"/>
          <w:b/>
          <w:bCs/>
          <w:sz w:val="24"/>
          <w:szCs w:val="24"/>
          <w:lang w:val="en-US"/>
          <w14:ligatures w14:val="none"/>
        </w:rPr>
        <w:t>GRADA NOVIGRADA - CITTANOVA</w:t>
      </w:r>
    </w:p>
    <w:p w14:paraId="3E53FA91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rPr>
          <w:rFonts w:ascii="Arial Narrow" w:eastAsia="Calibri" w:hAnsi="Arial Narrow" w:cs="Arial"/>
          <w:b/>
          <w:bCs/>
          <w:sz w:val="24"/>
          <w:szCs w:val="24"/>
          <w:lang w:val="en-US"/>
          <w14:ligatures w14:val="none"/>
        </w:rPr>
      </w:pPr>
    </w:p>
    <w:p w14:paraId="36C06F0F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F7158E3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A6BA60E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5ECE134B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22C70488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4805988B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19B9DCBF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A565379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2CCCF265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E03383E" w14:textId="71B1F518" w:rsidR="00CB3C7E" w:rsidRPr="00CB3C7E" w:rsidRDefault="00CB3C7E" w:rsidP="00E87CBC">
      <w:pPr>
        <w:widowControl w:val="0"/>
        <w:suppressAutoHyphens/>
        <w:autoSpaceDE w:val="0"/>
        <w:spacing w:after="0" w:line="240" w:lineRule="auto"/>
        <w:ind w:left="705" w:hanging="705"/>
        <w:jc w:val="both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TEMA:</w:t>
      </w:r>
      <w:r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ab/>
      </w:r>
      <w:r w:rsidR="00E87CBC"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ODLUK</w:t>
      </w:r>
      <w:r w:rsidR="00D92FAA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A</w:t>
      </w:r>
      <w:r w:rsidR="00E87CBC" w:rsidRPr="00CB3C7E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 xml:space="preserve"> </w:t>
      </w:r>
      <w:r w:rsidR="00E87CBC" w:rsidRPr="00E87CBC"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  <w:t>O ODABIRU NAJPOVOLJNIJEG PONUDITELJA ZA DODJELU DOZVOLE NA POMORSKOM DOBRU NA PODRUČJU GRADA NOVIGRADA-CITTANOVA</w:t>
      </w:r>
    </w:p>
    <w:p w14:paraId="4D7BD153" w14:textId="5C91AC3E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5" w:hanging="705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221A45AE" w14:textId="77777777" w:rsidR="00CB3C7E" w:rsidRPr="00CB3C7E" w:rsidRDefault="00CB3C7E" w:rsidP="00CB3C7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  <w:proofErr w:type="spellStart"/>
      <w:r w:rsidRPr="00CB3C7E">
        <w:rPr>
          <w:rFonts w:ascii="Arial Narrow" w:eastAsia="Times New Roman" w:hAnsi="Arial Narrow" w:cs="Arial"/>
          <w:b/>
          <w:sz w:val="24"/>
          <w:szCs w:val="24"/>
          <w:lang w:val="en-US" w:eastAsia="zh-CN"/>
          <w14:ligatures w14:val="none"/>
        </w:rPr>
        <w:t>prijedlog</w:t>
      </w:r>
      <w:proofErr w:type="spellEnd"/>
    </w:p>
    <w:p w14:paraId="64EFE698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1418" w:hanging="1134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626E52DF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firstLine="708"/>
        <w:rPr>
          <w:rFonts w:ascii="Arial Narrow" w:eastAsia="Calibri" w:hAnsi="Arial Narrow" w:cs="Arial"/>
          <w:sz w:val="24"/>
          <w:szCs w:val="24"/>
          <w:lang w:val="en-US"/>
          <w14:ligatures w14:val="none"/>
        </w:rPr>
      </w:pPr>
    </w:p>
    <w:p w14:paraId="3D6E264E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45C04A63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CF29FD0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2E9E554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620F773E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65E7A6B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19C918A" w14:textId="77777777" w:rsidR="00E87CBC" w:rsidRDefault="00E87CBC" w:rsidP="00CB3C7E">
      <w:pPr>
        <w:widowControl w:val="0"/>
        <w:suppressAutoHyphens/>
        <w:autoSpaceDE w:val="0"/>
        <w:spacing w:after="0" w:line="240" w:lineRule="auto"/>
        <w:ind w:left="1560" w:hanging="851"/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</w:pPr>
      <w:r w:rsidRPr="00E87CBC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>KLASA: 342-03/24-01/02</w:t>
      </w:r>
    </w:p>
    <w:p w14:paraId="67803880" w14:textId="1E883F77" w:rsidR="00CB3C7E" w:rsidRDefault="00CB3C7E" w:rsidP="00CB3C7E">
      <w:pPr>
        <w:widowControl w:val="0"/>
        <w:suppressAutoHyphens/>
        <w:autoSpaceDE w:val="0"/>
        <w:spacing w:after="0" w:line="240" w:lineRule="auto"/>
        <w:ind w:left="1560" w:hanging="851"/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</w:pPr>
      <w:r w:rsidRPr="00CB3C7E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>URBROJ: 2105/03-02-24-</w:t>
      </w:r>
    </w:p>
    <w:p w14:paraId="0B3AD621" w14:textId="6D9D0801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1560" w:hanging="851"/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</w:pPr>
      <w:proofErr w:type="gramStart"/>
      <w:r w:rsidRPr="00CB3C7E">
        <w:rPr>
          <w:rFonts w:ascii="Arial Narrow" w:eastAsia="Times New Roman" w:hAnsi="Arial Narrow" w:cs="Arial"/>
          <w:color w:val="000000"/>
          <w:sz w:val="24"/>
          <w:szCs w:val="24"/>
          <w:lang w:val="en-US" w:eastAsia="zh-CN"/>
          <w14:ligatures w14:val="none"/>
        </w:rPr>
        <w:t>Novigrad</w:t>
      </w:r>
      <w:r w:rsidRPr="00CB3C7E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 xml:space="preserve">,   </w:t>
      </w:r>
      <w:proofErr w:type="gramEnd"/>
      <w:r w:rsidRPr="00CB3C7E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>202</w:t>
      </w:r>
      <w:r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>4</w:t>
      </w:r>
      <w:r w:rsidRPr="00CB3C7E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 xml:space="preserve">. </w:t>
      </w:r>
      <w:proofErr w:type="spellStart"/>
      <w:r w:rsidRPr="00CB3C7E">
        <w:rPr>
          <w:rFonts w:ascii="Arial Narrow" w:eastAsia="Times New Roman" w:hAnsi="Arial Narrow" w:cs="Arial"/>
          <w:iCs/>
          <w:color w:val="000000"/>
          <w:sz w:val="24"/>
          <w:szCs w:val="24"/>
          <w:lang w:val="en-US" w:eastAsia="zh-CN"/>
          <w14:ligatures w14:val="none"/>
        </w:rPr>
        <w:t>godine</w:t>
      </w:r>
      <w:proofErr w:type="spellEnd"/>
    </w:p>
    <w:p w14:paraId="6B355706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 w:hanging="851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858735E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44ED674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0F862358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66B3D219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1B8FF9ED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7D73C1B3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5CDAF09A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708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564D3875" w14:textId="77777777" w:rsidR="00CB3C7E" w:rsidRPr="00CB3C7E" w:rsidRDefault="00CB3C7E" w:rsidP="00CB3C7E">
      <w:pPr>
        <w:widowControl w:val="0"/>
        <w:suppressAutoHyphens/>
        <w:autoSpaceDE w:val="0"/>
        <w:spacing w:after="0" w:line="240" w:lineRule="auto"/>
        <w:ind w:left="284"/>
        <w:rPr>
          <w:rFonts w:ascii="Arial Narrow" w:eastAsia="Calibri" w:hAnsi="Arial Narrow" w:cs="Arial"/>
          <w:b/>
          <w:sz w:val="24"/>
          <w:szCs w:val="24"/>
          <w:lang w:val="en-US"/>
          <w14:ligatures w14:val="none"/>
        </w:rPr>
      </w:pPr>
    </w:p>
    <w:p w14:paraId="4D96FB14" w14:textId="028477E6" w:rsidR="000A0E3A" w:rsidRDefault="000A0E3A" w:rsidP="000A0E3A">
      <w:pPr>
        <w:spacing w:after="0"/>
        <w:ind w:left="2832" w:firstLine="708"/>
        <w:rPr>
          <w:rFonts w:ascii="Arial Narrow" w:eastAsia="Calibri" w:hAnsi="Arial Narrow" w:cs="Arial"/>
          <w:sz w:val="24"/>
          <w:szCs w:val="24"/>
        </w:rPr>
      </w:pPr>
      <w:r w:rsidRPr="009B5743">
        <w:rPr>
          <w:rFonts w:ascii="Arial Narrow" w:eastAsia="Calibri" w:hAnsi="Arial Narrow" w:cs="Arial"/>
          <w:sz w:val="24"/>
          <w:szCs w:val="24"/>
        </w:rPr>
        <w:t>Pripremi</w:t>
      </w:r>
      <w:r>
        <w:rPr>
          <w:rFonts w:ascii="Arial Narrow" w:eastAsia="Calibri" w:hAnsi="Arial Narrow" w:cs="Arial"/>
          <w:sz w:val="24"/>
          <w:szCs w:val="24"/>
        </w:rPr>
        <w:t>li</w:t>
      </w:r>
      <w:r w:rsidRPr="009B5743">
        <w:rPr>
          <w:rFonts w:ascii="Arial Narrow" w:eastAsia="Calibri" w:hAnsi="Arial Narrow" w:cs="Arial"/>
          <w:sz w:val="24"/>
          <w:szCs w:val="24"/>
        </w:rPr>
        <w:t>:</w:t>
      </w:r>
      <w:r>
        <w:rPr>
          <w:rFonts w:ascii="Arial Narrow" w:eastAsia="Calibri" w:hAnsi="Arial Narrow" w:cs="Arial"/>
          <w:sz w:val="24"/>
          <w:szCs w:val="24"/>
        </w:rPr>
        <w:tab/>
        <w:t xml:space="preserve">Alen Luk, </w:t>
      </w:r>
      <w:proofErr w:type="spellStart"/>
      <w:r>
        <w:rPr>
          <w:rFonts w:ascii="Arial Narrow" w:eastAsia="Calibri" w:hAnsi="Arial Narrow" w:cs="Arial"/>
          <w:sz w:val="24"/>
          <w:szCs w:val="24"/>
        </w:rPr>
        <w:t>dipl.ing</w:t>
      </w:r>
      <w:proofErr w:type="spellEnd"/>
      <w:r>
        <w:rPr>
          <w:rFonts w:ascii="Arial Narrow" w:eastAsia="Calibri" w:hAnsi="Arial Narrow" w:cs="Arial"/>
          <w:sz w:val="24"/>
          <w:szCs w:val="24"/>
        </w:rPr>
        <w:t>.</w:t>
      </w:r>
    </w:p>
    <w:p w14:paraId="342B0CD4" w14:textId="0AD0CE30" w:rsidR="000A0E3A" w:rsidRDefault="000A0E3A" w:rsidP="000A0E3A">
      <w:pPr>
        <w:spacing w:after="0"/>
        <w:ind w:left="4248" w:firstLine="708"/>
        <w:rPr>
          <w:rFonts w:ascii="Arial Narrow" w:eastAsia="Calibri" w:hAnsi="Arial Narrow" w:cs="Arial"/>
          <w:sz w:val="24"/>
          <w:szCs w:val="24"/>
        </w:rPr>
      </w:pPr>
      <w:r w:rsidRPr="009B5743">
        <w:rPr>
          <w:rFonts w:ascii="Arial Narrow" w:eastAsia="Calibri" w:hAnsi="Arial Narrow" w:cs="Arial"/>
          <w:sz w:val="24"/>
          <w:szCs w:val="24"/>
        </w:rPr>
        <w:t xml:space="preserve">Ana Karlović, </w:t>
      </w:r>
      <w:proofErr w:type="spellStart"/>
      <w:r w:rsidRPr="009B5743">
        <w:rPr>
          <w:rFonts w:ascii="Arial Narrow" w:eastAsia="Calibri" w:hAnsi="Arial Narrow" w:cs="Arial"/>
          <w:sz w:val="24"/>
          <w:szCs w:val="24"/>
        </w:rPr>
        <w:t>dipl.iur</w:t>
      </w:r>
      <w:proofErr w:type="spellEnd"/>
      <w:r w:rsidRPr="009B5743">
        <w:rPr>
          <w:rFonts w:ascii="Arial Narrow" w:eastAsia="Calibri" w:hAnsi="Arial Narrow" w:cs="Arial"/>
          <w:sz w:val="24"/>
          <w:szCs w:val="24"/>
        </w:rPr>
        <w:t>.</w:t>
      </w:r>
    </w:p>
    <w:p w14:paraId="76580EE5" w14:textId="77777777" w:rsidR="00406832" w:rsidRDefault="00406832" w:rsidP="00E87CBC">
      <w:pPr>
        <w:jc w:val="both"/>
        <w:rPr>
          <w:rFonts w:ascii="Arial Narrow" w:hAnsi="Arial Narrow"/>
          <w:sz w:val="24"/>
          <w:szCs w:val="24"/>
        </w:rPr>
      </w:pPr>
    </w:p>
    <w:p w14:paraId="5001A895" w14:textId="4B3AA41D" w:rsidR="00406832" w:rsidRDefault="00406832" w:rsidP="00406832">
      <w:pPr>
        <w:jc w:val="both"/>
        <w:rPr>
          <w:rFonts w:ascii="Arial Narrow" w:hAnsi="Arial Narrow"/>
          <w:sz w:val="24"/>
          <w:szCs w:val="24"/>
        </w:rPr>
      </w:pPr>
      <w:r w:rsidRPr="009D544C">
        <w:rPr>
          <w:rFonts w:ascii="Arial Narrow" w:hAnsi="Arial Narrow"/>
          <w:sz w:val="24"/>
          <w:szCs w:val="24"/>
        </w:rPr>
        <w:lastRenderedPageBreak/>
        <w:t>Na temelju član</w:t>
      </w:r>
      <w:r>
        <w:rPr>
          <w:rFonts w:ascii="Arial Narrow" w:hAnsi="Arial Narrow"/>
          <w:sz w:val="24"/>
          <w:szCs w:val="24"/>
        </w:rPr>
        <w:t>ka</w:t>
      </w:r>
      <w:r w:rsidRPr="009D544C">
        <w:rPr>
          <w:rFonts w:ascii="Arial Narrow" w:hAnsi="Arial Narrow"/>
          <w:sz w:val="24"/>
          <w:szCs w:val="24"/>
        </w:rPr>
        <w:t xml:space="preserve"> 71. Zakona o pomorskom dobru i morskim lukama („Narodne novine“ br. 83/23),</w:t>
      </w:r>
      <w:r>
        <w:rPr>
          <w:rFonts w:ascii="Arial Narrow" w:hAnsi="Arial Narrow"/>
          <w:sz w:val="24"/>
          <w:szCs w:val="24"/>
        </w:rPr>
        <w:t xml:space="preserve"> P</w:t>
      </w:r>
      <w:r w:rsidRPr="009D544C">
        <w:rPr>
          <w:rFonts w:ascii="Arial Narrow" w:hAnsi="Arial Narrow"/>
          <w:sz w:val="24"/>
          <w:szCs w:val="24"/>
        </w:rPr>
        <w:t>ravilnik</w:t>
      </w:r>
      <w:r>
        <w:rPr>
          <w:rFonts w:ascii="Arial Narrow" w:hAnsi="Arial Narrow"/>
          <w:sz w:val="24"/>
          <w:szCs w:val="24"/>
        </w:rPr>
        <w:t xml:space="preserve">a </w:t>
      </w:r>
      <w:r w:rsidRPr="009D544C">
        <w:rPr>
          <w:rFonts w:ascii="Arial Narrow" w:hAnsi="Arial Narrow"/>
          <w:sz w:val="24"/>
          <w:szCs w:val="24"/>
        </w:rPr>
        <w:t>o sadržaju plana upravljanja pomorskim dobrom</w:t>
      </w:r>
      <w:r>
        <w:rPr>
          <w:rFonts w:ascii="Arial Narrow" w:hAnsi="Arial Narrow"/>
          <w:sz w:val="24"/>
          <w:szCs w:val="24"/>
        </w:rPr>
        <w:t xml:space="preserve"> </w:t>
      </w:r>
      <w:r w:rsidRPr="009D544C">
        <w:rPr>
          <w:rFonts w:ascii="Arial Narrow" w:hAnsi="Arial Narrow"/>
          <w:sz w:val="24"/>
          <w:szCs w:val="24"/>
        </w:rPr>
        <w:t xml:space="preserve">(„Narodne novine“ br. </w:t>
      </w:r>
      <w:r>
        <w:rPr>
          <w:rFonts w:ascii="Arial Narrow" w:hAnsi="Arial Narrow"/>
          <w:sz w:val="24"/>
          <w:szCs w:val="24"/>
        </w:rPr>
        <w:t>150</w:t>
      </w:r>
      <w:r w:rsidRPr="009D544C">
        <w:rPr>
          <w:rFonts w:ascii="Arial Narrow" w:hAnsi="Arial Narrow"/>
          <w:sz w:val="24"/>
          <w:szCs w:val="24"/>
        </w:rPr>
        <w:t>/23),</w:t>
      </w:r>
      <w:r w:rsidRPr="009D544C">
        <w:t xml:space="preserve"> </w:t>
      </w:r>
      <w:r>
        <w:t>U</w:t>
      </w:r>
      <w:r w:rsidRPr="009D544C">
        <w:rPr>
          <w:rFonts w:ascii="Arial Narrow" w:hAnsi="Arial Narrow"/>
          <w:sz w:val="24"/>
          <w:szCs w:val="24"/>
        </w:rPr>
        <w:t>redb</w:t>
      </w:r>
      <w:r>
        <w:rPr>
          <w:rFonts w:ascii="Arial Narrow" w:hAnsi="Arial Narrow"/>
          <w:sz w:val="24"/>
          <w:szCs w:val="24"/>
        </w:rPr>
        <w:t xml:space="preserve">e </w:t>
      </w:r>
      <w:r w:rsidRPr="009D544C">
        <w:rPr>
          <w:rFonts w:ascii="Arial Narrow" w:hAnsi="Arial Narrow"/>
          <w:sz w:val="24"/>
          <w:szCs w:val="24"/>
        </w:rPr>
        <w:t>o vrstama djelatnosti i visini minimalne naknade za dodjelu dozvola na pomorskom dobru</w:t>
      </w:r>
      <w:r>
        <w:rPr>
          <w:rFonts w:ascii="Arial Narrow" w:hAnsi="Arial Narrow"/>
          <w:sz w:val="24"/>
          <w:szCs w:val="24"/>
        </w:rPr>
        <w:t xml:space="preserve"> </w:t>
      </w:r>
      <w:r w:rsidRPr="009D544C">
        <w:rPr>
          <w:rFonts w:ascii="Arial Narrow" w:hAnsi="Arial Narrow"/>
          <w:sz w:val="24"/>
          <w:szCs w:val="24"/>
        </w:rPr>
        <w:t xml:space="preserve">(„Narodne novine“ br. </w:t>
      </w:r>
      <w:r>
        <w:rPr>
          <w:rFonts w:ascii="Arial Narrow" w:hAnsi="Arial Narrow"/>
          <w:sz w:val="24"/>
          <w:szCs w:val="24"/>
        </w:rPr>
        <w:t>16/24</w:t>
      </w:r>
      <w:r w:rsidRPr="009D544C">
        <w:rPr>
          <w:rFonts w:ascii="Arial Narrow" w:hAnsi="Arial Narrow"/>
          <w:sz w:val="24"/>
          <w:szCs w:val="24"/>
        </w:rPr>
        <w:t>), J</w:t>
      </w:r>
      <w:r>
        <w:rPr>
          <w:rFonts w:ascii="Arial Narrow" w:hAnsi="Arial Narrow"/>
          <w:sz w:val="24"/>
          <w:szCs w:val="24"/>
        </w:rPr>
        <w:t xml:space="preserve">avnog natječaja </w:t>
      </w:r>
      <w:r w:rsidRPr="009D544C">
        <w:rPr>
          <w:rFonts w:ascii="Arial Narrow" w:hAnsi="Arial Narrow"/>
          <w:sz w:val="24"/>
          <w:szCs w:val="24"/>
        </w:rPr>
        <w:t>za dodjelu dozvola na pomorskom dobru na području Grada Novigrada-Cittanova</w:t>
      </w:r>
      <w:r>
        <w:rPr>
          <w:rFonts w:ascii="Arial Narrow" w:hAnsi="Arial Narrow"/>
          <w:sz w:val="24"/>
          <w:szCs w:val="24"/>
        </w:rPr>
        <w:t xml:space="preserve">, </w:t>
      </w:r>
      <w:r w:rsidRPr="009D544C">
        <w:rPr>
          <w:rFonts w:ascii="Arial Narrow" w:hAnsi="Arial Narrow"/>
          <w:sz w:val="24"/>
          <w:szCs w:val="24"/>
        </w:rPr>
        <w:t>KLASA: 342-03/24-01/02</w:t>
      </w:r>
      <w:r>
        <w:rPr>
          <w:rFonts w:ascii="Arial Narrow" w:hAnsi="Arial Narrow"/>
          <w:sz w:val="24"/>
          <w:szCs w:val="24"/>
        </w:rPr>
        <w:t xml:space="preserve">, </w:t>
      </w:r>
      <w:r w:rsidRPr="009D544C">
        <w:rPr>
          <w:rFonts w:ascii="Arial Narrow" w:hAnsi="Arial Narrow"/>
          <w:sz w:val="24"/>
          <w:szCs w:val="24"/>
        </w:rPr>
        <w:t>URBROJ: 2163-5-01-24-</w:t>
      </w:r>
      <w:r w:rsidR="00D92FAA">
        <w:rPr>
          <w:rFonts w:ascii="Arial Narrow" w:hAnsi="Arial Narrow"/>
          <w:sz w:val="24"/>
          <w:szCs w:val="24"/>
        </w:rPr>
        <w:t>49</w:t>
      </w:r>
      <w:r>
        <w:rPr>
          <w:rFonts w:ascii="Arial Narrow" w:hAnsi="Arial Narrow"/>
          <w:sz w:val="24"/>
          <w:szCs w:val="24"/>
        </w:rPr>
        <w:t xml:space="preserve"> i Zapisnika o</w:t>
      </w:r>
      <w:r w:rsidRPr="009D544C">
        <w:rPr>
          <w:rFonts w:ascii="Arial Narrow" w:hAnsi="Arial Narrow"/>
          <w:sz w:val="24"/>
          <w:szCs w:val="24"/>
        </w:rPr>
        <w:t xml:space="preserve"> analizi i ocjeni ponuda</w:t>
      </w:r>
      <w:r>
        <w:rPr>
          <w:rFonts w:ascii="Arial Narrow" w:hAnsi="Arial Narrow"/>
          <w:sz w:val="24"/>
          <w:szCs w:val="24"/>
        </w:rPr>
        <w:t>,</w:t>
      </w:r>
      <w:r w:rsidR="00D92FAA">
        <w:rPr>
          <w:rFonts w:ascii="Arial Narrow" w:hAnsi="Arial Narrow"/>
          <w:sz w:val="24"/>
          <w:szCs w:val="24"/>
        </w:rPr>
        <w:t xml:space="preserve"> KLASA: </w:t>
      </w:r>
      <w:r w:rsidR="00D92FAA" w:rsidRPr="00D92FAA">
        <w:rPr>
          <w:rFonts w:ascii="Arial Narrow" w:hAnsi="Arial Narrow"/>
          <w:sz w:val="24"/>
          <w:szCs w:val="24"/>
        </w:rPr>
        <w:t>342-03/24-01/02, URBROJ: 2163-5-01-24-</w:t>
      </w:r>
      <w:r w:rsidR="00D92FAA">
        <w:rPr>
          <w:rFonts w:ascii="Arial Narrow" w:hAnsi="Arial Narrow"/>
          <w:sz w:val="24"/>
          <w:szCs w:val="24"/>
        </w:rPr>
        <w:t>51,</w:t>
      </w:r>
      <w:r>
        <w:rPr>
          <w:rFonts w:ascii="Arial Narrow" w:hAnsi="Arial Narrow"/>
          <w:sz w:val="24"/>
          <w:szCs w:val="24"/>
        </w:rPr>
        <w:t xml:space="preserve"> Gradsko vijeće Grada Novigrada-Cittanova na sjednici održanoj dana </w:t>
      </w:r>
      <w:r w:rsidR="00D92FAA">
        <w:rPr>
          <w:rFonts w:ascii="Arial Narrow" w:hAnsi="Arial Narrow"/>
          <w:sz w:val="24"/>
          <w:szCs w:val="24"/>
        </w:rPr>
        <w:t>__________</w:t>
      </w:r>
      <w:r>
        <w:rPr>
          <w:rFonts w:ascii="Arial Narrow" w:hAnsi="Arial Narrow"/>
          <w:sz w:val="24"/>
          <w:szCs w:val="24"/>
        </w:rPr>
        <w:t xml:space="preserve"> 2024. godine donosi</w:t>
      </w:r>
    </w:p>
    <w:p w14:paraId="6AAD2EFF" w14:textId="77777777" w:rsidR="00406832" w:rsidRPr="009D544C" w:rsidRDefault="00406832" w:rsidP="00406832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9D544C">
        <w:rPr>
          <w:rFonts w:ascii="Arial Narrow" w:hAnsi="Arial Narrow"/>
          <w:b/>
          <w:bCs/>
          <w:sz w:val="24"/>
          <w:szCs w:val="24"/>
        </w:rPr>
        <w:t>Odluku</w:t>
      </w:r>
    </w:p>
    <w:p w14:paraId="2667E697" w14:textId="78320AD7" w:rsidR="00406832" w:rsidRDefault="00406832" w:rsidP="00075BAF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9D544C">
        <w:rPr>
          <w:rFonts w:ascii="Arial Narrow" w:hAnsi="Arial Narrow"/>
          <w:b/>
          <w:bCs/>
          <w:sz w:val="24"/>
          <w:szCs w:val="24"/>
        </w:rPr>
        <w:t>o odabiru najpovoljnijeg ponuditelja</w:t>
      </w:r>
      <w:r w:rsidR="00075BAF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 za </w:t>
      </w:r>
      <w:r w:rsidRPr="009D544C">
        <w:rPr>
          <w:rFonts w:ascii="Arial Narrow" w:hAnsi="Arial Narrow"/>
          <w:b/>
          <w:bCs/>
          <w:sz w:val="24"/>
          <w:szCs w:val="24"/>
        </w:rPr>
        <w:t>dodjelu dozvol</w:t>
      </w:r>
      <w:r>
        <w:rPr>
          <w:rFonts w:ascii="Arial Narrow" w:hAnsi="Arial Narrow"/>
          <w:b/>
          <w:bCs/>
          <w:sz w:val="24"/>
          <w:szCs w:val="24"/>
        </w:rPr>
        <w:t>e</w:t>
      </w:r>
      <w:r w:rsidRPr="009D544C">
        <w:rPr>
          <w:rFonts w:ascii="Arial Narrow" w:hAnsi="Arial Narrow"/>
          <w:b/>
          <w:bCs/>
          <w:sz w:val="24"/>
          <w:szCs w:val="24"/>
        </w:rPr>
        <w:t xml:space="preserve"> na pomorskom dobru na području Grada Novigrada-Cittanova</w:t>
      </w:r>
      <w:r w:rsidR="00075BAF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za mikrolokaciju br. </w:t>
      </w:r>
      <w:r w:rsidR="00D92FAA">
        <w:rPr>
          <w:rFonts w:ascii="Arial Narrow" w:hAnsi="Arial Narrow"/>
          <w:b/>
          <w:bCs/>
          <w:sz w:val="24"/>
          <w:szCs w:val="24"/>
        </w:rPr>
        <w:t>5</w:t>
      </w:r>
    </w:p>
    <w:p w14:paraId="770EDF9E" w14:textId="77777777" w:rsidR="00075BAF" w:rsidRDefault="00075BAF" w:rsidP="00406832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5E4FF2D" w14:textId="32D6D750" w:rsidR="00406832" w:rsidRDefault="00406832" w:rsidP="00406832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</w:p>
    <w:p w14:paraId="0A41E417" w14:textId="10A59C26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Za mik</w:t>
      </w:r>
      <w:r w:rsidR="00CB2C0D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olokaciju broj </w:t>
      </w:r>
      <w:r w:rsidR="00D92FAA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, k.č.br. </w:t>
      </w:r>
      <w:r w:rsidR="00D92FAA">
        <w:rPr>
          <w:rFonts w:ascii="Arial Narrow" w:hAnsi="Arial Narrow"/>
          <w:sz w:val="24"/>
          <w:szCs w:val="24"/>
        </w:rPr>
        <w:t>505</w:t>
      </w:r>
      <w:r>
        <w:rPr>
          <w:rFonts w:ascii="Arial Narrow" w:hAnsi="Arial Narrow"/>
          <w:sz w:val="24"/>
          <w:szCs w:val="24"/>
        </w:rPr>
        <w:t xml:space="preserve"> k.o. Novigrad, vrsta sredstava: SUNCOBRANI I LEŽALJKE, odabire se ponuda ponuditelja </w:t>
      </w:r>
      <w:bookmarkStart w:id="0" w:name="_Hlk161120391"/>
      <w:r w:rsidR="00D92FAA">
        <w:rPr>
          <w:rFonts w:ascii="Arial Narrow" w:hAnsi="Arial Narrow"/>
          <w:sz w:val="24"/>
          <w:szCs w:val="24"/>
        </w:rPr>
        <w:t>AL-GO PROJEKTI d.o.o.</w:t>
      </w:r>
      <w:r>
        <w:rPr>
          <w:rFonts w:ascii="Arial Narrow" w:hAnsi="Arial Narrow"/>
          <w:sz w:val="24"/>
          <w:szCs w:val="24"/>
        </w:rPr>
        <w:t xml:space="preserve">, </w:t>
      </w:r>
      <w:r w:rsidR="00D92FAA">
        <w:rPr>
          <w:rFonts w:ascii="Arial Narrow" w:hAnsi="Arial Narrow"/>
          <w:sz w:val="24"/>
          <w:szCs w:val="24"/>
        </w:rPr>
        <w:t xml:space="preserve">Zagreb, II </w:t>
      </w:r>
      <w:proofErr w:type="spellStart"/>
      <w:r w:rsidR="00D92FAA">
        <w:rPr>
          <w:rFonts w:ascii="Arial Narrow" w:hAnsi="Arial Narrow"/>
          <w:sz w:val="24"/>
          <w:szCs w:val="24"/>
        </w:rPr>
        <w:t>Vrandučka</w:t>
      </w:r>
      <w:proofErr w:type="spellEnd"/>
      <w:r w:rsidR="00D92FAA">
        <w:rPr>
          <w:rFonts w:ascii="Arial Narrow" w:hAnsi="Arial Narrow"/>
          <w:sz w:val="24"/>
          <w:szCs w:val="24"/>
        </w:rPr>
        <w:t xml:space="preserve"> 1</w:t>
      </w:r>
      <w:r>
        <w:rPr>
          <w:rFonts w:ascii="Arial Narrow" w:hAnsi="Arial Narrow"/>
          <w:sz w:val="24"/>
          <w:szCs w:val="24"/>
        </w:rPr>
        <w:t xml:space="preserve">, OIB: </w:t>
      </w:r>
      <w:bookmarkEnd w:id="0"/>
      <w:r w:rsidR="00D92FAA">
        <w:rPr>
          <w:rFonts w:ascii="Arial Narrow" w:hAnsi="Arial Narrow"/>
          <w:sz w:val="24"/>
          <w:szCs w:val="24"/>
        </w:rPr>
        <w:t>10896162566</w:t>
      </w:r>
      <w:r>
        <w:rPr>
          <w:rFonts w:ascii="Arial Narrow" w:hAnsi="Arial Narrow"/>
          <w:sz w:val="24"/>
          <w:szCs w:val="24"/>
        </w:rPr>
        <w:t xml:space="preserve">, sa ponuđenom cijenom u iznosu od </w:t>
      </w:r>
      <w:r w:rsidR="00D92FAA">
        <w:rPr>
          <w:rFonts w:ascii="Arial Narrow" w:hAnsi="Arial Narrow"/>
          <w:sz w:val="24"/>
          <w:szCs w:val="24"/>
        </w:rPr>
        <w:t>1.200,00</w:t>
      </w:r>
      <w:r>
        <w:rPr>
          <w:rFonts w:ascii="Arial Narrow" w:hAnsi="Arial Narrow"/>
          <w:sz w:val="24"/>
          <w:szCs w:val="24"/>
        </w:rPr>
        <w:t xml:space="preserve"> eura (slovima: </w:t>
      </w:r>
      <w:proofErr w:type="spellStart"/>
      <w:r w:rsidR="00D92FAA">
        <w:rPr>
          <w:rFonts w:ascii="Arial Narrow" w:hAnsi="Arial Narrow"/>
          <w:sz w:val="24"/>
          <w:szCs w:val="24"/>
        </w:rPr>
        <w:t>tisućudvijesto</w:t>
      </w:r>
      <w:proofErr w:type="spellEnd"/>
      <w:r>
        <w:rPr>
          <w:rFonts w:ascii="Arial Narrow" w:hAnsi="Arial Narrow"/>
          <w:sz w:val="24"/>
          <w:szCs w:val="24"/>
        </w:rPr>
        <w:t xml:space="preserve"> eura)</w:t>
      </w:r>
      <w:r w:rsidR="00D92FAA">
        <w:rPr>
          <w:rFonts w:ascii="Arial Narrow" w:hAnsi="Arial Narrow"/>
          <w:sz w:val="24"/>
          <w:szCs w:val="24"/>
        </w:rPr>
        <w:t xml:space="preserve"> godišnje</w:t>
      </w:r>
      <w:r>
        <w:rPr>
          <w:rFonts w:ascii="Arial Narrow" w:hAnsi="Arial Narrow"/>
          <w:sz w:val="24"/>
          <w:szCs w:val="24"/>
        </w:rPr>
        <w:t>.</w:t>
      </w:r>
    </w:p>
    <w:p w14:paraId="1CD7F6D6" w14:textId="77777777" w:rsidR="00406832" w:rsidRDefault="00406832" w:rsidP="00406832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C76424">
        <w:rPr>
          <w:rFonts w:ascii="Arial Narrow" w:hAnsi="Arial Narrow"/>
          <w:b/>
          <w:bCs/>
          <w:sz w:val="24"/>
          <w:szCs w:val="24"/>
        </w:rPr>
        <w:t>II</w:t>
      </w:r>
    </w:p>
    <w:p w14:paraId="2425373A" w14:textId="69F69241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Ponuda ponuditelja iz članka I ove odluke je najpovoljnija ponuda i jedina pristigla za mikrolokaciju br. </w:t>
      </w:r>
      <w:r w:rsidR="00D92FAA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</w:t>
      </w:r>
    </w:p>
    <w:p w14:paraId="0435FCA7" w14:textId="77777777" w:rsidR="00406832" w:rsidRDefault="00406832" w:rsidP="00075BAF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C76424">
        <w:rPr>
          <w:rFonts w:ascii="Arial Narrow" w:hAnsi="Arial Narrow"/>
          <w:b/>
          <w:bCs/>
          <w:sz w:val="24"/>
          <w:szCs w:val="24"/>
        </w:rPr>
        <w:t>III</w:t>
      </w:r>
    </w:p>
    <w:p w14:paraId="262A51D6" w14:textId="77777777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Temeljem ove odluke Gradonačelnik Grada Novigrada-Cittanova donijeti će </w:t>
      </w:r>
      <w:r w:rsidRPr="00C76424">
        <w:rPr>
          <w:rFonts w:ascii="Arial Narrow" w:hAnsi="Arial Narrow"/>
          <w:sz w:val="24"/>
          <w:szCs w:val="24"/>
        </w:rPr>
        <w:t>rješenje o davanju dozvole na pomorskom dobru najpovoljnijem ponuditelju</w:t>
      </w:r>
      <w:r>
        <w:rPr>
          <w:rFonts w:ascii="Arial Narrow" w:hAnsi="Arial Narrow"/>
          <w:sz w:val="24"/>
          <w:szCs w:val="24"/>
        </w:rPr>
        <w:t>.</w:t>
      </w:r>
    </w:p>
    <w:p w14:paraId="409236F0" w14:textId="77777777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277DE" w14:textId="77777777" w:rsidR="00406832" w:rsidRDefault="00406832" w:rsidP="00406832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C76424">
        <w:rPr>
          <w:rFonts w:ascii="Arial Narrow" w:hAnsi="Arial Narrow"/>
          <w:b/>
          <w:bCs/>
          <w:sz w:val="24"/>
          <w:szCs w:val="24"/>
        </w:rPr>
        <w:t>IV</w:t>
      </w:r>
    </w:p>
    <w:p w14:paraId="2ACD61F5" w14:textId="77777777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Ova Odluka stupa na snagu </w:t>
      </w:r>
      <w:r w:rsidRPr="00C76424">
        <w:rPr>
          <w:rFonts w:ascii="Arial Narrow" w:hAnsi="Arial Narrow"/>
          <w:sz w:val="24"/>
          <w:szCs w:val="24"/>
        </w:rPr>
        <w:t>prvoga dana od dana objave u</w:t>
      </w:r>
      <w:r>
        <w:rPr>
          <w:rFonts w:ascii="Arial Narrow" w:hAnsi="Arial Narrow"/>
          <w:sz w:val="24"/>
          <w:szCs w:val="24"/>
        </w:rPr>
        <w:t xml:space="preserve"> Službenim novinama Grada Novigrada-Cittanova.</w:t>
      </w:r>
    </w:p>
    <w:p w14:paraId="1573549D" w14:textId="77777777" w:rsidR="00947FAD" w:rsidRDefault="00947FAD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D009F5" w14:textId="77777777" w:rsidR="00406832" w:rsidRPr="00C76424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76424">
        <w:rPr>
          <w:rFonts w:ascii="Arial Narrow" w:hAnsi="Arial Narrow"/>
          <w:sz w:val="24"/>
          <w:szCs w:val="24"/>
        </w:rPr>
        <w:t>KLASA: 342-03/24-01/02</w:t>
      </w:r>
    </w:p>
    <w:p w14:paraId="441AB985" w14:textId="549D48B5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76424">
        <w:rPr>
          <w:rFonts w:ascii="Arial Narrow" w:hAnsi="Arial Narrow"/>
          <w:sz w:val="24"/>
          <w:szCs w:val="24"/>
        </w:rPr>
        <w:t>URBROJ: 2163-5-0</w:t>
      </w:r>
      <w:r>
        <w:rPr>
          <w:rFonts w:ascii="Arial Narrow" w:hAnsi="Arial Narrow"/>
          <w:sz w:val="24"/>
          <w:szCs w:val="24"/>
        </w:rPr>
        <w:t>2</w:t>
      </w:r>
      <w:r w:rsidRPr="00C76424">
        <w:rPr>
          <w:rFonts w:ascii="Arial Narrow" w:hAnsi="Arial Narrow"/>
          <w:sz w:val="24"/>
          <w:szCs w:val="24"/>
        </w:rPr>
        <w:t>-24-</w:t>
      </w:r>
      <w:r w:rsidR="00D92FAA">
        <w:rPr>
          <w:rFonts w:ascii="Arial Narrow" w:hAnsi="Arial Narrow"/>
          <w:sz w:val="24"/>
          <w:szCs w:val="24"/>
        </w:rPr>
        <w:t>52</w:t>
      </w:r>
    </w:p>
    <w:p w14:paraId="04E8E4A4" w14:textId="135E5548" w:rsidR="00947FAD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Novigrad,</w:t>
      </w:r>
      <w:r w:rsidR="00947FAD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2024. godine</w:t>
      </w:r>
    </w:p>
    <w:p w14:paraId="0DEF28D8" w14:textId="77777777" w:rsidR="00947FAD" w:rsidRDefault="00947FAD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C8CA90" w14:textId="77777777" w:rsidR="00406832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22BB60" w14:textId="28B276E9" w:rsidR="00075BAF" w:rsidRPr="00947FAD" w:rsidRDefault="00075BAF" w:rsidP="00406832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947FAD">
        <w:rPr>
          <w:rFonts w:ascii="Arial Narrow" w:hAnsi="Arial Narrow"/>
          <w:b/>
          <w:bCs/>
          <w:sz w:val="24"/>
          <w:szCs w:val="24"/>
        </w:rPr>
        <w:t>UPUTA O PRAVNOM LIJEKU:</w:t>
      </w:r>
    </w:p>
    <w:p w14:paraId="4DCC0EE3" w14:textId="64DD475C" w:rsidR="00075BAF" w:rsidRDefault="00075BAF" w:rsidP="0040683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Protiv ove odluke</w:t>
      </w:r>
      <w:r w:rsidR="00947FAD">
        <w:rPr>
          <w:rFonts w:ascii="Arial Narrow" w:hAnsi="Arial Narrow"/>
          <w:sz w:val="24"/>
          <w:szCs w:val="24"/>
        </w:rPr>
        <w:t xml:space="preserve"> nije dopuštena žalba već se</w:t>
      </w:r>
      <w:r w:rsidR="00947FAD" w:rsidRPr="00947FAD">
        <w:rPr>
          <w:rFonts w:ascii="Arial Narrow" w:hAnsi="Arial Narrow"/>
          <w:sz w:val="24"/>
          <w:szCs w:val="24"/>
        </w:rPr>
        <w:t xml:space="preserve"> može pokrenuti upravni spor</w:t>
      </w:r>
      <w:r w:rsidR="00947FAD">
        <w:rPr>
          <w:rFonts w:ascii="Arial Narrow" w:hAnsi="Arial Narrow"/>
          <w:sz w:val="24"/>
          <w:szCs w:val="24"/>
        </w:rPr>
        <w:t xml:space="preserve"> tužbom upravnom sudu u roku od 30 dana od dana zaprimanja ove odluke.</w:t>
      </w:r>
    </w:p>
    <w:p w14:paraId="4E453CAE" w14:textId="77777777" w:rsidR="00947FAD" w:rsidRDefault="00947FAD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08A985C" w14:textId="77777777" w:rsidR="00947FAD" w:rsidRDefault="00947FAD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90FC356" w14:textId="77777777" w:rsidR="00406832" w:rsidRPr="00360B8A" w:rsidRDefault="00406832" w:rsidP="0040683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  <w14:ligatures w14:val="none"/>
        </w:rPr>
      </w:pPr>
      <w:r w:rsidRPr="00360B8A">
        <w:rPr>
          <w:rFonts w:ascii="Arial Narrow" w:eastAsia="Times New Roman" w:hAnsi="Arial Narrow" w:cs="Arial"/>
          <w:b/>
          <w:bCs/>
          <w:sz w:val="24"/>
          <w:szCs w:val="24"/>
          <w:lang w:eastAsia="hr-HR"/>
          <w14:ligatures w14:val="none"/>
        </w:rPr>
        <w:t>GRADSKO VIJEĆE GRADA NOVIGRADA – CITTANOVA</w:t>
      </w:r>
    </w:p>
    <w:p w14:paraId="1CC5AFF5" w14:textId="77777777" w:rsidR="00406832" w:rsidRDefault="00406832" w:rsidP="0040683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  <w14:ligatures w14:val="none"/>
        </w:rPr>
      </w:pPr>
      <w:r w:rsidRPr="00360B8A">
        <w:rPr>
          <w:rFonts w:ascii="Arial Narrow" w:eastAsia="Times New Roman" w:hAnsi="Arial Narrow" w:cs="Arial"/>
          <w:b/>
          <w:bCs/>
          <w:sz w:val="24"/>
          <w:szCs w:val="24"/>
          <w:lang w:eastAsia="hr-HR"/>
          <w14:ligatures w14:val="none"/>
        </w:rPr>
        <w:t>PREDSJEDNICA GRADSKOG VIJEĆA</w:t>
      </w:r>
    </w:p>
    <w:p w14:paraId="32A5EEB1" w14:textId="77777777" w:rsidR="00947FAD" w:rsidRPr="00360B8A" w:rsidRDefault="00947FAD" w:rsidP="0040683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hr-HR"/>
          <w14:ligatures w14:val="none"/>
        </w:rPr>
      </w:pPr>
    </w:p>
    <w:p w14:paraId="66FC0B31" w14:textId="77777777" w:rsidR="00406832" w:rsidRPr="00360B8A" w:rsidRDefault="00406832" w:rsidP="00406832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  <w14:ligatures w14:val="none"/>
        </w:rPr>
      </w:pPr>
    </w:p>
    <w:p w14:paraId="6E4631B0" w14:textId="77777777" w:rsidR="00406832" w:rsidRPr="00360B8A" w:rsidRDefault="00406832" w:rsidP="00406832">
      <w:pPr>
        <w:spacing w:after="120"/>
        <w:jc w:val="center"/>
        <w:rPr>
          <w:rFonts w:ascii="Arial Narrow" w:eastAsia="Times New Roman" w:hAnsi="Arial Narrow" w:cs="Arial"/>
          <w:sz w:val="24"/>
          <w:szCs w:val="24"/>
          <w:lang w:eastAsia="hr-HR"/>
          <w14:ligatures w14:val="none"/>
        </w:rPr>
      </w:pPr>
      <w:r w:rsidRPr="00360B8A">
        <w:rPr>
          <w:rFonts w:ascii="Arial Narrow" w:eastAsia="Times New Roman" w:hAnsi="Arial Narrow" w:cs="Arial"/>
          <w:sz w:val="24"/>
          <w:szCs w:val="24"/>
          <w:lang w:eastAsia="hr-HR"/>
          <w14:ligatures w14:val="none"/>
        </w:rPr>
        <w:t>Dijana Lipovac Matić</w:t>
      </w:r>
    </w:p>
    <w:p w14:paraId="15ED1371" w14:textId="77777777" w:rsidR="00406832" w:rsidRPr="00C76424" w:rsidRDefault="00406832" w:rsidP="0040683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81088A" w14:textId="77777777" w:rsidR="002A60A0" w:rsidRDefault="002A60A0" w:rsidP="00E87CB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004680D" w14:textId="77777777" w:rsidR="00D74E2B" w:rsidRPr="00C76424" w:rsidRDefault="00D74E2B" w:rsidP="00E87CBC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55CC81" w14:textId="77777777" w:rsidR="00CB3C7E" w:rsidRDefault="00CB3C7E" w:rsidP="00EC6F7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6B27812C" w14:textId="77337EC5" w:rsidR="00CB3C7E" w:rsidRDefault="00CB3C7E" w:rsidP="00CB3C7E">
      <w:pPr>
        <w:spacing w:after="160" w:line="259" w:lineRule="auto"/>
        <w:jc w:val="center"/>
        <w:rPr>
          <w:rFonts w:ascii="Arial Narrow" w:hAnsi="Arial Narrow"/>
          <w:b/>
          <w:bCs/>
          <w:kern w:val="2"/>
          <w:sz w:val="24"/>
          <w:szCs w:val="24"/>
        </w:rPr>
      </w:pPr>
      <w:r w:rsidRPr="00CB3C7E">
        <w:rPr>
          <w:rFonts w:ascii="Arial Narrow" w:hAnsi="Arial Narrow"/>
          <w:b/>
          <w:bCs/>
          <w:kern w:val="2"/>
          <w:sz w:val="24"/>
          <w:szCs w:val="24"/>
        </w:rPr>
        <w:t>OBRAZLOŽENJE</w:t>
      </w:r>
    </w:p>
    <w:p w14:paraId="61BC29F2" w14:textId="77777777" w:rsidR="00CB3C7E" w:rsidRPr="00CB3C7E" w:rsidRDefault="00CB3C7E" w:rsidP="00CB3C7E">
      <w:pPr>
        <w:spacing w:after="160" w:line="259" w:lineRule="auto"/>
        <w:jc w:val="center"/>
        <w:rPr>
          <w:rFonts w:ascii="Arial Narrow" w:hAnsi="Arial Narrow"/>
          <w:b/>
          <w:bCs/>
          <w:kern w:val="2"/>
          <w:sz w:val="24"/>
          <w:szCs w:val="24"/>
        </w:rPr>
      </w:pPr>
    </w:p>
    <w:p w14:paraId="70AD93DC" w14:textId="77777777" w:rsidR="00CB3C7E" w:rsidRPr="00CB3C7E" w:rsidRDefault="00CB3C7E" w:rsidP="00CB3C7E">
      <w:pPr>
        <w:spacing w:after="160" w:line="259" w:lineRule="auto"/>
        <w:ind w:firstLine="708"/>
        <w:rPr>
          <w:rFonts w:ascii="Arial Narrow" w:hAnsi="Arial Narrow"/>
          <w:b/>
          <w:bCs/>
          <w:kern w:val="2"/>
          <w:sz w:val="24"/>
          <w:szCs w:val="24"/>
        </w:rPr>
      </w:pPr>
      <w:r w:rsidRPr="00CB3C7E">
        <w:rPr>
          <w:rFonts w:ascii="Arial Narrow" w:hAnsi="Arial Narrow"/>
          <w:b/>
          <w:bCs/>
          <w:kern w:val="2"/>
          <w:sz w:val="24"/>
          <w:szCs w:val="24"/>
        </w:rPr>
        <w:t>I</w:t>
      </w:r>
      <w:r w:rsidRPr="00CB3C7E">
        <w:rPr>
          <w:rFonts w:ascii="Arial Narrow" w:hAnsi="Arial Narrow"/>
          <w:b/>
          <w:bCs/>
          <w:kern w:val="2"/>
          <w:sz w:val="24"/>
          <w:szCs w:val="24"/>
        </w:rPr>
        <w:tab/>
        <w:t>PRAVNA OSNOVA ZA DONOŠENJE AKTA</w:t>
      </w:r>
    </w:p>
    <w:p w14:paraId="5638B953" w14:textId="08019598" w:rsidR="008F1B80" w:rsidRDefault="008F1B80" w:rsidP="00E87CBC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</w:rPr>
      </w:pPr>
      <w:r w:rsidRPr="008F1B80">
        <w:rPr>
          <w:rFonts w:ascii="Arial Narrow" w:hAnsi="Arial Narrow"/>
          <w:kern w:val="2"/>
          <w:sz w:val="24"/>
          <w:szCs w:val="24"/>
        </w:rPr>
        <w:tab/>
      </w:r>
      <w:r w:rsidR="00E87CBC" w:rsidRPr="00E87CBC">
        <w:rPr>
          <w:rFonts w:ascii="Arial Narrow" w:hAnsi="Arial Narrow"/>
          <w:kern w:val="2"/>
          <w:sz w:val="24"/>
          <w:szCs w:val="24"/>
        </w:rPr>
        <w:t>Na temelju članka 71. Zakona o pomorskom dobru i morskim lukama („Narodne novine“ br. 83/23), Pravilnika o sadržaju plana upravljanja pomorskim dobrom („Narodne novine“ br. 150/23), Uredbe o vrstama djelatnosti i visini minimalne naknade za dodjelu dozvola na pomorskom dobru („Narodne novine“ br. 16/24), Javnog natječaja za dodjelu dozvola na pomorskom dobru na području Grada Novigrada-Cittanova, KLASA: 342-03/24-01/02, URBROJ: 2163-5-01-24-</w:t>
      </w:r>
      <w:r w:rsidR="00947FAD">
        <w:rPr>
          <w:rFonts w:ascii="Arial Narrow" w:hAnsi="Arial Narrow"/>
          <w:kern w:val="2"/>
          <w:sz w:val="24"/>
          <w:szCs w:val="24"/>
        </w:rPr>
        <w:t>49</w:t>
      </w:r>
      <w:r w:rsidR="00E87CBC" w:rsidRPr="00E87CBC">
        <w:rPr>
          <w:rFonts w:ascii="Arial Narrow" w:hAnsi="Arial Narrow"/>
          <w:kern w:val="2"/>
          <w:sz w:val="24"/>
          <w:szCs w:val="24"/>
        </w:rPr>
        <w:t xml:space="preserve"> i Zapisnika o analizi i ocjeni ponud</w:t>
      </w:r>
      <w:r w:rsidR="00947FAD">
        <w:rPr>
          <w:rFonts w:ascii="Arial Narrow" w:hAnsi="Arial Narrow"/>
          <w:kern w:val="2"/>
          <w:sz w:val="24"/>
          <w:szCs w:val="24"/>
        </w:rPr>
        <w:t>e</w:t>
      </w:r>
      <w:r w:rsidR="00E87CBC">
        <w:rPr>
          <w:rFonts w:ascii="Arial Narrow" w:hAnsi="Arial Narrow"/>
          <w:kern w:val="2"/>
          <w:sz w:val="24"/>
          <w:szCs w:val="24"/>
        </w:rPr>
        <w:t xml:space="preserve"> donos</w:t>
      </w:r>
      <w:r w:rsidR="00947FAD">
        <w:rPr>
          <w:rFonts w:ascii="Arial Narrow" w:hAnsi="Arial Narrow"/>
          <w:kern w:val="2"/>
          <w:sz w:val="24"/>
          <w:szCs w:val="24"/>
        </w:rPr>
        <w:t>i</w:t>
      </w:r>
      <w:r w:rsidR="00E87CBC">
        <w:rPr>
          <w:rFonts w:ascii="Arial Narrow" w:hAnsi="Arial Narrow"/>
          <w:kern w:val="2"/>
          <w:sz w:val="24"/>
          <w:szCs w:val="24"/>
        </w:rPr>
        <w:t xml:space="preserve"> se Odluk</w:t>
      </w:r>
      <w:r w:rsidR="00947FAD">
        <w:rPr>
          <w:rFonts w:ascii="Arial Narrow" w:hAnsi="Arial Narrow"/>
          <w:kern w:val="2"/>
          <w:sz w:val="24"/>
          <w:szCs w:val="24"/>
        </w:rPr>
        <w:t>a</w:t>
      </w:r>
      <w:r w:rsidR="00E87CBC">
        <w:rPr>
          <w:rFonts w:ascii="Arial Narrow" w:hAnsi="Arial Narrow"/>
          <w:kern w:val="2"/>
          <w:sz w:val="24"/>
          <w:szCs w:val="24"/>
        </w:rPr>
        <w:t xml:space="preserve"> </w:t>
      </w:r>
      <w:r w:rsidR="00E87CBC" w:rsidRPr="00E87CBC">
        <w:rPr>
          <w:rFonts w:ascii="Arial Narrow" w:hAnsi="Arial Narrow"/>
          <w:kern w:val="2"/>
          <w:sz w:val="24"/>
          <w:szCs w:val="24"/>
        </w:rPr>
        <w:t>o odabiru najpovoljnijeg ponuditelja</w:t>
      </w:r>
      <w:r w:rsidR="00E87CBC">
        <w:rPr>
          <w:rFonts w:ascii="Arial Narrow" w:hAnsi="Arial Narrow"/>
          <w:kern w:val="2"/>
          <w:sz w:val="24"/>
          <w:szCs w:val="24"/>
        </w:rPr>
        <w:t xml:space="preserve"> </w:t>
      </w:r>
      <w:r w:rsidR="00E87CBC" w:rsidRPr="00E87CBC">
        <w:rPr>
          <w:rFonts w:ascii="Arial Narrow" w:hAnsi="Arial Narrow"/>
          <w:kern w:val="2"/>
          <w:sz w:val="24"/>
          <w:szCs w:val="24"/>
        </w:rPr>
        <w:t>za dodjelu dozvole na pomorskom dobru na području Grada Novigrada-Cittanova</w:t>
      </w:r>
      <w:r w:rsidR="00E87CBC">
        <w:rPr>
          <w:rFonts w:ascii="Arial Narrow" w:hAnsi="Arial Narrow"/>
          <w:kern w:val="2"/>
          <w:sz w:val="24"/>
          <w:szCs w:val="24"/>
        </w:rPr>
        <w:t>.</w:t>
      </w:r>
    </w:p>
    <w:p w14:paraId="3FE4963B" w14:textId="50077A99" w:rsidR="008F1B80" w:rsidRDefault="008F1B80" w:rsidP="0014073B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</w:rPr>
      </w:pPr>
    </w:p>
    <w:p w14:paraId="324AF5B4" w14:textId="77777777" w:rsidR="0014073B" w:rsidRDefault="0014073B" w:rsidP="0014073B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</w:rPr>
      </w:pPr>
    </w:p>
    <w:p w14:paraId="0B691746" w14:textId="77777777" w:rsidR="00A26A49" w:rsidRPr="008F1B80" w:rsidRDefault="00A26A49" w:rsidP="0014073B">
      <w:pPr>
        <w:spacing w:after="0" w:line="240" w:lineRule="auto"/>
        <w:jc w:val="both"/>
        <w:rPr>
          <w:rFonts w:ascii="Arial Narrow" w:hAnsi="Arial Narrow"/>
          <w:kern w:val="2"/>
          <w:sz w:val="24"/>
          <w:szCs w:val="24"/>
        </w:rPr>
      </w:pPr>
    </w:p>
    <w:p w14:paraId="17EB65CE" w14:textId="49F72376" w:rsidR="00CB3C7E" w:rsidRPr="00CB3C7E" w:rsidRDefault="00CB3C7E" w:rsidP="008F1B80">
      <w:pPr>
        <w:spacing w:after="160" w:line="259" w:lineRule="auto"/>
        <w:ind w:left="708"/>
        <w:jc w:val="both"/>
        <w:rPr>
          <w:rFonts w:ascii="Arial Narrow" w:hAnsi="Arial Narrow"/>
          <w:b/>
          <w:bCs/>
          <w:kern w:val="2"/>
          <w:sz w:val="24"/>
          <w:szCs w:val="24"/>
        </w:rPr>
      </w:pPr>
      <w:r w:rsidRPr="00CB3C7E">
        <w:rPr>
          <w:rFonts w:ascii="Arial Narrow" w:hAnsi="Arial Narrow"/>
          <w:b/>
          <w:bCs/>
          <w:kern w:val="2"/>
          <w:sz w:val="24"/>
          <w:szCs w:val="24"/>
        </w:rPr>
        <w:t>II</w:t>
      </w:r>
      <w:r w:rsidRPr="00CB3C7E">
        <w:rPr>
          <w:rFonts w:ascii="Arial Narrow" w:hAnsi="Arial Narrow"/>
          <w:b/>
          <w:bCs/>
          <w:kern w:val="2"/>
          <w:sz w:val="24"/>
          <w:szCs w:val="24"/>
        </w:rPr>
        <w:tab/>
        <w:t>OSNOVNA PITANJA KOJA SE UREĐUJU OVIM AKTOM</w:t>
      </w:r>
    </w:p>
    <w:p w14:paraId="204C07A0" w14:textId="6886DC62" w:rsidR="00947FAD" w:rsidRPr="00947FAD" w:rsidRDefault="00947FAD" w:rsidP="00947FAD">
      <w:pPr>
        <w:spacing w:after="160" w:line="259" w:lineRule="auto"/>
        <w:ind w:firstLine="708"/>
        <w:jc w:val="both"/>
        <w:rPr>
          <w:rFonts w:ascii="Arial Narrow" w:hAnsi="Arial Narrow"/>
          <w:kern w:val="2"/>
          <w:sz w:val="24"/>
          <w:szCs w:val="24"/>
        </w:rPr>
      </w:pPr>
      <w:r w:rsidRPr="00947FAD">
        <w:rPr>
          <w:rFonts w:ascii="Arial Narrow" w:hAnsi="Arial Narrow"/>
          <w:kern w:val="2"/>
          <w:sz w:val="24"/>
          <w:szCs w:val="24"/>
        </w:rPr>
        <w:t xml:space="preserve">Na temelju </w:t>
      </w:r>
      <w:r>
        <w:rPr>
          <w:rFonts w:ascii="Arial Narrow" w:hAnsi="Arial Narrow"/>
          <w:kern w:val="2"/>
          <w:sz w:val="24"/>
          <w:szCs w:val="24"/>
        </w:rPr>
        <w:t>Ponovljenog j</w:t>
      </w:r>
      <w:r w:rsidRPr="00947FAD">
        <w:rPr>
          <w:rFonts w:ascii="Arial Narrow" w:hAnsi="Arial Narrow"/>
          <w:kern w:val="2"/>
          <w:sz w:val="24"/>
          <w:szCs w:val="24"/>
        </w:rPr>
        <w:t xml:space="preserve">avnog natječaja za dodjelu dozvola na pomorskom dobru na području Grada Novigrada-Cittanova, koji je trajao od </w:t>
      </w:r>
      <w:r>
        <w:rPr>
          <w:rFonts w:ascii="Arial Narrow" w:hAnsi="Arial Narrow"/>
          <w:kern w:val="2"/>
          <w:sz w:val="24"/>
          <w:szCs w:val="24"/>
        </w:rPr>
        <w:t>16.04.</w:t>
      </w:r>
      <w:r w:rsidRPr="00947FAD">
        <w:rPr>
          <w:rFonts w:ascii="Arial Narrow" w:hAnsi="Arial Narrow"/>
          <w:kern w:val="2"/>
          <w:sz w:val="24"/>
          <w:szCs w:val="24"/>
        </w:rPr>
        <w:t xml:space="preserve"> do 01.</w:t>
      </w:r>
      <w:r>
        <w:rPr>
          <w:rFonts w:ascii="Arial Narrow" w:hAnsi="Arial Narrow"/>
          <w:kern w:val="2"/>
          <w:sz w:val="24"/>
          <w:szCs w:val="24"/>
        </w:rPr>
        <w:t>05.</w:t>
      </w:r>
      <w:r w:rsidRPr="00947FAD">
        <w:rPr>
          <w:rFonts w:ascii="Arial Narrow" w:hAnsi="Arial Narrow"/>
          <w:kern w:val="2"/>
          <w:sz w:val="24"/>
          <w:szCs w:val="24"/>
        </w:rPr>
        <w:t xml:space="preserve"> 2024. godine. </w:t>
      </w:r>
    </w:p>
    <w:p w14:paraId="1FCD4A49" w14:textId="3030C5C7" w:rsidR="00947FAD" w:rsidRPr="00947FAD" w:rsidRDefault="00947FAD" w:rsidP="00947FAD">
      <w:pPr>
        <w:spacing w:after="160" w:line="259" w:lineRule="auto"/>
        <w:ind w:firstLine="708"/>
        <w:jc w:val="both"/>
        <w:rPr>
          <w:rFonts w:ascii="Arial Narrow" w:hAnsi="Arial Narrow"/>
          <w:kern w:val="2"/>
          <w:sz w:val="24"/>
          <w:szCs w:val="24"/>
        </w:rPr>
      </w:pPr>
      <w:r>
        <w:rPr>
          <w:rFonts w:ascii="Arial Narrow" w:hAnsi="Arial Narrow"/>
          <w:kern w:val="2"/>
          <w:sz w:val="24"/>
          <w:szCs w:val="24"/>
        </w:rPr>
        <w:t>Natječaj je ponovljen za jednu lokaciju, te se na istu prijavio jedan jedini, dosadašnji ponuditelj</w:t>
      </w:r>
      <w:r w:rsidRPr="00947FAD">
        <w:rPr>
          <w:rFonts w:ascii="Arial Narrow" w:hAnsi="Arial Narrow"/>
          <w:kern w:val="2"/>
          <w:sz w:val="24"/>
          <w:szCs w:val="24"/>
        </w:rPr>
        <w:t>.</w:t>
      </w:r>
    </w:p>
    <w:p w14:paraId="21A79F19" w14:textId="1A0728F2" w:rsidR="00947FAD" w:rsidRPr="00947FAD" w:rsidRDefault="00947FAD" w:rsidP="00947FAD">
      <w:pPr>
        <w:spacing w:after="160" w:line="259" w:lineRule="auto"/>
        <w:ind w:firstLine="708"/>
        <w:jc w:val="both"/>
        <w:rPr>
          <w:rFonts w:ascii="Arial Narrow" w:hAnsi="Arial Narrow"/>
          <w:kern w:val="2"/>
          <w:sz w:val="24"/>
          <w:szCs w:val="24"/>
        </w:rPr>
      </w:pPr>
      <w:r w:rsidRPr="00947FAD">
        <w:rPr>
          <w:rFonts w:ascii="Arial Narrow" w:hAnsi="Arial Narrow"/>
          <w:kern w:val="2"/>
          <w:sz w:val="24"/>
          <w:szCs w:val="24"/>
        </w:rPr>
        <w:t>Početn</w:t>
      </w:r>
      <w:r>
        <w:rPr>
          <w:rFonts w:ascii="Arial Narrow" w:hAnsi="Arial Narrow"/>
          <w:kern w:val="2"/>
          <w:sz w:val="24"/>
          <w:szCs w:val="24"/>
        </w:rPr>
        <w:t>a</w:t>
      </w:r>
      <w:r w:rsidRPr="00947FAD">
        <w:rPr>
          <w:rFonts w:ascii="Arial Narrow" w:hAnsi="Arial Narrow"/>
          <w:kern w:val="2"/>
          <w:sz w:val="24"/>
          <w:szCs w:val="24"/>
        </w:rPr>
        <w:t xml:space="preserve"> cijen</w:t>
      </w:r>
      <w:r>
        <w:rPr>
          <w:rFonts w:ascii="Arial Narrow" w:hAnsi="Arial Narrow"/>
          <w:kern w:val="2"/>
          <w:sz w:val="24"/>
          <w:szCs w:val="24"/>
        </w:rPr>
        <w:t>a</w:t>
      </w:r>
      <w:r w:rsidRPr="00947FAD">
        <w:rPr>
          <w:rFonts w:ascii="Arial Narrow" w:hAnsi="Arial Narrow"/>
          <w:kern w:val="2"/>
          <w:sz w:val="24"/>
          <w:szCs w:val="24"/>
        </w:rPr>
        <w:t xml:space="preserve"> određen</w:t>
      </w:r>
      <w:r>
        <w:rPr>
          <w:rFonts w:ascii="Arial Narrow" w:hAnsi="Arial Narrow"/>
          <w:kern w:val="2"/>
          <w:sz w:val="24"/>
          <w:szCs w:val="24"/>
        </w:rPr>
        <w:t>a</w:t>
      </w:r>
      <w:r w:rsidRPr="00947FAD">
        <w:rPr>
          <w:rFonts w:ascii="Arial Narrow" w:hAnsi="Arial Narrow"/>
          <w:kern w:val="2"/>
          <w:sz w:val="24"/>
          <w:szCs w:val="24"/>
        </w:rPr>
        <w:t xml:space="preserve"> </w:t>
      </w:r>
      <w:r>
        <w:rPr>
          <w:rFonts w:ascii="Arial Narrow" w:hAnsi="Arial Narrow"/>
          <w:kern w:val="2"/>
          <w:sz w:val="24"/>
          <w:szCs w:val="24"/>
        </w:rPr>
        <w:t>je</w:t>
      </w:r>
      <w:r w:rsidRPr="00947FAD">
        <w:rPr>
          <w:rFonts w:ascii="Arial Narrow" w:hAnsi="Arial Narrow"/>
          <w:kern w:val="2"/>
          <w:sz w:val="24"/>
          <w:szCs w:val="24"/>
        </w:rPr>
        <w:t xml:space="preserve"> temeljem Zakona o pomorskom dobru i morskim lukama („Narodne novine“ br. 83/23) i Uredbom o vrstama djelatnosti i visini minimalne naknade za dodjelu dozvola na pomorskom dobru („Narodne novine“ br. 16/24)</w:t>
      </w:r>
      <w:r>
        <w:rPr>
          <w:rFonts w:ascii="Arial Narrow" w:hAnsi="Arial Narrow"/>
          <w:kern w:val="2"/>
          <w:sz w:val="24"/>
          <w:szCs w:val="24"/>
        </w:rPr>
        <w:t>.</w:t>
      </w:r>
    </w:p>
    <w:p w14:paraId="41492622" w14:textId="5A203E8E" w:rsidR="00A26A49" w:rsidRDefault="00947FAD" w:rsidP="00947FAD">
      <w:pPr>
        <w:spacing w:after="160" w:line="259" w:lineRule="auto"/>
        <w:ind w:firstLine="708"/>
        <w:jc w:val="both"/>
        <w:rPr>
          <w:rFonts w:ascii="Arial Narrow" w:hAnsi="Arial Narrow"/>
          <w:kern w:val="2"/>
          <w:sz w:val="24"/>
          <w:szCs w:val="24"/>
        </w:rPr>
      </w:pPr>
      <w:r w:rsidRPr="00947FAD">
        <w:rPr>
          <w:rFonts w:ascii="Arial Narrow" w:hAnsi="Arial Narrow"/>
          <w:kern w:val="2"/>
          <w:sz w:val="24"/>
          <w:szCs w:val="24"/>
        </w:rPr>
        <w:t>.</w:t>
      </w:r>
    </w:p>
    <w:p w14:paraId="199E84EB" w14:textId="77777777" w:rsidR="00A26A49" w:rsidRDefault="00A26A49" w:rsidP="006711F6">
      <w:pPr>
        <w:spacing w:after="160" w:line="259" w:lineRule="auto"/>
        <w:ind w:firstLine="708"/>
        <w:jc w:val="both"/>
        <w:rPr>
          <w:rFonts w:ascii="Arial Narrow" w:hAnsi="Arial Narrow"/>
          <w:kern w:val="2"/>
          <w:sz w:val="24"/>
          <w:szCs w:val="24"/>
        </w:rPr>
      </w:pPr>
    </w:p>
    <w:p w14:paraId="033ED288" w14:textId="5D25631C" w:rsidR="00CB3C7E" w:rsidRPr="00CB3C7E" w:rsidRDefault="00CB3C7E" w:rsidP="006711F6">
      <w:pPr>
        <w:spacing w:after="160" w:line="259" w:lineRule="auto"/>
        <w:ind w:firstLine="708"/>
        <w:jc w:val="both"/>
        <w:rPr>
          <w:rFonts w:ascii="Arial Narrow" w:hAnsi="Arial Narrow"/>
          <w:b/>
          <w:bCs/>
          <w:kern w:val="2"/>
          <w:sz w:val="24"/>
          <w:szCs w:val="24"/>
        </w:rPr>
      </w:pPr>
      <w:r w:rsidRPr="00CB3C7E">
        <w:rPr>
          <w:rFonts w:ascii="Arial Narrow" w:hAnsi="Arial Narrow"/>
          <w:b/>
          <w:bCs/>
          <w:kern w:val="2"/>
          <w:sz w:val="24"/>
          <w:szCs w:val="24"/>
        </w:rPr>
        <w:t>III</w:t>
      </w:r>
      <w:r w:rsidRPr="00CB3C7E">
        <w:rPr>
          <w:rFonts w:ascii="Arial Narrow" w:hAnsi="Arial Narrow"/>
          <w:b/>
          <w:bCs/>
          <w:kern w:val="2"/>
          <w:sz w:val="24"/>
          <w:szCs w:val="24"/>
        </w:rPr>
        <w:tab/>
        <w:t>UTJECAJ NA PRORAČUN</w:t>
      </w:r>
    </w:p>
    <w:p w14:paraId="2DA8868F" w14:textId="688BB198" w:rsidR="00CB3C7E" w:rsidRDefault="00A26A49" w:rsidP="00A26A49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A26A49">
        <w:rPr>
          <w:rFonts w:ascii="Arial Narrow" w:hAnsi="Arial Narrow"/>
          <w:kern w:val="2"/>
          <w:sz w:val="24"/>
          <w:szCs w:val="24"/>
        </w:rPr>
        <w:t>Donošenje ovog akta nema utjecaj na proračun Grada Novigrada-Cittanova</w:t>
      </w:r>
      <w:r>
        <w:rPr>
          <w:rFonts w:ascii="Arial Narrow" w:hAnsi="Arial Narrow"/>
          <w:kern w:val="2"/>
          <w:sz w:val="24"/>
          <w:szCs w:val="24"/>
        </w:rPr>
        <w:t>.</w:t>
      </w:r>
    </w:p>
    <w:p w14:paraId="4B2BBAC5" w14:textId="77777777" w:rsidR="00CB3C7E" w:rsidRDefault="00CB3C7E" w:rsidP="00EC6F7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183C71B8" w14:textId="77777777" w:rsidR="00102C15" w:rsidRDefault="00102C15"/>
    <w:sectPr w:rsidR="0010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A3308"/>
    <w:multiLevelType w:val="hybridMultilevel"/>
    <w:tmpl w:val="5E26709E"/>
    <w:lvl w:ilvl="0" w:tplc="5AB4083C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0150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B"/>
    <w:rsid w:val="0005417C"/>
    <w:rsid w:val="0006138D"/>
    <w:rsid w:val="00075BAF"/>
    <w:rsid w:val="00076A95"/>
    <w:rsid w:val="000A0E3A"/>
    <w:rsid w:val="000B4433"/>
    <w:rsid w:val="000B74E2"/>
    <w:rsid w:val="000C120B"/>
    <w:rsid w:val="000D7D6B"/>
    <w:rsid w:val="00102C15"/>
    <w:rsid w:val="001368B5"/>
    <w:rsid w:val="0014073B"/>
    <w:rsid w:val="001625C5"/>
    <w:rsid w:val="00193B85"/>
    <w:rsid w:val="001C008F"/>
    <w:rsid w:val="00227918"/>
    <w:rsid w:val="0028623A"/>
    <w:rsid w:val="002A04A8"/>
    <w:rsid w:val="002A60A0"/>
    <w:rsid w:val="002E6CDE"/>
    <w:rsid w:val="003924EE"/>
    <w:rsid w:val="003B6DE6"/>
    <w:rsid w:val="00406832"/>
    <w:rsid w:val="00445E4F"/>
    <w:rsid w:val="005C391C"/>
    <w:rsid w:val="00611F61"/>
    <w:rsid w:val="006711F6"/>
    <w:rsid w:val="006D0636"/>
    <w:rsid w:val="007D03C6"/>
    <w:rsid w:val="007F7BC7"/>
    <w:rsid w:val="00805D8A"/>
    <w:rsid w:val="008507DE"/>
    <w:rsid w:val="00852406"/>
    <w:rsid w:val="0086251F"/>
    <w:rsid w:val="008F1B80"/>
    <w:rsid w:val="008F7C1A"/>
    <w:rsid w:val="00901577"/>
    <w:rsid w:val="00922C3F"/>
    <w:rsid w:val="00945993"/>
    <w:rsid w:val="00947FAD"/>
    <w:rsid w:val="00A26A49"/>
    <w:rsid w:val="00A85080"/>
    <w:rsid w:val="00B37A88"/>
    <w:rsid w:val="00B61132"/>
    <w:rsid w:val="00C447E8"/>
    <w:rsid w:val="00C733C2"/>
    <w:rsid w:val="00CB2C0D"/>
    <w:rsid w:val="00CB3C7E"/>
    <w:rsid w:val="00CF3C31"/>
    <w:rsid w:val="00D74E2B"/>
    <w:rsid w:val="00D92FAA"/>
    <w:rsid w:val="00DC2799"/>
    <w:rsid w:val="00DC33A2"/>
    <w:rsid w:val="00E26C8B"/>
    <w:rsid w:val="00E40FEA"/>
    <w:rsid w:val="00E87CBC"/>
    <w:rsid w:val="00EC6F7E"/>
    <w:rsid w:val="00EE22E5"/>
    <w:rsid w:val="00F215F1"/>
    <w:rsid w:val="00F60A79"/>
    <w:rsid w:val="00F84A05"/>
    <w:rsid w:val="00F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B386"/>
  <w15:chartTrackingRefBased/>
  <w15:docId w15:val="{46B39967-EBE2-414E-946D-1FCFCDB3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33"/>
    <w:pPr>
      <w:spacing w:after="20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EF42-93C7-4DF1-ABD4-CDA108C2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Gradsko vijeće</cp:lastModifiedBy>
  <cp:revision>2</cp:revision>
  <cp:lastPrinted>2024-03-25T09:16:00Z</cp:lastPrinted>
  <dcterms:created xsi:type="dcterms:W3CDTF">2024-05-09T10:28:00Z</dcterms:created>
  <dcterms:modified xsi:type="dcterms:W3CDTF">2024-05-09T10:28:00Z</dcterms:modified>
</cp:coreProperties>
</file>